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2" w:rsidRPr="003F1E4F" w:rsidRDefault="003F1E4F" w:rsidP="003F1E4F">
      <w:pPr>
        <w:jc w:val="both"/>
        <w:rPr>
          <w:rFonts w:ascii="Times New Roman" w:hAnsi="Times New Roman" w:cs="Times New Roman"/>
          <w:sz w:val="32"/>
          <w:szCs w:val="32"/>
        </w:rPr>
      </w:pPr>
      <w:r w:rsidRPr="003F1E4F">
        <w:rPr>
          <w:rFonts w:ascii="Times New Roman" w:hAnsi="Times New Roman" w:cs="Times New Roman"/>
          <w:sz w:val="32"/>
          <w:szCs w:val="32"/>
        </w:rPr>
        <w:t xml:space="preserve">Querida familia, durante este curso vamos a investigar y estudiar sobre nuestra </w:t>
      </w:r>
      <w:r w:rsidRPr="003F1E4F">
        <w:rPr>
          <w:rFonts w:ascii="Times New Roman" w:hAnsi="Times New Roman" w:cs="Times New Roman"/>
          <w:color w:val="262626"/>
          <w:sz w:val="32"/>
          <w:szCs w:val="32"/>
        </w:rPr>
        <w:t>Iglesia Parroquial de Ntra. Sra. de la Encarnación</w:t>
      </w:r>
      <w:r>
        <w:rPr>
          <w:rFonts w:ascii="Times New Roman" w:hAnsi="Times New Roman" w:cs="Times New Roman"/>
          <w:color w:val="262626"/>
          <w:sz w:val="32"/>
          <w:szCs w:val="32"/>
        </w:rPr>
        <w:t>, desde infantil vamos a ver como es nuestra Iglesia tanto por dentro como por fuera; y veremos un poco de su historia. Para ello podemos ir trayendo a clase fotos o información que tengamos sobre nuestra parroquia. Gracias por vuestra ayuda. La tutora.</w:t>
      </w:r>
    </w:p>
    <w:sectPr w:rsidR="00156432" w:rsidRPr="003F1E4F" w:rsidSect="00156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E4F"/>
    <w:rsid w:val="00156432"/>
    <w:rsid w:val="003F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2017-05-01T08:31:00Z</dcterms:created>
  <dcterms:modified xsi:type="dcterms:W3CDTF">2017-05-01T08:31:00Z</dcterms:modified>
</cp:coreProperties>
</file>