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13" w:rsidRDefault="00B665FC" w:rsidP="00B665FC">
      <w:pPr>
        <w:tabs>
          <w:tab w:val="left" w:pos="12512"/>
        </w:tabs>
        <w:spacing w:after="0" w:line="259" w:lineRule="auto"/>
        <w:ind w:left="0" w:firstLine="0"/>
      </w:pPr>
      <w:r>
        <w:tab/>
        <w:t xml:space="preserve">          C.E.I.P. “ELADIO LEÓN”   </w:t>
      </w:r>
      <w:proofErr w:type="spellStart"/>
      <w:r>
        <w:t>Peñarroya-Pueblonuevo</w:t>
      </w:r>
      <w:proofErr w:type="spellEnd"/>
      <w:r>
        <w:t xml:space="preserve"> (Córdoba) </w:t>
      </w:r>
    </w:p>
    <w:tbl>
      <w:tblPr>
        <w:tblStyle w:val="TableGrid"/>
        <w:tblW w:w="14142" w:type="dxa"/>
        <w:tblInd w:w="-301" w:type="dxa"/>
        <w:tblCellMar>
          <w:top w:w="2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36"/>
        <w:gridCol w:w="11006"/>
      </w:tblGrid>
      <w:tr w:rsidR="00083A13" w:rsidTr="00B665FC">
        <w:trPr>
          <w:trHeight w:val="327"/>
        </w:trPr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A13" w:rsidRDefault="00163B7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A13" w:rsidRDefault="00163B7D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3A13" w:rsidTr="00B665FC">
        <w:trPr>
          <w:trHeight w:val="34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83A13" w:rsidRDefault="00163B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TÍTULO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7320BF" w:rsidP="00163B7D">
            <w:pPr>
              <w:spacing w:after="0" w:line="259" w:lineRule="auto"/>
            </w:pPr>
            <w:r>
              <w:t>Los Indios de América del Norte</w:t>
            </w:r>
          </w:p>
        </w:tc>
      </w:tr>
    </w:tbl>
    <w:p w:rsidR="00083A13" w:rsidRDefault="00163B7D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147" w:type="dxa"/>
        <w:tblInd w:w="-306" w:type="dxa"/>
        <w:tblCellMar>
          <w:top w:w="2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797"/>
        <w:gridCol w:w="4825"/>
        <w:gridCol w:w="3541"/>
        <w:gridCol w:w="2984"/>
      </w:tblGrid>
      <w:tr w:rsidR="00083A13" w:rsidTr="00163B7D">
        <w:trPr>
          <w:trHeight w:val="272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83A13" w:rsidRDefault="00163B7D">
            <w:pPr>
              <w:spacing w:after="0" w:line="259" w:lineRule="auto"/>
              <w:ind w:left="0" w:firstLine="0"/>
            </w:pPr>
            <w:r>
              <w:rPr>
                <w:b/>
              </w:rPr>
              <w:t>TEMPORALIZACIÓN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163B7D" w:rsidP="00163B7D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2119D">
              <w:rPr>
                <w:rFonts w:ascii="Calibri" w:eastAsia="Calibri" w:hAnsi="Calibri" w:cs="Calibri"/>
                <w:sz w:val="22"/>
              </w:rPr>
              <w:t>Mes de Febrero</w:t>
            </w:r>
            <w:bookmarkStart w:id="0" w:name="_GoBack"/>
            <w:bookmarkEnd w:id="0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83A13" w:rsidRDefault="00163B7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ETAPA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7320BF">
            <w:pPr>
              <w:spacing w:after="0" w:line="259" w:lineRule="auto"/>
              <w:ind w:left="6" w:firstLine="0"/>
            </w:pPr>
            <w:r>
              <w:t>Infantil</w:t>
            </w:r>
          </w:p>
        </w:tc>
      </w:tr>
      <w:tr w:rsidR="00083A1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083A1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083A13">
            <w:pPr>
              <w:spacing w:after="160" w:line="259" w:lineRule="auto"/>
              <w:ind w:left="0" w:firstLine="0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83A13" w:rsidRDefault="00163B7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NIVEL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7320BF" w:rsidP="00163B7D">
            <w:pPr>
              <w:spacing w:after="0" w:line="259" w:lineRule="auto"/>
            </w:pPr>
            <w:r>
              <w:t>Tres Años.</w:t>
            </w:r>
          </w:p>
        </w:tc>
      </w:tr>
    </w:tbl>
    <w:p w:rsidR="00163B7D" w:rsidRDefault="00163B7D" w:rsidP="00163B7D">
      <w:pPr>
        <w:spacing w:after="0" w:line="259" w:lineRule="auto"/>
        <w:ind w:left="14" w:firstLine="0"/>
        <w:rPr>
          <w:b/>
        </w:rPr>
      </w:pPr>
    </w:p>
    <w:p w:rsidR="00083A13" w:rsidRPr="00163B7D" w:rsidRDefault="00163B7D" w:rsidP="00163B7D">
      <w:pPr>
        <w:spacing w:after="0" w:line="259" w:lineRule="auto"/>
        <w:ind w:left="14" w:firstLine="0"/>
        <w:rPr>
          <w:rFonts w:ascii="Calibri" w:eastAsia="Calibri" w:hAnsi="Calibri" w:cs="Calibri"/>
          <w:sz w:val="22"/>
        </w:rPr>
      </w:pPr>
      <w:r>
        <w:rPr>
          <w:b/>
        </w:rPr>
        <w:t xml:space="preserve">CONCRECIÓN CURRICULAR </w:t>
      </w:r>
      <w:r>
        <w:rPr>
          <w:b/>
          <w:sz w:val="24"/>
        </w:rPr>
        <w:t xml:space="preserve"> </w:t>
      </w:r>
    </w:p>
    <w:p w:rsidR="00083A13" w:rsidRDefault="00163B7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041" w:type="dxa"/>
        <w:tblInd w:w="-198" w:type="dxa"/>
        <w:tblCellMar>
          <w:top w:w="27" w:type="dxa"/>
          <w:right w:w="4" w:type="dxa"/>
        </w:tblCellMar>
        <w:tblLook w:val="04A0" w:firstRow="1" w:lastRow="0" w:firstColumn="1" w:lastColumn="0" w:noHBand="0" w:noVBand="1"/>
      </w:tblPr>
      <w:tblGrid>
        <w:gridCol w:w="3060"/>
        <w:gridCol w:w="3099"/>
        <w:gridCol w:w="2242"/>
        <w:gridCol w:w="1688"/>
        <w:gridCol w:w="3952"/>
      </w:tblGrid>
      <w:tr w:rsidR="00083A13" w:rsidTr="00DB7E28">
        <w:trPr>
          <w:trHeight w:val="433"/>
        </w:trPr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7E3BC"/>
          </w:tcPr>
          <w:p w:rsidR="00083A13" w:rsidRDefault="00163B7D" w:rsidP="007A3CAF">
            <w:pPr>
              <w:spacing w:after="0" w:line="259" w:lineRule="auto"/>
            </w:pPr>
            <w:r>
              <w:rPr>
                <w:b/>
              </w:rPr>
              <w:t>ÁREA</w:t>
            </w:r>
            <w:r w:rsidR="00BC6EBF">
              <w:rPr>
                <w:b/>
              </w:rPr>
              <w:t xml:space="preserve"> Conocimiento de sí mismo y autonomía personal.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nil"/>
              <w:bottom w:val="single" w:sz="13" w:space="0" w:color="FFCC99"/>
              <w:right w:val="nil"/>
            </w:tcBorders>
            <w:shd w:val="clear" w:color="auto" w:fill="D7E3BC"/>
          </w:tcPr>
          <w:p w:rsidR="00083A13" w:rsidRDefault="00163B7D">
            <w:pPr>
              <w:spacing w:after="0" w:line="259" w:lineRule="auto"/>
              <w:ind w:left="10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13" w:space="0" w:color="FFCC99"/>
              <w:right w:val="single" w:sz="4" w:space="0" w:color="000000"/>
            </w:tcBorders>
            <w:shd w:val="clear" w:color="auto" w:fill="D7E3BC"/>
          </w:tcPr>
          <w:p w:rsidR="00083A13" w:rsidRDefault="00163B7D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083A13" w:rsidTr="004B6D63">
        <w:trPr>
          <w:trHeight w:val="7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104" w:firstLine="0"/>
            </w:pPr>
            <w:r>
              <w:rPr>
                <w:b/>
              </w:rPr>
              <w:t>CRITERIOS DE EVALUACIÓN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 w:rsidP="00163B7D">
            <w:pPr>
              <w:spacing w:after="0" w:line="259" w:lineRule="auto"/>
            </w:pPr>
            <w:r>
              <w:rPr>
                <w:b/>
              </w:rPr>
              <w:t>OBJETIVOS</w:t>
            </w:r>
          </w:p>
        </w:tc>
        <w:tc>
          <w:tcPr>
            <w:tcW w:w="2242" w:type="dxa"/>
            <w:tcBorders>
              <w:top w:val="single" w:sz="13" w:space="0" w:color="FFCC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CF0204" w:rsidP="007A3CAF">
            <w:pPr>
              <w:spacing w:after="0" w:line="259" w:lineRule="auto"/>
            </w:pPr>
            <w:r>
              <w:rPr>
                <w:b/>
              </w:rPr>
              <w:t>CONTENIDOS</w:t>
            </w:r>
          </w:p>
        </w:tc>
        <w:tc>
          <w:tcPr>
            <w:tcW w:w="1688" w:type="dxa"/>
            <w:tcBorders>
              <w:top w:val="single" w:sz="13" w:space="0" w:color="FFCC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108" w:firstLine="0"/>
            </w:pPr>
            <w:r>
              <w:rPr>
                <w:b/>
              </w:rPr>
              <w:t>CCBB</w:t>
            </w:r>
            <w:r>
              <w:t xml:space="preserve"> </w:t>
            </w:r>
          </w:p>
        </w:tc>
        <w:tc>
          <w:tcPr>
            <w:tcW w:w="3952" w:type="dxa"/>
            <w:tcBorders>
              <w:top w:val="single" w:sz="13" w:space="0" w:color="FFCC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107" w:firstLine="0"/>
            </w:pPr>
            <w:r>
              <w:rPr>
                <w:b/>
              </w:rPr>
              <w:t>INDICADORES</w:t>
            </w:r>
            <w:r>
              <w:t xml:space="preserve"> </w:t>
            </w:r>
          </w:p>
        </w:tc>
      </w:tr>
      <w:tr w:rsidR="00083A13" w:rsidTr="004B6D63">
        <w:trPr>
          <w:trHeight w:val="511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A13" w:rsidRDefault="007320BF" w:rsidP="007320BF">
            <w:pPr>
              <w:spacing w:after="120" w:line="241" w:lineRule="auto"/>
              <w:ind w:left="104" w:right="69" w:firstLine="0"/>
            </w:pPr>
            <w:r>
              <w:t>Adquiere autonomía progresiva para vestirse.</w:t>
            </w:r>
          </w:p>
          <w:p w:rsidR="007A3CAF" w:rsidRDefault="007A3CAF" w:rsidP="007320BF">
            <w:pPr>
              <w:spacing w:after="120" w:line="241" w:lineRule="auto"/>
              <w:ind w:left="104" w:right="69" w:firstLine="0"/>
            </w:pPr>
          </w:p>
          <w:p w:rsidR="007320BF" w:rsidRDefault="007320BF" w:rsidP="007320BF">
            <w:pPr>
              <w:spacing w:after="120" w:line="241" w:lineRule="auto"/>
              <w:ind w:left="104" w:right="69" w:firstLine="0"/>
            </w:pPr>
            <w:r>
              <w:t>Participa en juegos de roles.</w:t>
            </w:r>
          </w:p>
          <w:p w:rsidR="007320BF" w:rsidRDefault="007320BF" w:rsidP="007320BF">
            <w:pPr>
              <w:spacing w:after="120" w:line="241" w:lineRule="auto"/>
              <w:ind w:left="104" w:right="69" w:firstLine="0"/>
            </w:pPr>
            <w:r>
              <w:t>Evoluciona en su psicomotricidad.</w:t>
            </w:r>
          </w:p>
          <w:p w:rsidR="007A3CAF" w:rsidRDefault="007A3CAF" w:rsidP="007320BF">
            <w:pPr>
              <w:spacing w:after="120" w:line="241" w:lineRule="auto"/>
              <w:ind w:left="104" w:right="69" w:firstLine="0"/>
            </w:pPr>
          </w:p>
          <w:p w:rsidR="007A3CAF" w:rsidRDefault="007A3CAF" w:rsidP="007320BF">
            <w:pPr>
              <w:spacing w:after="120" w:line="241" w:lineRule="auto"/>
              <w:ind w:left="104" w:right="69" w:firstLine="0"/>
            </w:pPr>
          </w:p>
          <w:p w:rsidR="007320BF" w:rsidRDefault="007320BF" w:rsidP="00BC6EBF">
            <w:pPr>
              <w:spacing w:after="120" w:line="241" w:lineRule="auto"/>
              <w:ind w:right="69"/>
            </w:pPr>
          </w:p>
          <w:p w:rsidR="00A0346A" w:rsidRDefault="00A0346A" w:rsidP="00F459D8">
            <w:pPr>
              <w:spacing w:after="120" w:line="241" w:lineRule="auto"/>
              <w:ind w:left="0" w:right="69" w:firstLine="0"/>
              <w:jc w:val="both"/>
            </w:pPr>
          </w:p>
          <w:p w:rsidR="002167C6" w:rsidRDefault="002167C6" w:rsidP="00187E8A">
            <w:pPr>
              <w:spacing w:after="120" w:line="241" w:lineRule="auto"/>
              <w:ind w:left="104" w:right="69" w:firstLine="0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A13" w:rsidRDefault="00163B7D" w:rsidP="005639BC">
            <w:pPr>
              <w:spacing w:after="0" w:line="259" w:lineRule="auto"/>
              <w:ind w:left="107" w:firstLine="0"/>
            </w:pPr>
            <w:r>
              <w:t xml:space="preserve"> </w:t>
            </w:r>
            <w:r w:rsidR="007F6644">
              <w:t>Colocarse adecuadamente las prendas en el lugar de cuerpo que corresponda.</w:t>
            </w:r>
          </w:p>
          <w:p w:rsidR="007F6644" w:rsidRDefault="007F6644" w:rsidP="005639BC">
            <w:pPr>
              <w:spacing w:after="0" w:line="259" w:lineRule="auto"/>
              <w:ind w:left="107" w:firstLine="0"/>
            </w:pPr>
            <w:r>
              <w:t>Aumentar su autonomía para vestirse y realizar tareas escolares y de la vida cotidiana</w:t>
            </w:r>
            <w:r w:rsidR="005639BC">
              <w:t>.</w:t>
            </w:r>
          </w:p>
          <w:p w:rsidR="005639BC" w:rsidRDefault="005639BC" w:rsidP="005639BC">
            <w:pPr>
              <w:spacing w:after="0" w:line="259" w:lineRule="auto"/>
              <w:ind w:left="107" w:firstLine="0"/>
            </w:pPr>
            <w:r>
              <w:t>Progresar en la coordinación dinámica general y óculo-manual.</w:t>
            </w:r>
          </w:p>
          <w:p w:rsidR="005639BC" w:rsidRDefault="005639BC" w:rsidP="005639BC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5639BC" w:rsidRDefault="005639BC" w:rsidP="00820704">
            <w:pPr>
              <w:spacing w:after="0" w:line="259" w:lineRule="auto"/>
              <w:ind w:left="107" w:firstLine="0"/>
            </w:pPr>
          </w:p>
          <w:p w:rsidR="00820704" w:rsidRDefault="00820704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Default="004B6D63" w:rsidP="00820704">
            <w:pPr>
              <w:spacing w:after="0" w:line="259" w:lineRule="auto"/>
              <w:ind w:left="107" w:firstLine="0"/>
            </w:pPr>
          </w:p>
          <w:p w:rsidR="004B6D63" w:rsidRPr="00187E8A" w:rsidRDefault="004B6D63" w:rsidP="00187E8A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CAF" w:rsidRDefault="007A3CAF" w:rsidP="007A3CAF">
            <w:pPr>
              <w:spacing w:after="0" w:line="259" w:lineRule="auto"/>
              <w:ind w:left="221" w:right="12" w:firstLine="0"/>
            </w:pPr>
            <w:r>
              <w:lastRenderedPageBreak/>
              <w:t>Características físicas de los indios.</w:t>
            </w:r>
          </w:p>
          <w:p w:rsidR="00083A13" w:rsidRDefault="007A3CAF" w:rsidP="007A3CAF">
            <w:pPr>
              <w:spacing w:after="0" w:line="259" w:lineRule="auto"/>
              <w:ind w:left="221" w:right="12" w:firstLine="0"/>
            </w:pPr>
            <w:r>
              <w:t>Indumentaria.</w:t>
            </w:r>
          </w:p>
          <w:p w:rsidR="007A3CAF" w:rsidRDefault="007A3CAF" w:rsidP="007A3CAF">
            <w:pPr>
              <w:spacing w:after="0" w:line="259" w:lineRule="auto"/>
              <w:ind w:left="221" w:right="12" w:firstLine="0"/>
            </w:pPr>
            <w:r>
              <w:t>El juego simbólico y los roles.</w:t>
            </w:r>
          </w:p>
          <w:p w:rsidR="00820704" w:rsidRDefault="00820704" w:rsidP="007A3CAF">
            <w:pPr>
              <w:spacing w:after="0" w:line="259" w:lineRule="auto"/>
              <w:ind w:left="221" w:right="12" w:firstLine="0"/>
            </w:pPr>
          </w:p>
          <w:p w:rsidR="00820704" w:rsidRPr="00820704" w:rsidRDefault="00820704" w:rsidP="00820704"/>
          <w:p w:rsidR="00820704" w:rsidRPr="00820704" w:rsidRDefault="000B720A" w:rsidP="00820704">
            <w:r>
              <w:t>Realiza danzas imitando a los indios.</w:t>
            </w:r>
          </w:p>
          <w:p w:rsidR="00820704" w:rsidRPr="00820704" w:rsidRDefault="00820704" w:rsidP="00820704"/>
          <w:p w:rsidR="00820704" w:rsidRDefault="00820704" w:rsidP="00820704"/>
          <w:p w:rsidR="002167C6" w:rsidRDefault="002167C6" w:rsidP="004B6D63"/>
          <w:p w:rsidR="002167C6" w:rsidRPr="002167C6" w:rsidRDefault="002167C6" w:rsidP="002167C6"/>
          <w:p w:rsidR="002167C6" w:rsidRDefault="002167C6" w:rsidP="002167C6"/>
          <w:p w:rsidR="002167C6" w:rsidRPr="002167C6" w:rsidRDefault="00BC6EBF" w:rsidP="002167C6">
            <w:r w:rsidRPr="002167C6">
              <w:t xml:space="preserve"> </w:t>
            </w:r>
          </w:p>
          <w:p w:rsidR="002167C6" w:rsidRDefault="002167C6" w:rsidP="002167C6"/>
          <w:p w:rsidR="00187E8A" w:rsidRDefault="00187E8A" w:rsidP="00187E8A"/>
          <w:p w:rsidR="00187E8A" w:rsidRPr="00187E8A" w:rsidRDefault="00187E8A" w:rsidP="00187E8A"/>
          <w:p w:rsidR="00187E8A" w:rsidRPr="00187E8A" w:rsidRDefault="00187E8A" w:rsidP="00187E8A"/>
          <w:p w:rsidR="00187E8A" w:rsidRPr="00187E8A" w:rsidRDefault="00187E8A" w:rsidP="00187E8A"/>
          <w:p w:rsidR="00187E8A" w:rsidRDefault="00187E8A" w:rsidP="00187E8A"/>
          <w:p w:rsidR="00820704" w:rsidRDefault="00820704" w:rsidP="00187E8A"/>
          <w:p w:rsidR="00187E8A" w:rsidRPr="00187E8A" w:rsidRDefault="00187E8A" w:rsidP="00187E8A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A13" w:rsidRDefault="003B242B" w:rsidP="003B242B">
            <w:pPr>
              <w:spacing w:after="0" w:line="259" w:lineRule="auto"/>
              <w:ind w:left="-107" w:right="493" w:firstLine="72"/>
              <w:jc w:val="center"/>
            </w:pPr>
            <w:r>
              <w:lastRenderedPageBreak/>
              <w:t xml:space="preserve">Competencia Emocional </w:t>
            </w:r>
          </w:p>
          <w:p w:rsidR="003B242B" w:rsidRDefault="003B242B" w:rsidP="003B242B">
            <w:pPr>
              <w:spacing w:after="0" w:line="259" w:lineRule="auto"/>
              <w:ind w:left="-107" w:right="493" w:firstLine="72"/>
              <w:jc w:val="center"/>
            </w:pPr>
          </w:p>
          <w:p w:rsidR="003B242B" w:rsidRDefault="003B242B" w:rsidP="003B242B">
            <w:pPr>
              <w:spacing w:after="0" w:line="259" w:lineRule="auto"/>
              <w:ind w:left="-107" w:right="493" w:firstLine="72"/>
              <w:jc w:val="center"/>
            </w:pPr>
            <w:r>
              <w:t>Competencia para</w:t>
            </w:r>
          </w:p>
          <w:p w:rsidR="003B242B" w:rsidRDefault="003B242B" w:rsidP="003B242B">
            <w:pPr>
              <w:spacing w:after="0" w:line="259" w:lineRule="auto"/>
              <w:ind w:right="493"/>
            </w:pPr>
            <w:r>
              <w:t xml:space="preserve"> Aprender a aprender.</w:t>
            </w:r>
          </w:p>
          <w:p w:rsidR="003B242B" w:rsidRDefault="003B242B" w:rsidP="003B242B">
            <w:pPr>
              <w:spacing w:after="0" w:line="259" w:lineRule="auto"/>
              <w:ind w:right="493"/>
            </w:pPr>
          </w:p>
          <w:p w:rsidR="003B242B" w:rsidRDefault="003B242B" w:rsidP="003B242B">
            <w:pPr>
              <w:spacing w:after="0" w:line="259" w:lineRule="auto"/>
              <w:ind w:left="-107" w:right="493" w:firstLine="72"/>
              <w:jc w:val="center"/>
            </w:pPr>
            <w:r>
              <w:t>C. Social y ciudadana.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A13" w:rsidRDefault="000B720A" w:rsidP="000B720A">
            <w:pPr>
              <w:spacing w:after="0" w:line="259" w:lineRule="auto"/>
              <w:ind w:left="107" w:right="370" w:firstLine="0"/>
              <w:jc w:val="both"/>
            </w:pPr>
            <w:r>
              <w:t>Se viste de forma adecuada, sin ayuda poniéndose cada prenda en el lugar adecuado.</w:t>
            </w:r>
          </w:p>
          <w:p w:rsidR="000B720A" w:rsidRDefault="000B720A" w:rsidP="000B720A">
            <w:pPr>
              <w:spacing w:after="0" w:line="259" w:lineRule="auto"/>
              <w:ind w:left="107" w:right="370" w:firstLine="0"/>
              <w:jc w:val="both"/>
            </w:pPr>
            <w:r>
              <w:t>Participa en juegos de roles, de manera espontánea integrándose en el grupo y siguiendo las pautas marcadas.</w:t>
            </w:r>
          </w:p>
          <w:p w:rsidR="000B720A" w:rsidRDefault="000B720A" w:rsidP="000B720A">
            <w:pPr>
              <w:spacing w:after="0" w:line="259" w:lineRule="auto"/>
              <w:ind w:left="107" w:right="370" w:firstLine="0"/>
              <w:jc w:val="both"/>
            </w:pPr>
          </w:p>
          <w:p w:rsidR="000B720A" w:rsidRDefault="000B720A" w:rsidP="000B720A">
            <w:pPr>
              <w:spacing w:after="0" w:line="259" w:lineRule="auto"/>
              <w:ind w:left="107" w:right="370" w:firstLine="0"/>
              <w:jc w:val="both"/>
            </w:pPr>
            <w:r>
              <w:t>Ensarta pajitas en  hilo de plástico, de forma aleatoria, siguiendo una serie, para realizar collares.</w:t>
            </w:r>
          </w:p>
          <w:p w:rsidR="00BB0081" w:rsidRDefault="00BB0081" w:rsidP="000B720A">
            <w:pPr>
              <w:spacing w:after="0" w:line="259" w:lineRule="auto"/>
              <w:ind w:left="107" w:right="370" w:firstLine="0"/>
              <w:jc w:val="both"/>
            </w:pPr>
          </w:p>
          <w:p w:rsidR="00BB0081" w:rsidRDefault="00BB0081" w:rsidP="000B720A">
            <w:pPr>
              <w:spacing w:after="0" w:line="259" w:lineRule="auto"/>
              <w:ind w:left="107" w:right="370" w:firstLine="0"/>
              <w:jc w:val="both"/>
            </w:pPr>
            <w:r>
              <w:t>Hace compos</w:t>
            </w:r>
            <w:r w:rsidR="00A92B70">
              <w:t>iciones plásticas con pegatinas</w:t>
            </w:r>
            <w:r>
              <w:t>, como decorado de la vincha india.</w:t>
            </w:r>
          </w:p>
        </w:tc>
      </w:tr>
    </w:tbl>
    <w:p w:rsidR="00083A13" w:rsidRDefault="00163B7D" w:rsidP="00DB7E28">
      <w:pPr>
        <w:spacing w:after="117" w:line="259" w:lineRule="auto"/>
        <w:ind w:left="0" w:right="3852" w:firstLine="0"/>
      </w:pPr>
      <w:r>
        <w:rPr>
          <w:b/>
          <w:sz w:val="24"/>
        </w:rPr>
        <w:lastRenderedPageBreak/>
        <w:t xml:space="preserve"> </w:t>
      </w:r>
    </w:p>
    <w:p w:rsidR="00083A13" w:rsidRDefault="00163B7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004" w:type="dxa"/>
        <w:tblInd w:w="-306" w:type="dxa"/>
        <w:tblCellMar>
          <w:top w:w="4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004"/>
      </w:tblGrid>
      <w:tr w:rsidR="00083A13" w:rsidTr="00370284">
        <w:trPr>
          <w:trHeight w:val="389"/>
        </w:trPr>
        <w:tc>
          <w:tcPr>
            <w:tcW w:w="1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083A13" w:rsidRDefault="00163B7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 xml:space="preserve">DESCRIPCIÓN DE LA TAREA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F0204" w:rsidRDefault="0006439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Elaboración de elementos propios del disfraz de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Indio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CF0204" w:rsidRDefault="00CF0204">
            <w:pPr>
              <w:spacing w:after="0" w:line="259" w:lineRule="auto"/>
              <w:ind w:left="0" w:firstLine="0"/>
            </w:pPr>
          </w:p>
        </w:tc>
      </w:tr>
    </w:tbl>
    <w:p w:rsidR="00083A13" w:rsidRDefault="00163B7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736" w:type="dxa"/>
        <w:tblInd w:w="-306" w:type="dxa"/>
        <w:tblCellMar>
          <w:top w:w="27" w:type="dxa"/>
          <w:right w:w="8" w:type="dxa"/>
        </w:tblCellMar>
        <w:tblLook w:val="04A0" w:firstRow="1" w:lastRow="0" w:firstColumn="1" w:lastColumn="0" w:noHBand="0" w:noVBand="1"/>
      </w:tblPr>
      <w:tblGrid>
        <w:gridCol w:w="1441"/>
        <w:gridCol w:w="1880"/>
        <w:gridCol w:w="2042"/>
        <w:gridCol w:w="9373"/>
      </w:tblGrid>
      <w:tr w:rsidR="00083A13" w:rsidTr="00034BE9">
        <w:trPr>
          <w:trHeight w:val="682"/>
        </w:trPr>
        <w:tc>
          <w:tcPr>
            <w:tcW w:w="5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EBF1DD"/>
              <w:right w:val="single" w:sz="4" w:space="0" w:color="000000"/>
            </w:tcBorders>
            <w:shd w:val="clear" w:color="auto" w:fill="CCCCFE"/>
          </w:tcPr>
          <w:p w:rsidR="00083A13" w:rsidRDefault="00163B7D">
            <w:pPr>
              <w:spacing w:after="0" w:line="259" w:lineRule="auto"/>
              <w:ind w:left="104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 xml:space="preserve">ACTIVIDADES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64392" w:rsidRDefault="00064392">
            <w:pPr>
              <w:spacing w:after="0" w:line="259" w:lineRule="auto"/>
              <w:ind w:left="104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Elaboración de elementos característicos del disfraz de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Indio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: los collares y la vincha.</w:t>
            </w:r>
          </w:p>
          <w:p w:rsidR="00064392" w:rsidRDefault="00064392">
            <w:pPr>
              <w:spacing w:after="0" w:line="259" w:lineRule="auto"/>
              <w:ind w:left="104" w:firstLine="0"/>
            </w:pP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13" w:space="0" w:color="EBF1DD"/>
              <w:right w:val="single" w:sz="4" w:space="0" w:color="000000"/>
            </w:tcBorders>
            <w:shd w:val="clear" w:color="auto" w:fill="CCCCFE"/>
          </w:tcPr>
          <w:p w:rsidR="00083A13" w:rsidRDefault="00163B7D">
            <w:pPr>
              <w:spacing w:after="0" w:line="259" w:lineRule="auto"/>
              <w:ind w:left="106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 xml:space="preserve">EJERCICIOS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64392" w:rsidRDefault="00064392">
            <w:pPr>
              <w:spacing w:after="0" w:line="259" w:lineRule="auto"/>
              <w:ind w:left="106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Observar los vestidos de los indios.</w:t>
            </w:r>
          </w:p>
          <w:p w:rsidR="00064392" w:rsidRDefault="00064392">
            <w:pPr>
              <w:spacing w:after="0" w:line="259" w:lineRule="auto"/>
              <w:ind w:left="106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Describir el atuendo de los indios.</w:t>
            </w:r>
          </w:p>
          <w:p w:rsidR="00D53119" w:rsidRDefault="00A92B70">
            <w:pPr>
              <w:spacing w:after="0" w:line="259" w:lineRule="auto"/>
              <w:ind w:left="106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Ensar</w:t>
            </w:r>
            <w:r w:rsidR="00D53119">
              <w:rPr>
                <w:rFonts w:ascii="Calibri" w:eastAsia="Calibri" w:hAnsi="Calibri" w:cs="Calibri"/>
                <w:sz w:val="22"/>
              </w:rPr>
              <w:t>tar</w:t>
            </w:r>
            <w:r w:rsidR="00064392">
              <w:rPr>
                <w:rFonts w:ascii="Calibri" w:eastAsia="Calibri" w:hAnsi="Calibri" w:cs="Calibri"/>
                <w:sz w:val="22"/>
              </w:rPr>
              <w:t xml:space="preserve"> trozos de pajitas de colores para</w:t>
            </w:r>
            <w:r w:rsidR="00D53119">
              <w:rPr>
                <w:rFonts w:ascii="Calibri" w:eastAsia="Calibri" w:hAnsi="Calibri" w:cs="Calibri"/>
                <w:sz w:val="22"/>
              </w:rPr>
              <w:t xml:space="preserve"> la elaboración de collares indios.</w:t>
            </w:r>
          </w:p>
          <w:p w:rsidR="00064392" w:rsidRDefault="00D53119">
            <w:pPr>
              <w:spacing w:after="0" w:line="259" w:lineRule="auto"/>
              <w:ind w:left="106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Realizar composiciones con pegatinas para decorar la vincha.</w:t>
            </w:r>
            <w:r w:rsidR="00064392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64392" w:rsidRDefault="00064392">
            <w:pPr>
              <w:spacing w:after="0" w:line="259" w:lineRule="auto"/>
              <w:ind w:left="106" w:firstLine="0"/>
            </w:pPr>
          </w:p>
        </w:tc>
      </w:tr>
      <w:tr w:rsidR="00083A13" w:rsidTr="00034BE9">
        <w:trPr>
          <w:trHeight w:val="1881"/>
        </w:trPr>
        <w:tc>
          <w:tcPr>
            <w:tcW w:w="5363" w:type="dxa"/>
            <w:gridSpan w:val="3"/>
            <w:tcBorders>
              <w:top w:val="single" w:sz="13" w:space="0" w:color="EBF1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083A13" w:rsidRDefault="00083A13">
            <w:pPr>
              <w:spacing w:after="0" w:line="259" w:lineRule="auto"/>
              <w:ind w:left="104" w:firstLine="0"/>
              <w:jc w:val="both"/>
            </w:pPr>
          </w:p>
        </w:tc>
        <w:tc>
          <w:tcPr>
            <w:tcW w:w="9372" w:type="dxa"/>
            <w:tcBorders>
              <w:top w:val="single" w:sz="13" w:space="0" w:color="EBF1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F44361" w:rsidRDefault="00F44361" w:rsidP="00CF0204">
            <w:pPr>
              <w:spacing w:after="0" w:line="259" w:lineRule="auto"/>
            </w:pPr>
          </w:p>
          <w:p w:rsidR="00F44361" w:rsidRDefault="00F44361" w:rsidP="00F44361"/>
          <w:p w:rsidR="00083A13" w:rsidRPr="00F44361" w:rsidRDefault="00F44361" w:rsidP="00F44361">
            <w:pPr>
              <w:tabs>
                <w:tab w:val="left" w:pos="6090"/>
              </w:tabs>
            </w:pPr>
            <w:r>
              <w:tab/>
            </w:r>
            <w:r>
              <w:tab/>
            </w:r>
          </w:p>
        </w:tc>
      </w:tr>
      <w:tr w:rsidR="00083A13" w:rsidTr="00034BE9">
        <w:trPr>
          <w:trHeight w:val="700"/>
        </w:trPr>
        <w:tc>
          <w:tcPr>
            <w:tcW w:w="1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3" w:rsidRDefault="00163B7D">
            <w:pPr>
              <w:spacing w:after="0" w:line="259" w:lineRule="auto"/>
              <w:ind w:left="68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>METODOLOGÍA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EF451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83A13" w:rsidRDefault="00EF4513">
            <w:pPr>
              <w:spacing w:after="0" w:line="259" w:lineRule="auto"/>
              <w:ind w:left="6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La metodología es la globalización, partiendo de un elemento significativo y motivador</w:t>
            </w:r>
            <w:r w:rsidR="001947A1">
              <w:rPr>
                <w:rFonts w:ascii="Calibri" w:eastAsia="Calibri" w:hAnsi="Calibri" w:cs="Calibri"/>
                <w:sz w:val="22"/>
              </w:rPr>
              <w:t xml:space="preserve"> (Metodología </w:t>
            </w:r>
            <w:proofErr w:type="spellStart"/>
            <w:r w:rsidR="001947A1">
              <w:rPr>
                <w:rFonts w:ascii="Calibri" w:eastAsia="Calibri" w:hAnsi="Calibri" w:cs="Calibri"/>
                <w:sz w:val="22"/>
              </w:rPr>
              <w:t>Motivadora</w:t>
            </w:r>
            <w:r w:rsidR="00142CAA">
              <w:rPr>
                <w:rFonts w:ascii="Calibri" w:eastAsia="Calibri" w:hAnsi="Calibri" w:cs="Calibri"/>
                <w:sz w:val="22"/>
              </w:rPr>
              <w:t>.Aprendizaje</w:t>
            </w:r>
            <w:proofErr w:type="spellEnd"/>
            <w:r w:rsidR="00142CAA">
              <w:rPr>
                <w:rFonts w:ascii="Calibri" w:eastAsia="Calibri" w:hAnsi="Calibri" w:cs="Calibri"/>
                <w:sz w:val="22"/>
              </w:rPr>
              <w:t xml:space="preserve"> Significativo</w:t>
            </w:r>
            <w:r w:rsidR="001947A1">
              <w:rPr>
                <w:rFonts w:ascii="Calibri" w:eastAsia="Calibri" w:hAnsi="Calibri" w:cs="Calibri"/>
                <w:sz w:val="22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para el alumno y construyendo éste su propio aprendizaje. </w:t>
            </w:r>
            <w:r w:rsidR="001947A1">
              <w:rPr>
                <w:rFonts w:ascii="Calibri" w:eastAsia="Calibri" w:hAnsi="Calibri" w:cs="Calibri"/>
                <w:sz w:val="22"/>
              </w:rPr>
              <w:t>(Metodología constructiva)</w:t>
            </w:r>
          </w:p>
        </w:tc>
      </w:tr>
      <w:tr w:rsidR="00083A13" w:rsidTr="00034BE9">
        <w:trPr>
          <w:trHeight w:val="40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104" w:firstLine="0"/>
              <w:jc w:val="both"/>
            </w:pPr>
            <w:r>
              <w:rPr>
                <w:b/>
              </w:rPr>
              <w:t xml:space="preserve">ESCENARIOS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-24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AGRUPAMIENTOS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-2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TEMPORALIZACIÓN 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tabs>
                <w:tab w:val="center" w:pos="4905"/>
              </w:tabs>
              <w:spacing w:after="0" w:line="259" w:lineRule="auto"/>
              <w:ind w:left="-2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RECURSOS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3A13" w:rsidTr="00034BE9">
        <w:trPr>
          <w:trHeight w:val="81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163B7D">
            <w:pPr>
              <w:spacing w:after="0" w:line="259" w:lineRule="auto"/>
              <w:ind w:left="104" w:firstLine="0"/>
            </w:pPr>
            <w:r>
              <w:t>Aula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EF4513">
            <w:pPr>
              <w:spacing w:after="0" w:line="259" w:lineRule="auto"/>
              <w:ind w:left="108" w:firstLine="0"/>
            </w:pPr>
            <w:r>
              <w:t>Individual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EF4513">
            <w:pPr>
              <w:spacing w:after="0" w:line="259" w:lineRule="auto"/>
              <w:ind w:left="108" w:firstLine="0"/>
            </w:pPr>
            <w:r>
              <w:t>Dos sesiones de cuarenta minutos aprox.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3" w:rsidRDefault="00EF4513">
            <w:pPr>
              <w:spacing w:after="0" w:line="259" w:lineRule="auto"/>
              <w:ind w:left="106" w:firstLine="0"/>
            </w:pPr>
            <w:r>
              <w:t xml:space="preserve"> Fotos traídas de casa de indios, Pajitas de colores troceadas. Cordel de plástico para </w:t>
            </w:r>
            <w:proofErr w:type="spellStart"/>
            <w:r>
              <w:t>ensaltar</w:t>
            </w:r>
            <w:proofErr w:type="spellEnd"/>
            <w:r>
              <w:t>.</w:t>
            </w:r>
          </w:p>
          <w:p w:rsidR="00F44361" w:rsidRDefault="00EF4513">
            <w:pPr>
              <w:spacing w:after="0" w:line="259" w:lineRule="auto"/>
              <w:ind w:left="106" w:firstLine="0"/>
            </w:pPr>
            <w:r>
              <w:t xml:space="preserve">Pegatinas </w:t>
            </w:r>
            <w:r w:rsidR="00F44361">
              <w:t>de distintas formas y colores</w:t>
            </w:r>
            <w:r w:rsidR="001947A1">
              <w:t xml:space="preserve"> </w:t>
            </w:r>
          </w:p>
          <w:p w:rsidR="00083A13" w:rsidRDefault="001947A1">
            <w:pPr>
              <w:spacing w:after="0" w:line="259" w:lineRule="auto"/>
              <w:ind w:left="106" w:firstLine="0"/>
            </w:pPr>
            <w:r>
              <w:t xml:space="preserve"> T</w:t>
            </w:r>
            <w:r w:rsidR="00EF4513">
              <w:t>ira de cartulina.</w:t>
            </w:r>
          </w:p>
        </w:tc>
      </w:tr>
      <w:tr w:rsidR="00083A13" w:rsidTr="00034BE9">
        <w:trPr>
          <w:trHeight w:val="76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198" w:firstLine="0"/>
            </w:pPr>
            <w:r>
              <w:rPr>
                <w:b/>
              </w:rPr>
              <w:t xml:space="preserve">PROCESOS </w:t>
            </w:r>
          </w:p>
          <w:p w:rsidR="00083A13" w:rsidRDefault="00163B7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COGNITIVOS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MODELOS DE ENSEÑANZA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83A13" w:rsidRDefault="00163B7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PERSONAL IMPLICADO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3A13" w:rsidTr="00034BE9">
        <w:trPr>
          <w:trHeight w:val="152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163B7D">
            <w:pPr>
              <w:spacing w:after="0" w:line="259" w:lineRule="auto"/>
              <w:ind w:left="104" w:firstLine="0"/>
            </w:pPr>
            <w:r>
              <w:t>Analítico.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83A13" w:rsidRDefault="00163B7D">
            <w:pPr>
              <w:spacing w:after="0" w:line="259" w:lineRule="auto"/>
              <w:ind w:left="104" w:firstLine="0"/>
            </w:pPr>
            <w:r>
              <w:t>Sistémico.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83A13" w:rsidRDefault="00163B7D">
            <w:pPr>
              <w:spacing w:after="0" w:line="259" w:lineRule="auto"/>
              <w:ind w:left="104" w:firstLine="0"/>
            </w:pPr>
            <w:r>
              <w:t>Práctico.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83A13" w:rsidRDefault="00163B7D">
            <w:pPr>
              <w:spacing w:after="0" w:line="259" w:lineRule="auto"/>
              <w:ind w:left="104" w:firstLine="0"/>
            </w:pPr>
            <w:r>
              <w:t>Reflexivo.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163B7D">
            <w:pPr>
              <w:spacing w:after="6" w:line="216" w:lineRule="auto"/>
              <w:ind w:left="108" w:right="13" w:firstLine="0"/>
            </w:pPr>
            <w:r>
              <w:t>Procesamiento de la información: inductivo y organizadores previos.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83A13" w:rsidRDefault="001947A1">
            <w:pPr>
              <w:spacing w:after="0" w:line="259" w:lineRule="auto"/>
              <w:ind w:left="108" w:firstLine="0"/>
            </w:pPr>
            <w:r>
              <w:t xml:space="preserve"> Constructivismo- La Globalización.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13" w:rsidRDefault="001947A1" w:rsidP="00CF0204">
            <w:pPr>
              <w:spacing w:after="0" w:line="259" w:lineRule="auto"/>
            </w:pPr>
            <w:r>
              <w:t>Profesora tutora.</w:t>
            </w:r>
          </w:p>
        </w:tc>
      </w:tr>
    </w:tbl>
    <w:p w:rsidR="00083A13" w:rsidRDefault="00083A13">
      <w:pPr>
        <w:spacing w:after="0" w:line="259" w:lineRule="auto"/>
        <w:ind w:left="-838" w:right="15515" w:firstLine="0"/>
      </w:pPr>
    </w:p>
    <w:p w:rsidR="00475467" w:rsidRDefault="00475467" w:rsidP="00034BE9">
      <w:pPr>
        <w:spacing w:after="0" w:line="259" w:lineRule="auto"/>
        <w:ind w:left="0" w:right="15515" w:firstLine="0"/>
      </w:pPr>
    </w:p>
    <w:p w:rsidR="00475467" w:rsidRDefault="00475467">
      <w:pPr>
        <w:spacing w:after="0" w:line="259" w:lineRule="auto"/>
        <w:ind w:left="-838" w:right="15515" w:firstLine="0"/>
      </w:pPr>
    </w:p>
    <w:p w:rsidR="00475467" w:rsidRPr="00064392" w:rsidRDefault="00475467">
      <w:pPr>
        <w:spacing w:after="0" w:line="259" w:lineRule="auto"/>
        <w:ind w:left="-838" w:right="15515" w:firstLine="0"/>
        <w:rPr>
          <w:sz w:val="19"/>
        </w:rPr>
      </w:pPr>
    </w:p>
    <w:tbl>
      <w:tblPr>
        <w:tblStyle w:val="TableGrid"/>
        <w:tblW w:w="12949" w:type="dxa"/>
        <w:tblInd w:w="-92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075"/>
        <w:gridCol w:w="1630"/>
        <w:gridCol w:w="1601"/>
        <w:gridCol w:w="1601"/>
        <w:gridCol w:w="1966"/>
        <w:gridCol w:w="2019"/>
        <w:gridCol w:w="2057"/>
      </w:tblGrid>
      <w:tr w:rsidR="00150BEA" w:rsidTr="00150BEA">
        <w:trPr>
          <w:trHeight w:val="37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1" w:firstLine="0"/>
            </w:pPr>
            <w:r>
              <w:t xml:space="preserve">INDICADOR </w:t>
            </w:r>
          </w:p>
        </w:tc>
        <w:tc>
          <w:tcPr>
            <w:tcW w:w="10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64" w:firstLine="0"/>
              <w:jc w:val="center"/>
            </w:pPr>
            <w:r>
              <w:t xml:space="preserve">NIVEL DE DOMINIO </w:t>
            </w:r>
          </w:p>
        </w:tc>
      </w:tr>
      <w:tr w:rsidR="00150BEA" w:rsidTr="00150BEA">
        <w:trPr>
          <w:trHeight w:val="241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1" w:right="57" w:firstLine="0"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61" w:firstLine="0"/>
              <w:jc w:val="center"/>
            </w:pPr>
            <w:r>
              <w:t xml:space="preserve">PREVIO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56" w:firstLine="0"/>
              <w:jc w:val="center"/>
            </w:pPr>
            <w:r>
              <w:t xml:space="preserve">NIVEL 1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56" w:firstLine="0"/>
              <w:jc w:val="center"/>
            </w:pPr>
            <w:r>
              <w:t xml:space="preserve">NIVEL 2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56" w:firstLine="0"/>
              <w:jc w:val="center"/>
            </w:pPr>
            <w:r>
              <w:t xml:space="preserve">NIVEL 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62" w:firstLine="0"/>
              <w:jc w:val="center"/>
            </w:pPr>
            <w:r>
              <w:t xml:space="preserve">NIVEL 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57" w:firstLine="0"/>
              <w:jc w:val="center"/>
            </w:pPr>
            <w:r>
              <w:t xml:space="preserve">EXCELENTE </w:t>
            </w:r>
          </w:p>
        </w:tc>
      </w:tr>
      <w:tr w:rsidR="00150BEA" w:rsidTr="00150BEA">
        <w:trPr>
          <w:trHeight w:val="6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160" w:line="259" w:lineRule="auto"/>
              <w:ind w:lef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firstLine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 w:rsidP="00CF0204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2" w:right="33" w:firstLine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2" w:firstLine="0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20" w:firstLine="0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EA" w:rsidRDefault="00150BEA">
            <w:pPr>
              <w:spacing w:after="0" w:line="259" w:lineRule="auto"/>
              <w:ind w:left="0" w:right="58" w:firstLine="0"/>
            </w:pPr>
            <w:r>
              <w:t xml:space="preserve"> </w:t>
            </w:r>
          </w:p>
        </w:tc>
      </w:tr>
    </w:tbl>
    <w:p w:rsidR="00083A13" w:rsidRDefault="00163B7D">
      <w:pPr>
        <w:spacing w:after="35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83A13" w:rsidRDefault="00475467" w:rsidP="00475467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0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41" w:right="1440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57" w:rsidRDefault="00225C57">
      <w:pPr>
        <w:spacing w:after="0" w:line="240" w:lineRule="auto"/>
      </w:pPr>
      <w:r>
        <w:separator/>
      </w:r>
    </w:p>
  </w:endnote>
  <w:endnote w:type="continuationSeparator" w:id="0">
    <w:p w:rsidR="00225C57" w:rsidRDefault="0022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D" w:rsidRDefault="00163B7D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D" w:rsidRDefault="00163B7D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D" w:rsidRDefault="00163B7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57" w:rsidRDefault="00225C57">
      <w:pPr>
        <w:spacing w:after="0" w:line="240" w:lineRule="auto"/>
      </w:pPr>
      <w:r>
        <w:separator/>
      </w:r>
    </w:p>
  </w:footnote>
  <w:footnote w:type="continuationSeparator" w:id="0">
    <w:p w:rsidR="00225C57" w:rsidRDefault="0022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D" w:rsidRDefault="00163B7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D" w:rsidRDefault="00163B7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D" w:rsidRDefault="00163B7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7CB"/>
    <w:multiLevelType w:val="hybridMultilevel"/>
    <w:tmpl w:val="6B4CB382"/>
    <w:lvl w:ilvl="0" w:tplc="185609E8">
      <w:start w:val="1"/>
      <w:numFmt w:val="bullet"/>
      <w:lvlText w:val="-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C6328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EF43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E176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A7D24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E1BA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8E63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EAD96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C7B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06378"/>
    <w:multiLevelType w:val="hybridMultilevel"/>
    <w:tmpl w:val="83AA83EA"/>
    <w:lvl w:ilvl="0" w:tplc="1CC884EA">
      <w:start w:val="1"/>
      <w:numFmt w:val="bullet"/>
      <w:lvlText w:val="-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EFD60">
      <w:start w:val="1"/>
      <w:numFmt w:val="bullet"/>
      <w:lvlText w:val="o"/>
      <w:lvlJc w:val="left"/>
      <w:pPr>
        <w:ind w:left="1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8124C">
      <w:start w:val="1"/>
      <w:numFmt w:val="bullet"/>
      <w:lvlText w:val="▪"/>
      <w:lvlJc w:val="left"/>
      <w:pPr>
        <w:ind w:left="2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4970">
      <w:start w:val="1"/>
      <w:numFmt w:val="bullet"/>
      <w:lvlText w:val="•"/>
      <w:lvlJc w:val="left"/>
      <w:pPr>
        <w:ind w:left="3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AA764">
      <w:start w:val="1"/>
      <w:numFmt w:val="bullet"/>
      <w:lvlText w:val="o"/>
      <w:lvlJc w:val="left"/>
      <w:pPr>
        <w:ind w:left="3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3FC">
      <w:start w:val="1"/>
      <w:numFmt w:val="bullet"/>
      <w:lvlText w:val="▪"/>
      <w:lvlJc w:val="left"/>
      <w:pPr>
        <w:ind w:left="4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E425A">
      <w:start w:val="1"/>
      <w:numFmt w:val="bullet"/>
      <w:lvlText w:val="•"/>
      <w:lvlJc w:val="left"/>
      <w:pPr>
        <w:ind w:left="5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BF38">
      <w:start w:val="1"/>
      <w:numFmt w:val="bullet"/>
      <w:lvlText w:val="o"/>
      <w:lvlJc w:val="left"/>
      <w:pPr>
        <w:ind w:left="6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E69FC">
      <w:start w:val="1"/>
      <w:numFmt w:val="bullet"/>
      <w:lvlText w:val="▪"/>
      <w:lvlJc w:val="left"/>
      <w:pPr>
        <w:ind w:left="6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73F53"/>
    <w:multiLevelType w:val="hybridMultilevel"/>
    <w:tmpl w:val="4BE01E12"/>
    <w:lvl w:ilvl="0" w:tplc="0E6225C0">
      <w:start w:val="1"/>
      <w:numFmt w:val="bullet"/>
      <w:lvlText w:val="-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663A6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82C68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5B6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A0AE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A80D7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8635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6F31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448956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2110A"/>
    <w:multiLevelType w:val="hybridMultilevel"/>
    <w:tmpl w:val="C5C819EC"/>
    <w:lvl w:ilvl="0" w:tplc="E474B3F2">
      <w:start w:val="1"/>
      <w:numFmt w:val="bullet"/>
      <w:lvlText w:val="-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E12A8">
      <w:start w:val="1"/>
      <w:numFmt w:val="bullet"/>
      <w:lvlText w:val="o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00F50">
      <w:start w:val="1"/>
      <w:numFmt w:val="bullet"/>
      <w:lvlText w:val="▪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2CE10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C7740">
      <w:start w:val="1"/>
      <w:numFmt w:val="bullet"/>
      <w:lvlText w:val="o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9496">
      <w:start w:val="1"/>
      <w:numFmt w:val="bullet"/>
      <w:lvlText w:val="▪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E9372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23EDC">
      <w:start w:val="1"/>
      <w:numFmt w:val="bullet"/>
      <w:lvlText w:val="o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4052A">
      <w:start w:val="1"/>
      <w:numFmt w:val="bullet"/>
      <w:lvlText w:val="▪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750FF0"/>
    <w:multiLevelType w:val="hybridMultilevel"/>
    <w:tmpl w:val="241C918E"/>
    <w:lvl w:ilvl="0" w:tplc="65A49B50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C3E26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52A48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8F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564BB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2397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46B9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03CF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AF2CA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FE4B54"/>
    <w:multiLevelType w:val="hybridMultilevel"/>
    <w:tmpl w:val="2A405BA8"/>
    <w:lvl w:ilvl="0" w:tplc="9CCCAC5A">
      <w:start w:val="1"/>
      <w:numFmt w:val="bullet"/>
      <w:lvlText w:val="-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B0DD40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CD016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A422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45898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A8630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A489C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290B0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08F3A0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945893"/>
    <w:multiLevelType w:val="hybridMultilevel"/>
    <w:tmpl w:val="975ADB70"/>
    <w:lvl w:ilvl="0" w:tplc="E21E13FE">
      <w:start w:val="2"/>
      <w:numFmt w:val="decimal"/>
      <w:lvlText w:val="%1."/>
      <w:lvlJc w:val="left"/>
      <w:pPr>
        <w:ind w:left="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6D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B7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0D7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A12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4E9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A45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2E1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EE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892FF6"/>
    <w:multiLevelType w:val="hybridMultilevel"/>
    <w:tmpl w:val="39945BFC"/>
    <w:lvl w:ilvl="0" w:tplc="36D059B2">
      <w:start w:val="1"/>
      <w:numFmt w:val="bullet"/>
      <w:lvlText w:val="-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8CF96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8B180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C38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7E8C9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EB99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A350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41AE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A8C14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891F10"/>
    <w:multiLevelType w:val="hybridMultilevel"/>
    <w:tmpl w:val="C05E76EA"/>
    <w:lvl w:ilvl="0" w:tplc="0C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7A36410F"/>
    <w:multiLevelType w:val="hybridMultilevel"/>
    <w:tmpl w:val="424CAEB0"/>
    <w:lvl w:ilvl="0" w:tplc="3ACE6AC6">
      <w:start w:val="1"/>
      <w:numFmt w:val="bullet"/>
      <w:lvlText w:val="-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4233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87C5E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7AB2C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A768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94561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EF65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E744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0A8A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3"/>
    <w:rsid w:val="00034BE9"/>
    <w:rsid w:val="00064392"/>
    <w:rsid w:val="00083A13"/>
    <w:rsid w:val="000B720A"/>
    <w:rsid w:val="00142CAA"/>
    <w:rsid w:val="00150BEA"/>
    <w:rsid w:val="00163B7D"/>
    <w:rsid w:val="00187E8A"/>
    <w:rsid w:val="001947A1"/>
    <w:rsid w:val="001F6022"/>
    <w:rsid w:val="002167C6"/>
    <w:rsid w:val="00225C57"/>
    <w:rsid w:val="00305B5D"/>
    <w:rsid w:val="0032119D"/>
    <w:rsid w:val="0035188E"/>
    <w:rsid w:val="00370284"/>
    <w:rsid w:val="003B242B"/>
    <w:rsid w:val="004363F6"/>
    <w:rsid w:val="00475467"/>
    <w:rsid w:val="004B6D63"/>
    <w:rsid w:val="005325DB"/>
    <w:rsid w:val="005639BC"/>
    <w:rsid w:val="00603FB9"/>
    <w:rsid w:val="007320BF"/>
    <w:rsid w:val="007A3CAF"/>
    <w:rsid w:val="007F6644"/>
    <w:rsid w:val="00820704"/>
    <w:rsid w:val="00965CA5"/>
    <w:rsid w:val="00A0346A"/>
    <w:rsid w:val="00A92B70"/>
    <w:rsid w:val="00B10C61"/>
    <w:rsid w:val="00B665FC"/>
    <w:rsid w:val="00BB0081"/>
    <w:rsid w:val="00BC6EBF"/>
    <w:rsid w:val="00C4555B"/>
    <w:rsid w:val="00CF0204"/>
    <w:rsid w:val="00CF039D"/>
    <w:rsid w:val="00D53119"/>
    <w:rsid w:val="00DB7E28"/>
    <w:rsid w:val="00EF4513"/>
    <w:rsid w:val="00F44361"/>
    <w:rsid w:val="00F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1217-5C2D-4687-BC0C-24162AD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6" w:lineRule="auto"/>
      <w:ind w:left="24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Usuario</cp:lastModifiedBy>
  <cp:revision>4</cp:revision>
  <dcterms:created xsi:type="dcterms:W3CDTF">2017-05-30T00:13:00Z</dcterms:created>
  <dcterms:modified xsi:type="dcterms:W3CDTF">2017-05-30T00:25:00Z</dcterms:modified>
</cp:coreProperties>
</file>