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4"/>
        <w:gridCol w:w="1824"/>
        <w:gridCol w:w="1769"/>
        <w:gridCol w:w="1769"/>
        <w:gridCol w:w="1769"/>
        <w:gridCol w:w="1769"/>
        <w:gridCol w:w="2042"/>
        <w:gridCol w:w="2136"/>
      </w:tblGrid>
      <w:tr w:rsidR="00C22EEC" w:rsidRPr="00460AE1" w:rsidTr="00460AE1">
        <w:tc>
          <w:tcPr>
            <w:tcW w:w="14762" w:type="dxa"/>
            <w:gridSpan w:val="8"/>
            <w:shd w:val="pct5" w:color="auto" w:fill="auto"/>
          </w:tcPr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-BoldMT" w:hAnsi="Arial-BoldMT" w:cs="Arial-BoldMT"/>
                <w:b/>
                <w:bCs/>
                <w:lang w:val="es-ES"/>
              </w:rPr>
              <w:t>CE.1.1. Reconocer las imágenes fijas y en movimiento de su entorno.</w:t>
            </w: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</w:p>
        </w:tc>
      </w:tr>
      <w:tr w:rsidR="00C22EEC" w:rsidRPr="00460AE1" w:rsidTr="00460AE1">
        <w:trPr>
          <w:trHeight w:val="884"/>
        </w:trPr>
        <w:tc>
          <w:tcPr>
            <w:tcW w:w="1684" w:type="dxa"/>
          </w:tcPr>
          <w:p w:rsidR="00C22EEC" w:rsidRPr="00460AE1" w:rsidRDefault="00C22EEC" w:rsidP="00132DCD">
            <w:pPr>
              <w:rPr>
                <w:rFonts w:ascii="Arial" w:hAnsi="Arial" w:cs="Arial"/>
              </w:rPr>
            </w:pP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</w:p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NIVEL DE DOMINIO</w:t>
            </w:r>
          </w:p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</w:tcPr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</w:p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INSTRUMENTOS DE EVALUACIÓN</w:t>
            </w:r>
          </w:p>
        </w:tc>
      </w:tr>
      <w:tr w:rsidR="00C22EEC" w:rsidRPr="00460AE1" w:rsidTr="00460AE1">
        <w:tc>
          <w:tcPr>
            <w:tcW w:w="1684" w:type="dxa"/>
            <w:vMerge w:val="restart"/>
          </w:tcPr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-BoldMT" w:hAnsi="Arial-BoldMT" w:cs="Arial-BoldMT"/>
                <w:b/>
                <w:bCs/>
                <w:lang w:val="es-ES"/>
              </w:rPr>
              <w:t xml:space="preserve">EA.1.1.1. 1º </w:t>
            </w:r>
            <w:r w:rsidRPr="00460AE1">
              <w:rPr>
                <w:rFonts w:ascii="ArialMT" w:hAnsi="ArialMT" w:cs="ArialMT"/>
                <w:lang w:val="es-ES"/>
              </w:rPr>
              <w:t>Reconoce imágenes sencillas fijas y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en movimiento, entendiendo su significado, en los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contextos próximos y en los medios de</w:t>
            </w: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MT" w:hAnsi="ArialMT" w:cs="ArialMT"/>
                <w:lang w:val="es-ES"/>
              </w:rPr>
              <w:t>comunicación más básicos (televisión, ordenador).</w:t>
            </w:r>
          </w:p>
        </w:tc>
        <w:tc>
          <w:tcPr>
            <w:tcW w:w="1824" w:type="dxa"/>
          </w:tcPr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PREVIO</w:t>
            </w:r>
          </w:p>
        </w:tc>
        <w:tc>
          <w:tcPr>
            <w:tcW w:w="1769" w:type="dxa"/>
          </w:tcPr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NIVEL 1</w:t>
            </w:r>
          </w:p>
        </w:tc>
        <w:tc>
          <w:tcPr>
            <w:tcW w:w="1769" w:type="dxa"/>
          </w:tcPr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NIVEL 2</w:t>
            </w:r>
          </w:p>
        </w:tc>
        <w:tc>
          <w:tcPr>
            <w:tcW w:w="1769" w:type="dxa"/>
          </w:tcPr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NIVEL 3</w:t>
            </w:r>
          </w:p>
        </w:tc>
        <w:tc>
          <w:tcPr>
            <w:tcW w:w="1769" w:type="dxa"/>
          </w:tcPr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NIVEL 4</w:t>
            </w:r>
          </w:p>
        </w:tc>
        <w:tc>
          <w:tcPr>
            <w:tcW w:w="2042" w:type="dxa"/>
          </w:tcPr>
          <w:p w:rsidR="00C22EEC" w:rsidRPr="00460AE1" w:rsidRDefault="00C22EEC" w:rsidP="00460AE1">
            <w:pPr>
              <w:jc w:val="center"/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C22EEC" w:rsidRPr="00460AE1" w:rsidRDefault="00C22EEC" w:rsidP="00132DCD">
            <w:pPr>
              <w:rPr>
                <w:rFonts w:ascii="Arial" w:hAnsi="Arial" w:cs="Arial"/>
              </w:rPr>
            </w:pPr>
          </w:p>
        </w:tc>
      </w:tr>
      <w:tr w:rsidR="00C22EEC" w:rsidRPr="00460AE1" w:rsidTr="00460AE1">
        <w:trPr>
          <w:trHeight w:val="214"/>
        </w:trPr>
        <w:tc>
          <w:tcPr>
            <w:tcW w:w="1684" w:type="dxa"/>
            <w:vMerge/>
          </w:tcPr>
          <w:p w:rsidR="00C22EEC" w:rsidRPr="00460AE1" w:rsidRDefault="00C22EEC" w:rsidP="00132DCD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Reconoce imágenes sencillas fijas y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en movimiento, pero no entiende su significado, en los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contextos próximos y en los medios de</w:t>
            </w: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MT" w:hAnsi="ArialMT" w:cs="ArialMT"/>
                <w:lang w:val="es-ES"/>
              </w:rPr>
              <w:t>comunicación más básicos (televisión, ordenador).</w:t>
            </w:r>
          </w:p>
        </w:tc>
        <w:tc>
          <w:tcPr>
            <w:tcW w:w="1769" w:type="dxa"/>
          </w:tcPr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Reconoce imágenes sencillas fijas y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en movimiento, entendiendo con dificultad, su significado, en los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contextos próximos y en los medios de</w:t>
            </w: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MT" w:hAnsi="ArialMT" w:cs="ArialMT"/>
                <w:lang w:val="es-ES"/>
              </w:rPr>
              <w:t>comunicación más básicos (televisión, ordenador).</w:t>
            </w:r>
          </w:p>
        </w:tc>
        <w:tc>
          <w:tcPr>
            <w:tcW w:w="1769" w:type="dxa"/>
          </w:tcPr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Reconoce imágenes sencillas fijas y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en movimiento, y entiende  su significado de forma básica siguiendo orientaciones; en los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contextos próximos y en los medios de</w:t>
            </w: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MT" w:hAnsi="ArialMT" w:cs="ArialMT"/>
                <w:lang w:val="es-ES"/>
              </w:rPr>
              <w:t>comunicación más básicos (televisión, ordenador).</w:t>
            </w:r>
          </w:p>
        </w:tc>
        <w:tc>
          <w:tcPr>
            <w:tcW w:w="1769" w:type="dxa"/>
          </w:tcPr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Reconoce imágenes sencillas fijas y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en movimiento, entendiendo su significado, sin necesidad de ayuda, en los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contextos próximos y en los medios de</w:t>
            </w: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MT" w:hAnsi="ArialMT" w:cs="ArialMT"/>
                <w:lang w:val="es-ES"/>
              </w:rPr>
              <w:t>comunicación más básicos (televisión, ordenador).</w:t>
            </w:r>
          </w:p>
        </w:tc>
        <w:tc>
          <w:tcPr>
            <w:tcW w:w="1769" w:type="dxa"/>
          </w:tcPr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Reconoce imágenes sencillas fijas y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en movimiento, entendiendo su significado, en los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contextos próximos y en los medios de</w:t>
            </w: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MT" w:hAnsi="ArialMT" w:cs="ArialMT"/>
                <w:lang w:val="es-ES"/>
              </w:rPr>
              <w:t>comunicación más básicos (televisión, ordenador).</w:t>
            </w:r>
          </w:p>
        </w:tc>
        <w:tc>
          <w:tcPr>
            <w:tcW w:w="2042" w:type="dxa"/>
          </w:tcPr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Reconoce imágenes sencillas fijas y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en movimiento, entendiendo su significado, en los</w:t>
            </w:r>
          </w:p>
          <w:p w:rsidR="00C22EEC" w:rsidRPr="00460AE1" w:rsidRDefault="00C22EEC" w:rsidP="00460AE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460AE1">
              <w:rPr>
                <w:rFonts w:ascii="ArialMT" w:hAnsi="ArialMT" w:cs="ArialMT"/>
                <w:lang w:val="es-ES"/>
              </w:rPr>
              <w:t>contextos próximos y en los medios de</w:t>
            </w: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MT" w:hAnsi="ArialMT" w:cs="ArialMT"/>
                <w:lang w:val="es-ES"/>
              </w:rPr>
              <w:t>comunicación más básicos (televisión, ordenador), realizando aportaciones novedosas y con sentido crítico.</w:t>
            </w:r>
          </w:p>
        </w:tc>
        <w:tc>
          <w:tcPr>
            <w:tcW w:w="2136" w:type="dxa"/>
          </w:tcPr>
          <w:p w:rsidR="00C22EEC" w:rsidRPr="00460AE1" w:rsidRDefault="00C22EEC" w:rsidP="00132DCD">
            <w:pPr>
              <w:rPr>
                <w:rFonts w:ascii="Arial" w:hAnsi="Arial" w:cs="Arial"/>
              </w:rPr>
            </w:pP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Cuaderno de clase.</w:t>
            </w: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</w:p>
          <w:p w:rsidR="00C22EEC" w:rsidRPr="00460AE1" w:rsidRDefault="00C22EEC" w:rsidP="00132DCD">
            <w:pPr>
              <w:rPr>
                <w:rFonts w:ascii="Arial" w:hAnsi="Arial" w:cs="Arial"/>
              </w:rPr>
            </w:pPr>
            <w:r w:rsidRPr="00460AE1">
              <w:rPr>
                <w:rFonts w:ascii="Arial" w:hAnsi="Arial" w:cs="Arial"/>
              </w:rPr>
              <w:t>Registro de Estimación.</w:t>
            </w:r>
          </w:p>
        </w:tc>
      </w:tr>
    </w:tbl>
    <w:p w:rsidR="00C22EEC" w:rsidRDefault="00C22EEC" w:rsidP="008858A4"/>
    <w:p w:rsidR="00C22EEC" w:rsidRDefault="00C22EEC" w:rsidP="008858A4"/>
    <w:p w:rsidR="00C22EEC" w:rsidRDefault="00C22EEC" w:rsidP="008858A4"/>
    <w:p w:rsidR="00C22EEC" w:rsidRDefault="00C22EEC" w:rsidP="008858A4"/>
    <w:p w:rsidR="00C22EEC" w:rsidRDefault="00C22EEC" w:rsidP="008858A4"/>
    <w:p w:rsidR="00C22EEC" w:rsidRDefault="00C22EEC" w:rsidP="008858A4"/>
    <w:sectPr w:rsidR="00C22EEC" w:rsidSect="007C23E2">
      <w:footerReference w:type="default" r:id="rId6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EC" w:rsidRDefault="00C22EEC" w:rsidP="00B4057F">
      <w:r>
        <w:separator/>
      </w:r>
    </w:p>
  </w:endnote>
  <w:endnote w:type="continuationSeparator" w:id="0">
    <w:p w:rsidR="00C22EEC" w:rsidRDefault="00C22EEC" w:rsidP="00B4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EC" w:rsidRDefault="00C22EEC">
    <w:pPr>
      <w:pStyle w:val="Footer"/>
      <w:jc w:val="right"/>
    </w:pPr>
    <w:fldSimple w:instr="PAGE   \* MERGEFORMAT">
      <w:r w:rsidRPr="0064005B">
        <w:rPr>
          <w:noProof/>
          <w:lang w:val="es-ES"/>
        </w:rPr>
        <w:t>1</w:t>
      </w:r>
    </w:fldSimple>
  </w:p>
  <w:p w:rsidR="00C22EEC" w:rsidRDefault="00C22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EC" w:rsidRDefault="00C22EEC" w:rsidP="00B4057F">
      <w:r>
        <w:separator/>
      </w:r>
    </w:p>
  </w:footnote>
  <w:footnote w:type="continuationSeparator" w:id="0">
    <w:p w:rsidR="00C22EEC" w:rsidRDefault="00C22EEC" w:rsidP="00B40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A4"/>
    <w:rsid w:val="00132DCD"/>
    <w:rsid w:val="00240023"/>
    <w:rsid w:val="00460AE1"/>
    <w:rsid w:val="0064005B"/>
    <w:rsid w:val="007C23E2"/>
    <w:rsid w:val="007E5A4A"/>
    <w:rsid w:val="00823FF9"/>
    <w:rsid w:val="008858A4"/>
    <w:rsid w:val="00954B5B"/>
    <w:rsid w:val="009F1656"/>
    <w:rsid w:val="00AF14B4"/>
    <w:rsid w:val="00AF2840"/>
    <w:rsid w:val="00B4057F"/>
    <w:rsid w:val="00C22EEC"/>
    <w:rsid w:val="00D10E42"/>
    <w:rsid w:val="00E4586F"/>
    <w:rsid w:val="00F572B0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A4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58A4"/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858A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8A4"/>
    <w:rPr>
      <w:rFonts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247</Words>
  <Characters>1360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subject/>
  <dc:creator>Usuario</dc:creator>
  <cp:keywords/>
  <dc:description/>
  <cp:lastModifiedBy>Usuario</cp:lastModifiedBy>
  <cp:revision>2</cp:revision>
  <dcterms:created xsi:type="dcterms:W3CDTF">2016-10-31T11:44:00Z</dcterms:created>
  <dcterms:modified xsi:type="dcterms:W3CDTF">2016-10-31T11:44:00Z</dcterms:modified>
</cp:coreProperties>
</file>