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1817"/>
        <w:gridCol w:w="1817"/>
        <w:gridCol w:w="1817"/>
        <w:gridCol w:w="1817"/>
        <w:gridCol w:w="1817"/>
        <w:gridCol w:w="1858"/>
        <w:gridCol w:w="2136"/>
      </w:tblGrid>
      <w:tr w:rsidR="00766FC2" w:rsidRPr="006D674F" w:rsidTr="006D674F">
        <w:tc>
          <w:tcPr>
            <w:tcW w:w="14896" w:type="dxa"/>
            <w:gridSpan w:val="8"/>
            <w:shd w:val="pct5" w:color="auto" w:fill="auto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 w:rsidRPr="006D674F">
              <w:rPr>
                <w:rFonts w:ascii="Arial-BoldMT" w:hAnsi="Arial-BoldMT" w:cs="Arial-BoldMT"/>
                <w:b/>
                <w:bCs/>
                <w:lang w:val="es-ES"/>
              </w:rPr>
              <w:t>CE.2.15 Experimentar las posibilidades expresivas de la voz, aplicando los aspectos fundamentales en su utilización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-BoldMT" w:hAnsi="Arial-BoldMT" w:cs="Arial-BoldMT"/>
                <w:b/>
                <w:bCs/>
                <w:lang w:val="es-ES"/>
              </w:rPr>
              <w:t>cuidado.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</w:tc>
      </w:tr>
      <w:tr w:rsidR="00766FC2" w:rsidRPr="006D674F" w:rsidTr="006D674F">
        <w:trPr>
          <w:trHeight w:val="884"/>
        </w:trPr>
        <w:tc>
          <w:tcPr>
            <w:tcW w:w="1817" w:type="dxa"/>
          </w:tcPr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INDICADOR</w:t>
            </w:r>
          </w:p>
        </w:tc>
        <w:tc>
          <w:tcPr>
            <w:tcW w:w="10943" w:type="dxa"/>
            <w:gridSpan w:val="6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</w:p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NIVEL DE DOMINIO</w:t>
            </w:r>
          </w:p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</w:p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INSTRUMENTOS DE EVALUACIÓN</w:t>
            </w:r>
          </w:p>
        </w:tc>
      </w:tr>
      <w:tr w:rsidR="00766FC2" w:rsidRPr="006D674F" w:rsidTr="006D674F">
        <w:tc>
          <w:tcPr>
            <w:tcW w:w="1817" w:type="dxa"/>
            <w:vMerge w:val="restart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-BoldMT" w:hAnsi="Arial-BoldMT" w:cs="Arial-BoldMT"/>
                <w:b/>
                <w:bCs/>
                <w:lang w:val="es-ES"/>
              </w:rPr>
              <w:t xml:space="preserve">EA.2.15.1.3º </w:t>
            </w:r>
            <w:r w:rsidRPr="006D674F">
              <w:rPr>
                <w:rFonts w:ascii="ArialMT" w:hAnsi="ArialMT" w:cs="ArialMT"/>
                <w:lang w:val="es-ES"/>
              </w:rPr>
              <w:t>Experimenta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PREVIO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NIVEL 1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NIVEL 2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NIVEL 3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NIVEL 4</w:t>
            </w:r>
          </w:p>
        </w:tc>
        <w:tc>
          <w:tcPr>
            <w:tcW w:w="1858" w:type="dxa"/>
          </w:tcPr>
          <w:p w:rsidR="00766FC2" w:rsidRPr="006D674F" w:rsidRDefault="00766FC2" w:rsidP="006D674F">
            <w:pPr>
              <w:jc w:val="center"/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</w:tc>
      </w:tr>
      <w:tr w:rsidR="00766FC2" w:rsidRPr="006D674F" w:rsidTr="006D674F">
        <w:trPr>
          <w:trHeight w:val="214"/>
        </w:trPr>
        <w:tc>
          <w:tcPr>
            <w:tcW w:w="1817" w:type="dxa"/>
            <w:vMerge/>
          </w:tcPr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No experimenta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no es capaz de aplicar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ni muestra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Experimenta, con dificultad,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pocas veces y con bastante ayuda,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escaso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Experimenta, con ayuda,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de forma básica,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Experimenta casi siempre,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con autonomía,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17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Experimenta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1858" w:type="dxa"/>
          </w:tcPr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Experimenta con creatividad, las posibilidades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expresivas de la voz (diferentes vocalizaciones y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entonaciones), aplicando con eficacia, los aspectos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fundamentales en su utilización y cuidado,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(respirando, articulando y afinando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desinhibida y placentera, a través del juego y de la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práctica de canciones sencillas, tanto de manera</w:t>
            </w:r>
          </w:p>
          <w:p w:rsidR="00766FC2" w:rsidRPr="006D674F" w:rsidRDefault="00766FC2" w:rsidP="006D674F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 w:rsidRPr="006D674F">
              <w:rPr>
                <w:rFonts w:ascii="ArialMT" w:hAnsi="ArialMT" w:cs="ArialMT"/>
                <w:lang w:val="es-ES"/>
              </w:rPr>
              <w:t>individual como grupal; mostrando respeto y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MT" w:hAnsi="ArialMT" w:cs="ArialMT"/>
                <w:lang w:val="es-ES"/>
              </w:rPr>
              <w:t>confianza en su interpretación).</w:t>
            </w:r>
          </w:p>
        </w:tc>
        <w:tc>
          <w:tcPr>
            <w:tcW w:w="2136" w:type="dxa"/>
          </w:tcPr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Pruebas orales.</w:t>
            </w: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</w:p>
          <w:p w:rsidR="00766FC2" w:rsidRPr="006D674F" w:rsidRDefault="00766FC2" w:rsidP="003F252D">
            <w:pPr>
              <w:rPr>
                <w:rFonts w:ascii="Arial" w:hAnsi="Arial" w:cs="Arial"/>
              </w:rPr>
            </w:pPr>
            <w:r w:rsidRPr="006D674F">
              <w:rPr>
                <w:rFonts w:ascii="Arial" w:hAnsi="Arial" w:cs="Arial"/>
              </w:rPr>
              <w:t>Escala de Estimación.</w:t>
            </w:r>
          </w:p>
        </w:tc>
      </w:tr>
    </w:tbl>
    <w:p w:rsidR="00766FC2" w:rsidRDefault="00766FC2" w:rsidP="004C1FC1"/>
    <w:p w:rsidR="00766FC2" w:rsidRDefault="00766FC2" w:rsidP="004C1FC1"/>
    <w:p w:rsidR="00766FC2" w:rsidRDefault="00766FC2" w:rsidP="004C1FC1"/>
    <w:p w:rsidR="00766FC2" w:rsidRDefault="00766FC2" w:rsidP="004C1FC1"/>
    <w:p w:rsidR="00766FC2" w:rsidRDefault="00766FC2" w:rsidP="004C1FC1"/>
    <w:p w:rsidR="00766FC2" w:rsidRDefault="00766FC2" w:rsidP="004C1FC1"/>
    <w:p w:rsidR="00766FC2" w:rsidRDefault="00766FC2" w:rsidP="004C1FC1"/>
    <w:sectPr w:rsidR="00766FC2" w:rsidSect="007C23E2">
      <w:footerReference w:type="default" r:id="rId6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C2" w:rsidRDefault="00766FC2" w:rsidP="007D4A35">
      <w:r>
        <w:separator/>
      </w:r>
    </w:p>
  </w:endnote>
  <w:endnote w:type="continuationSeparator" w:id="0">
    <w:p w:rsidR="00766FC2" w:rsidRDefault="00766FC2" w:rsidP="007D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C2" w:rsidRDefault="00766FC2">
    <w:pPr>
      <w:pStyle w:val="Footer"/>
      <w:jc w:val="right"/>
    </w:pPr>
    <w:fldSimple w:instr="PAGE   \* MERGEFORMAT">
      <w:r w:rsidRPr="00E1053C">
        <w:rPr>
          <w:noProof/>
          <w:lang w:val="es-ES"/>
        </w:rPr>
        <w:t>1</w:t>
      </w:r>
    </w:fldSimple>
  </w:p>
  <w:p w:rsidR="00766FC2" w:rsidRDefault="00766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C2" w:rsidRDefault="00766FC2" w:rsidP="007D4A35">
      <w:r>
        <w:separator/>
      </w:r>
    </w:p>
  </w:footnote>
  <w:footnote w:type="continuationSeparator" w:id="0">
    <w:p w:rsidR="00766FC2" w:rsidRDefault="00766FC2" w:rsidP="007D4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C1"/>
    <w:rsid w:val="00015EF2"/>
    <w:rsid w:val="002F1AE7"/>
    <w:rsid w:val="002F4C09"/>
    <w:rsid w:val="003F252D"/>
    <w:rsid w:val="004832EF"/>
    <w:rsid w:val="004C1FC1"/>
    <w:rsid w:val="0051604A"/>
    <w:rsid w:val="006B4923"/>
    <w:rsid w:val="006D674F"/>
    <w:rsid w:val="00720F12"/>
    <w:rsid w:val="00724249"/>
    <w:rsid w:val="007548A2"/>
    <w:rsid w:val="00766FC2"/>
    <w:rsid w:val="007C23E2"/>
    <w:rsid w:val="007D4A35"/>
    <w:rsid w:val="008B50A0"/>
    <w:rsid w:val="00B75F4E"/>
    <w:rsid w:val="00BA5B63"/>
    <w:rsid w:val="00BF3F5B"/>
    <w:rsid w:val="00E04231"/>
    <w:rsid w:val="00E1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C1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1FC1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C1F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FC1"/>
    <w:rPr>
      <w:rFonts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487</Words>
  <Characters>2681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2016-10-30T17:25:00Z</dcterms:created>
  <dcterms:modified xsi:type="dcterms:W3CDTF">2016-10-31T09:53:00Z</dcterms:modified>
</cp:coreProperties>
</file>