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5213"/>
        <w:gridCol w:w="1857"/>
        <w:gridCol w:w="14"/>
        <w:gridCol w:w="5203"/>
        <w:gridCol w:w="1857"/>
      </w:tblGrid>
      <w:tr w:rsidR="00275619" w:rsidRPr="00A3704F" w:rsidTr="00C566A3">
        <w:tc>
          <w:tcPr>
            <w:tcW w:w="14144" w:type="dxa"/>
            <w:gridSpan w:val="5"/>
            <w:tcBorders>
              <w:top w:val="single" w:sz="4" w:space="0" w:color="000001"/>
              <w:left w:val="single" w:sz="4" w:space="0" w:color="000001"/>
              <w:bottom w:val="single" w:sz="4" w:space="0" w:color="000001"/>
              <w:right w:val="single" w:sz="4" w:space="0" w:color="000001"/>
            </w:tcBorders>
            <w:shd w:val="clear" w:color="auto" w:fill="FF7E79"/>
            <w:tcMar>
              <w:left w:w="108" w:type="dxa"/>
            </w:tcMar>
          </w:tcPr>
          <w:p w:rsidR="00275619" w:rsidRPr="00A3704F" w:rsidRDefault="00275619" w:rsidP="001B2996">
            <w:pPr>
              <w:jc w:val="both"/>
              <w:rPr>
                <w:rFonts w:ascii="Arial" w:hAnsi="Arial" w:cs="Arial"/>
                <w:b/>
              </w:rPr>
            </w:pPr>
          </w:p>
          <w:p w:rsidR="00275619" w:rsidRPr="00A3704F" w:rsidRDefault="00275619" w:rsidP="001B2996">
            <w:pPr>
              <w:jc w:val="both"/>
              <w:rPr>
                <w:rFonts w:ascii="Arial" w:hAnsi="Arial" w:cs="Arial"/>
                <w:b/>
              </w:rPr>
            </w:pPr>
            <w:r w:rsidRPr="00A3704F">
              <w:rPr>
                <w:rFonts w:ascii="Arial" w:hAnsi="Arial" w:cs="Arial"/>
                <w:b/>
              </w:rPr>
              <w:t>CE.3.1. Participar en situaciones de comunicación oral dirigidas o espontáneas, (debates, coloquios, exposiciones) sobre temas de la actualidad empleando recursos verbales y no verbales, aplicando las normas socio-comunicativas y las estrategias para el intercambio comunicativo, transmitiendo en estas situaciones ideas, sentimientos y emociones con claridad, orden y coherencia desde el respeto y consideración de las aportadas por los demás.</w:t>
            </w:r>
          </w:p>
          <w:p w:rsidR="00275619" w:rsidRPr="00A3704F" w:rsidRDefault="00275619" w:rsidP="001B2996">
            <w:pPr>
              <w:jc w:val="both"/>
              <w:rPr>
                <w:rFonts w:ascii="Arial" w:hAnsi="Arial" w:cs="Arial"/>
                <w:b/>
              </w:rPr>
            </w:pPr>
          </w:p>
        </w:tc>
      </w:tr>
      <w:tr w:rsidR="00275619" w:rsidRPr="00A3704F" w:rsidTr="00C566A3">
        <w:tc>
          <w:tcPr>
            <w:tcW w:w="7084"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75619" w:rsidRPr="00A3704F" w:rsidRDefault="00275619" w:rsidP="001B2996">
            <w:pPr>
              <w:spacing w:after="240"/>
              <w:jc w:val="both"/>
              <w:rPr>
                <w:rFonts w:ascii="Arial" w:hAnsi="Arial" w:cs="Arial"/>
              </w:rPr>
            </w:pPr>
            <w:r w:rsidRPr="00A3704F">
              <w:rPr>
                <w:rFonts w:ascii="Arial" w:hAnsi="Arial" w:cs="Arial"/>
                <w:b/>
              </w:rPr>
              <w:t>Orientaciones y ejemplificaciones para 5º</w:t>
            </w:r>
          </w:p>
          <w:p w:rsidR="00275619" w:rsidRPr="00A3704F" w:rsidRDefault="00275619" w:rsidP="001B2996">
            <w:pPr>
              <w:spacing w:after="240"/>
              <w:jc w:val="both"/>
              <w:rPr>
                <w:rFonts w:ascii="Arial" w:hAnsi="Arial" w:cs="Arial"/>
                <w:b/>
              </w:rPr>
            </w:pPr>
            <w:r w:rsidRPr="00A3704F">
              <w:rPr>
                <w:rFonts w:ascii="Arial" w:hAnsi="Arial" w:cs="Arial"/>
              </w:rPr>
              <w:t>.</w:t>
            </w:r>
            <w:r w:rsidRPr="00A3704F">
              <w:rPr>
                <w:rFonts w:ascii="Arial" w:hAnsi="Arial" w:cs="Arial"/>
                <w:b/>
              </w:rPr>
              <w:t>En los procesos:</w:t>
            </w:r>
          </w:p>
          <w:p w:rsidR="00275619" w:rsidRPr="00A3704F" w:rsidRDefault="00275619" w:rsidP="001B2996">
            <w:pPr>
              <w:jc w:val="both"/>
              <w:rPr>
                <w:rFonts w:ascii="Arial" w:hAnsi="Arial" w:cs="Arial"/>
              </w:rPr>
            </w:pPr>
            <w:r w:rsidRPr="00A3704F">
              <w:rPr>
                <w:rFonts w:ascii="Arial" w:hAnsi="Arial" w:cs="Arial"/>
                <w:b/>
              </w:rPr>
              <w:t>Participar</w:t>
            </w:r>
            <w:r w:rsidRPr="00A3704F">
              <w:rPr>
                <w:rFonts w:ascii="Arial" w:hAnsi="Arial" w:cs="Arial"/>
              </w:rPr>
              <w:t xml:space="preserve"> en situaciones de comunicación oral dirigidas o espontáneas, (debates, coloquios, exposiciones) sobre temas de la actualidad empleando recursos verbales y no verbales.</w:t>
            </w:r>
          </w:p>
          <w:p w:rsidR="00275619" w:rsidRPr="00A3704F" w:rsidRDefault="00275619" w:rsidP="001B2996">
            <w:pPr>
              <w:rPr>
                <w:rFonts w:ascii="Arial" w:hAnsi="Arial" w:cs="Arial"/>
              </w:rPr>
            </w:pPr>
            <w:r w:rsidRPr="00A3704F">
              <w:rPr>
                <w:rFonts w:ascii="Arial" w:hAnsi="Arial" w:cs="Arial"/>
                <w:b/>
              </w:rPr>
              <w:t>Aplicar</w:t>
            </w:r>
            <w:r w:rsidRPr="00A3704F">
              <w:rPr>
                <w:rFonts w:ascii="Arial" w:hAnsi="Arial" w:cs="Arial"/>
              </w:rPr>
              <w:t xml:space="preserve"> las normas socio-comunicativas y las estrategias para el intercambio comunicativo</w:t>
            </w:r>
          </w:p>
          <w:p w:rsidR="00275619" w:rsidRPr="00A3704F" w:rsidRDefault="00275619" w:rsidP="001B2996">
            <w:pPr>
              <w:jc w:val="both"/>
              <w:rPr>
                <w:rFonts w:ascii="Arial" w:hAnsi="Arial" w:cs="Arial"/>
              </w:rPr>
            </w:pPr>
            <w:r w:rsidRPr="00A3704F">
              <w:rPr>
                <w:rFonts w:ascii="Arial" w:hAnsi="Arial" w:cs="Arial"/>
                <w:b/>
              </w:rPr>
              <w:t>Transmitir</w:t>
            </w:r>
            <w:r w:rsidRPr="00A3704F">
              <w:rPr>
                <w:rFonts w:ascii="Arial" w:hAnsi="Arial" w:cs="Arial"/>
              </w:rPr>
              <w:t xml:space="preserve"> ideas, sentimientos y emociones con claridad, orden y coherencia desde el respeto y consideración de las aportadas por los demás.</w:t>
            </w:r>
          </w:p>
          <w:p w:rsidR="00275619" w:rsidRPr="00A3704F" w:rsidRDefault="00275619" w:rsidP="001B2996">
            <w:pPr>
              <w:spacing w:after="240"/>
              <w:jc w:val="both"/>
              <w:rPr>
                <w:rFonts w:ascii="Arial" w:hAnsi="Arial" w:cs="Arial"/>
                <w:b/>
              </w:rPr>
            </w:pPr>
          </w:p>
          <w:p w:rsidR="00275619" w:rsidRPr="00A3704F" w:rsidRDefault="00275619" w:rsidP="001B2996">
            <w:pPr>
              <w:spacing w:after="240"/>
              <w:jc w:val="both"/>
              <w:rPr>
                <w:rFonts w:ascii="Arial" w:hAnsi="Arial" w:cs="Arial"/>
                <w:b/>
              </w:rPr>
            </w:pPr>
            <w:r w:rsidRPr="00A3704F">
              <w:rPr>
                <w:rFonts w:ascii="Arial" w:hAnsi="Arial" w:cs="Arial"/>
                <w:b/>
              </w:rPr>
              <w:t>En los contenidos:</w:t>
            </w:r>
          </w:p>
          <w:p w:rsidR="00275619" w:rsidRPr="00A3704F" w:rsidRDefault="00275619" w:rsidP="001B2996">
            <w:pPr>
              <w:jc w:val="both"/>
              <w:rPr>
                <w:rFonts w:ascii="Arial" w:hAnsi="Arial" w:cs="Arial"/>
              </w:rPr>
            </w:pPr>
            <w:r w:rsidRPr="00A3704F">
              <w:rPr>
                <w:rFonts w:ascii="Arial" w:hAnsi="Arial" w:cs="Arial"/>
                <w:b/>
              </w:rPr>
              <w:t>Situaciones de comunicación:</w:t>
            </w:r>
            <w:r w:rsidRPr="00A3704F">
              <w:rPr>
                <w:rFonts w:ascii="Arial" w:hAnsi="Arial" w:cs="Arial"/>
              </w:rPr>
              <w:t xml:space="preserve"> espontaneas o dirigidas con discurso ordenado y coherente (debates, coloquios y  exposiciones) sobre temas de la actualidad empleando recursos verbales y no verbales. </w:t>
            </w:r>
          </w:p>
          <w:p w:rsidR="00275619" w:rsidRPr="00A3704F" w:rsidRDefault="00275619" w:rsidP="001B2996">
            <w:pPr>
              <w:jc w:val="both"/>
              <w:rPr>
                <w:rFonts w:ascii="Arial" w:hAnsi="Arial" w:cs="Arial"/>
              </w:rPr>
            </w:pPr>
          </w:p>
          <w:p w:rsidR="00275619" w:rsidRPr="00A3704F" w:rsidRDefault="00275619" w:rsidP="001B2996">
            <w:pPr>
              <w:jc w:val="both"/>
              <w:rPr>
                <w:rFonts w:ascii="Arial" w:hAnsi="Arial" w:cs="Arial"/>
              </w:rPr>
            </w:pPr>
            <w:r w:rsidRPr="00A3704F">
              <w:rPr>
                <w:rFonts w:ascii="Arial" w:hAnsi="Arial" w:cs="Arial"/>
                <w:b/>
              </w:rPr>
              <w:t>Las normas socio-comunicativas y las estrategias para el intercambio comunicativo</w:t>
            </w:r>
            <w:r w:rsidRPr="00A3704F">
              <w:rPr>
                <w:rFonts w:ascii="Arial" w:hAnsi="Arial" w:cs="Arial"/>
              </w:rPr>
              <w:t xml:space="preserve">: </w:t>
            </w:r>
            <w:r w:rsidRPr="00A3704F">
              <w:rPr>
                <w:rFonts w:ascii="Arial" w:hAnsi="Arial" w:cs="Arial"/>
                <w:lang w:val="es-ES_tradnl" w:eastAsia="es-ES_tradnl"/>
              </w:rPr>
              <w:t xml:space="preserve">escuchar, mirar al interlocutor, respetar las intervenciones de los demás y  las normas de cortesía, sentimientos y experiencias de los demás, turnos de </w:t>
            </w:r>
            <w:r w:rsidRPr="00A3704F">
              <w:rPr>
                <w:rFonts w:ascii="Arial" w:hAnsi="Arial" w:cs="Arial"/>
                <w:lang w:val="es-ES_tradnl" w:eastAsia="es-ES_tradnl"/>
              </w:rPr>
              <w:lastRenderedPageBreak/>
              <w:t xml:space="preserve">palabras, tono de voz, posturas y  gestos adecuados. </w:t>
            </w:r>
          </w:p>
          <w:p w:rsidR="00275619" w:rsidRPr="00A3704F" w:rsidRDefault="00275619" w:rsidP="001B2996">
            <w:pPr>
              <w:spacing w:after="240"/>
              <w:jc w:val="both"/>
              <w:rPr>
                <w:rFonts w:ascii="Arial" w:hAnsi="Arial" w:cs="Arial"/>
              </w:rPr>
            </w:pPr>
          </w:p>
          <w:p w:rsidR="00275619" w:rsidRPr="00A3704F" w:rsidRDefault="00275619" w:rsidP="001B2996">
            <w:pPr>
              <w:spacing w:after="240"/>
              <w:jc w:val="both"/>
              <w:rPr>
                <w:rFonts w:ascii="Arial" w:hAnsi="Arial" w:cs="Arial"/>
              </w:rPr>
            </w:pPr>
            <w:r w:rsidRPr="00A3704F">
              <w:rPr>
                <w:rFonts w:ascii="Arial" w:hAnsi="Arial" w:cs="Arial"/>
                <w:b/>
              </w:rPr>
              <w:t xml:space="preserve">En los contextos: </w:t>
            </w:r>
          </w:p>
          <w:p w:rsidR="00275619" w:rsidRPr="00A3704F" w:rsidRDefault="00275619" w:rsidP="001B2996">
            <w:pPr>
              <w:spacing w:after="240"/>
              <w:jc w:val="both"/>
              <w:rPr>
                <w:rFonts w:ascii="Arial" w:hAnsi="Arial" w:cs="Arial"/>
              </w:rPr>
            </w:pPr>
            <w:r w:rsidRPr="00A3704F">
              <w:rPr>
                <w:rFonts w:ascii="Arial" w:hAnsi="Arial" w:cs="Arial"/>
              </w:rPr>
              <w:t>El aula y todos los espacios donde se comunique el alumno</w:t>
            </w:r>
          </w:p>
        </w:tc>
        <w:tc>
          <w:tcPr>
            <w:tcW w:w="706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75619" w:rsidRPr="00A3704F" w:rsidRDefault="00275619" w:rsidP="001B2996">
            <w:pPr>
              <w:spacing w:after="240"/>
              <w:jc w:val="both"/>
              <w:rPr>
                <w:rFonts w:ascii="Arial" w:hAnsi="Arial" w:cs="Arial"/>
              </w:rPr>
            </w:pPr>
            <w:r w:rsidRPr="00A3704F">
              <w:rPr>
                <w:rFonts w:ascii="Arial" w:hAnsi="Arial" w:cs="Arial"/>
                <w:b/>
              </w:rPr>
              <w:lastRenderedPageBreak/>
              <w:t>Orientaciones y ejemplificaciones para 6º</w:t>
            </w:r>
          </w:p>
          <w:p w:rsidR="00275619" w:rsidRPr="00A3704F" w:rsidRDefault="00275619" w:rsidP="001B2996">
            <w:pPr>
              <w:spacing w:after="240"/>
              <w:jc w:val="both"/>
              <w:rPr>
                <w:rFonts w:ascii="Arial" w:hAnsi="Arial" w:cs="Arial"/>
                <w:b/>
              </w:rPr>
            </w:pPr>
            <w:r w:rsidRPr="00A3704F">
              <w:rPr>
                <w:rFonts w:ascii="Arial" w:hAnsi="Arial" w:cs="Arial"/>
                <w:b/>
              </w:rPr>
              <w:t xml:space="preserve">En los procesos: </w:t>
            </w:r>
          </w:p>
          <w:p w:rsidR="00275619" w:rsidRPr="00A3704F" w:rsidRDefault="00275619" w:rsidP="001B2996">
            <w:pPr>
              <w:rPr>
                <w:rFonts w:ascii="Arial" w:hAnsi="Arial" w:cs="Arial"/>
              </w:rPr>
            </w:pPr>
            <w:r w:rsidRPr="00A3704F">
              <w:rPr>
                <w:rFonts w:ascii="Arial" w:hAnsi="Arial" w:cs="Arial"/>
                <w:b/>
              </w:rPr>
              <w:t>Participar</w:t>
            </w:r>
            <w:r w:rsidRPr="00A3704F">
              <w:rPr>
                <w:rFonts w:ascii="Arial" w:hAnsi="Arial" w:cs="Arial"/>
              </w:rPr>
              <w:t xml:space="preserve"> en situaciones de comunicación oral dirigidas o espontáneas, (debates, coloquios, exposiciones) sobre temas de la actualidad empleando recursos verbales y no verbales. </w:t>
            </w:r>
          </w:p>
          <w:p w:rsidR="00275619" w:rsidRPr="00A3704F" w:rsidRDefault="00275619" w:rsidP="001B2996">
            <w:pPr>
              <w:jc w:val="both"/>
              <w:rPr>
                <w:rFonts w:ascii="Arial" w:hAnsi="Arial" w:cs="Arial"/>
              </w:rPr>
            </w:pPr>
            <w:r w:rsidRPr="00A3704F">
              <w:rPr>
                <w:rFonts w:ascii="Arial" w:hAnsi="Arial" w:cs="Arial"/>
                <w:b/>
              </w:rPr>
              <w:t>Aplicar</w:t>
            </w:r>
            <w:r w:rsidRPr="00A3704F">
              <w:rPr>
                <w:rFonts w:ascii="Arial" w:hAnsi="Arial" w:cs="Arial"/>
              </w:rPr>
              <w:t xml:space="preserve"> las normas socio-comunicativas y las estrategias para el intercambio comunicativo</w:t>
            </w:r>
          </w:p>
          <w:p w:rsidR="00275619" w:rsidRPr="00A3704F" w:rsidRDefault="00275619" w:rsidP="001B2996">
            <w:pPr>
              <w:jc w:val="both"/>
              <w:rPr>
                <w:rFonts w:ascii="Arial" w:hAnsi="Arial" w:cs="Arial"/>
              </w:rPr>
            </w:pPr>
            <w:r w:rsidRPr="00A3704F">
              <w:rPr>
                <w:rFonts w:ascii="Arial" w:hAnsi="Arial" w:cs="Arial"/>
                <w:b/>
              </w:rPr>
              <w:t>Transmitir</w:t>
            </w:r>
            <w:r w:rsidRPr="00A3704F">
              <w:rPr>
                <w:rFonts w:ascii="Arial" w:hAnsi="Arial" w:cs="Arial"/>
              </w:rPr>
              <w:t xml:space="preserve"> ideas, sentimientos y emociones con claridad, orden y coherencia desde el respeto y consideración de las aportadas por los demás.</w:t>
            </w:r>
          </w:p>
          <w:p w:rsidR="00275619" w:rsidRPr="00A3704F" w:rsidRDefault="00275619" w:rsidP="001B2996">
            <w:pPr>
              <w:spacing w:after="240"/>
              <w:jc w:val="both"/>
              <w:rPr>
                <w:rFonts w:ascii="Arial" w:hAnsi="Arial" w:cs="Arial"/>
                <w:b/>
              </w:rPr>
            </w:pPr>
          </w:p>
          <w:p w:rsidR="00275619" w:rsidRPr="00A3704F" w:rsidRDefault="00275619" w:rsidP="001B2996">
            <w:pPr>
              <w:spacing w:after="240"/>
              <w:jc w:val="both"/>
              <w:rPr>
                <w:rFonts w:ascii="Arial" w:hAnsi="Arial" w:cs="Arial"/>
                <w:b/>
              </w:rPr>
            </w:pPr>
            <w:r w:rsidRPr="00A3704F">
              <w:rPr>
                <w:rFonts w:ascii="Arial" w:hAnsi="Arial" w:cs="Arial"/>
                <w:b/>
              </w:rPr>
              <w:t>En los contenidos:</w:t>
            </w:r>
          </w:p>
          <w:p w:rsidR="00275619" w:rsidRPr="00A3704F" w:rsidRDefault="00275619" w:rsidP="001B2996">
            <w:pPr>
              <w:jc w:val="both"/>
              <w:rPr>
                <w:rFonts w:ascii="Arial" w:hAnsi="Arial" w:cs="Arial"/>
              </w:rPr>
            </w:pPr>
            <w:r w:rsidRPr="00A3704F">
              <w:rPr>
                <w:rFonts w:ascii="Arial" w:hAnsi="Arial" w:cs="Arial"/>
                <w:b/>
              </w:rPr>
              <w:t>Situaciones de comunicación:</w:t>
            </w:r>
            <w:r w:rsidRPr="00A3704F">
              <w:rPr>
                <w:rFonts w:ascii="Arial" w:hAnsi="Arial" w:cs="Arial"/>
              </w:rPr>
              <w:t xml:space="preserve"> espontaneas o dirigidas con discurso ordenado y coherente (debates, coloquios y  exposiciones) sobre temas de la actualidad empleando recursos verbales y no verbales y destinados a favorecer la convivencia.</w:t>
            </w:r>
          </w:p>
          <w:p w:rsidR="00275619" w:rsidRPr="00A3704F" w:rsidRDefault="00275619" w:rsidP="001B2996">
            <w:pPr>
              <w:jc w:val="both"/>
              <w:rPr>
                <w:rFonts w:ascii="Arial" w:hAnsi="Arial" w:cs="Arial"/>
              </w:rPr>
            </w:pPr>
          </w:p>
          <w:p w:rsidR="00275619" w:rsidRPr="00A3704F" w:rsidRDefault="00275619" w:rsidP="001B2996">
            <w:pPr>
              <w:jc w:val="both"/>
              <w:rPr>
                <w:rFonts w:ascii="Arial" w:hAnsi="Arial" w:cs="Arial"/>
              </w:rPr>
            </w:pPr>
            <w:r w:rsidRPr="00A3704F">
              <w:rPr>
                <w:rFonts w:ascii="Arial" w:hAnsi="Arial" w:cs="Arial"/>
                <w:b/>
              </w:rPr>
              <w:t>Las normas socio-comunicativas y las estrategias para el intercambio comunicativo</w:t>
            </w:r>
            <w:r w:rsidRPr="00A3704F">
              <w:rPr>
                <w:rFonts w:ascii="Arial" w:hAnsi="Arial" w:cs="Arial"/>
              </w:rPr>
              <w:t xml:space="preserve">: </w:t>
            </w:r>
            <w:r w:rsidRPr="00A3704F">
              <w:rPr>
                <w:rFonts w:ascii="Arial" w:hAnsi="Arial" w:cs="Arial"/>
                <w:lang w:val="es-ES_tradnl" w:eastAsia="es-ES_tradnl"/>
              </w:rPr>
              <w:t xml:space="preserve">escuchar atentamente, mirar al interlocutor, respetar las intervenciones y normas de cortesía, sentimientos y experiencias de los demás, papeles diversos en </w:t>
            </w:r>
            <w:r w:rsidRPr="00A3704F">
              <w:rPr>
                <w:rFonts w:ascii="Arial" w:hAnsi="Arial" w:cs="Arial"/>
                <w:lang w:val="es-ES_tradnl" w:eastAsia="es-ES_tradnl"/>
              </w:rPr>
              <w:lastRenderedPageBreak/>
              <w:t>el intercambio comunicativo, turnos de palabras, tono de voz, posturas, gestos adecuados, recogida de datos, incorporación de intervenciones de los interlocutores, reformulación de hipótesis...</w:t>
            </w:r>
          </w:p>
          <w:p w:rsidR="00275619" w:rsidRPr="00A3704F" w:rsidRDefault="00275619" w:rsidP="001B2996">
            <w:pPr>
              <w:spacing w:after="240"/>
              <w:jc w:val="both"/>
              <w:rPr>
                <w:rFonts w:ascii="Arial" w:hAnsi="Arial" w:cs="Arial"/>
                <w:b/>
              </w:rPr>
            </w:pPr>
          </w:p>
          <w:p w:rsidR="00275619" w:rsidRPr="00A3704F" w:rsidRDefault="00275619" w:rsidP="001B2996">
            <w:pPr>
              <w:spacing w:after="240"/>
              <w:jc w:val="both"/>
              <w:rPr>
                <w:rFonts w:ascii="Arial" w:hAnsi="Arial" w:cs="Arial"/>
              </w:rPr>
            </w:pPr>
            <w:r w:rsidRPr="00A3704F">
              <w:rPr>
                <w:rFonts w:ascii="Arial" w:hAnsi="Arial" w:cs="Arial"/>
                <w:b/>
              </w:rPr>
              <w:t>En los contextos:</w:t>
            </w:r>
          </w:p>
          <w:p w:rsidR="00275619" w:rsidRPr="00A3704F" w:rsidRDefault="00275619" w:rsidP="001B2996">
            <w:pPr>
              <w:spacing w:after="240"/>
              <w:jc w:val="both"/>
              <w:rPr>
                <w:rFonts w:ascii="Arial" w:hAnsi="Arial" w:cs="Arial"/>
              </w:rPr>
            </w:pPr>
            <w:r w:rsidRPr="00A3704F">
              <w:rPr>
                <w:rFonts w:ascii="Arial" w:hAnsi="Arial" w:cs="Arial"/>
              </w:rPr>
              <w:t>El aula y todos los espacios donde se comunique el alumno</w:t>
            </w:r>
          </w:p>
        </w:tc>
      </w:tr>
      <w:tr w:rsidR="00275619" w:rsidRPr="00A3704F" w:rsidTr="00C566A3">
        <w:tc>
          <w:tcPr>
            <w:tcW w:w="7084" w:type="dxa"/>
            <w:gridSpan w:val="3"/>
            <w:tcBorders>
              <w:top w:val="single" w:sz="4" w:space="0" w:color="000001"/>
              <w:left w:val="single" w:sz="4" w:space="0" w:color="000001"/>
              <w:bottom w:val="single" w:sz="4" w:space="0" w:color="000001"/>
              <w:right w:val="single" w:sz="4" w:space="0" w:color="000001"/>
            </w:tcBorders>
            <w:shd w:val="clear" w:color="auto" w:fill="FF7E79"/>
            <w:tcMar>
              <w:left w:w="108" w:type="dxa"/>
            </w:tcMar>
          </w:tcPr>
          <w:p w:rsidR="00275619" w:rsidRPr="00A3704F" w:rsidRDefault="00275619" w:rsidP="001B2996">
            <w:pPr>
              <w:jc w:val="both"/>
              <w:rPr>
                <w:rFonts w:ascii="Arial" w:hAnsi="Arial" w:cs="Arial"/>
                <w:b/>
                <w:bCs/>
              </w:rPr>
            </w:pPr>
          </w:p>
          <w:p w:rsidR="00275619" w:rsidRPr="00A3704F" w:rsidRDefault="00275619" w:rsidP="001B2996">
            <w:pPr>
              <w:jc w:val="both"/>
              <w:rPr>
                <w:rFonts w:ascii="Arial" w:hAnsi="Arial" w:cs="Arial"/>
              </w:rPr>
            </w:pPr>
            <w:r w:rsidRPr="00A3704F">
              <w:rPr>
                <w:rFonts w:ascii="Arial" w:hAnsi="Arial" w:cs="Arial"/>
                <w:b/>
                <w:bCs/>
              </w:rPr>
              <w:t>Objetivos del área para la etapa</w:t>
            </w:r>
          </w:p>
        </w:tc>
        <w:tc>
          <w:tcPr>
            <w:tcW w:w="7060" w:type="dxa"/>
            <w:gridSpan w:val="2"/>
            <w:tcBorders>
              <w:top w:val="single" w:sz="4" w:space="0" w:color="000001"/>
              <w:left w:val="single" w:sz="4" w:space="0" w:color="000001"/>
              <w:bottom w:val="single" w:sz="4" w:space="0" w:color="000001"/>
              <w:right w:val="single" w:sz="4" w:space="0" w:color="000001"/>
            </w:tcBorders>
            <w:shd w:val="clear" w:color="auto" w:fill="FF7E79"/>
            <w:tcMar>
              <w:left w:w="108" w:type="dxa"/>
            </w:tcMar>
          </w:tcPr>
          <w:p w:rsidR="00275619" w:rsidRPr="007746CB" w:rsidRDefault="00275619" w:rsidP="001B2996">
            <w:pPr>
              <w:jc w:val="both"/>
              <w:rPr>
                <w:rFonts w:ascii="Arial" w:eastAsia="Arial" w:hAnsi="Arial" w:cs="Arial"/>
                <w:b/>
                <w:bCs/>
              </w:rPr>
            </w:pPr>
          </w:p>
          <w:p w:rsidR="00275619" w:rsidRPr="00A3704F" w:rsidRDefault="00275619" w:rsidP="001B2996">
            <w:pPr>
              <w:jc w:val="both"/>
              <w:rPr>
                <w:rFonts w:ascii="Arial" w:hAnsi="Arial" w:cs="Arial"/>
              </w:rPr>
            </w:pPr>
            <w:r w:rsidRPr="007746CB">
              <w:rPr>
                <w:rFonts w:ascii="Arial" w:eastAsia="Arial" w:hAnsi="Arial" w:cs="Arial"/>
                <w:b/>
                <w:bCs/>
              </w:rPr>
              <w:t xml:space="preserve">Contenidos </w:t>
            </w:r>
          </w:p>
        </w:tc>
      </w:tr>
      <w:tr w:rsidR="00275619" w:rsidRPr="00A3704F" w:rsidTr="00C566A3">
        <w:tc>
          <w:tcPr>
            <w:tcW w:w="7084"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75619" w:rsidRPr="00A3704F" w:rsidRDefault="00275619" w:rsidP="001B2996">
            <w:pPr>
              <w:spacing w:after="240" w:line="300" w:lineRule="atLeast"/>
              <w:jc w:val="both"/>
              <w:rPr>
                <w:rFonts w:ascii="Arial" w:hAnsi="Arial" w:cs="Arial"/>
              </w:rPr>
            </w:pPr>
            <w:r w:rsidRPr="00A3704F">
              <w:rPr>
                <w:rFonts w:ascii="Arial" w:hAnsi="Arial" w:cs="Arial"/>
                <w:bCs/>
              </w:rPr>
              <w:t>O.LCL.1. Utilizar el lenguaje como una herramienta eficaz de expresión, comunicación e interacción facilitando la representación, interpretación y comprensión de la realidad, la construcción y comunicación del conocimiento y la organización y autorregulación del pensamiento, las emociones y la conducta.</w:t>
            </w:r>
          </w:p>
          <w:p w:rsidR="00275619" w:rsidRPr="00A3704F" w:rsidRDefault="00275619" w:rsidP="001B2996">
            <w:pPr>
              <w:spacing w:after="240" w:line="300" w:lineRule="atLeast"/>
              <w:jc w:val="both"/>
              <w:rPr>
                <w:rFonts w:ascii="Arial" w:hAnsi="Arial" w:cs="Arial"/>
                <w:bCs/>
              </w:rPr>
            </w:pPr>
            <w:r w:rsidRPr="00A3704F">
              <w:rPr>
                <w:rFonts w:ascii="Arial" w:hAnsi="Arial" w:cs="Arial"/>
                <w:bCs/>
              </w:rPr>
              <w:t>O.LCL.2. Comprender y expresarse oralmente de forma adecuada en diversas situaciones socio- comunicativas, participando activamente, respetando las normas de intercambio comunicativo.</w:t>
            </w:r>
          </w:p>
          <w:p w:rsidR="00275619" w:rsidRPr="00A3704F" w:rsidRDefault="00275619" w:rsidP="001B2996">
            <w:pPr>
              <w:spacing w:after="240" w:line="300" w:lineRule="atLeast"/>
              <w:jc w:val="both"/>
              <w:rPr>
                <w:rFonts w:ascii="Arial" w:hAnsi="Arial" w:cs="Arial"/>
              </w:rPr>
            </w:pPr>
          </w:p>
          <w:p w:rsidR="00275619" w:rsidRPr="00A3704F" w:rsidRDefault="00275619" w:rsidP="001B2996">
            <w:pPr>
              <w:spacing w:after="240" w:line="300" w:lineRule="atLeast"/>
              <w:jc w:val="both"/>
              <w:rPr>
                <w:rFonts w:ascii="Arial" w:hAnsi="Arial" w:cs="Arial"/>
                <w:bCs/>
              </w:rPr>
            </w:pPr>
          </w:p>
          <w:p w:rsidR="00275619" w:rsidRPr="00A3704F" w:rsidRDefault="00275619" w:rsidP="001B2996">
            <w:pPr>
              <w:spacing w:after="240" w:line="320" w:lineRule="atLeast"/>
              <w:jc w:val="both"/>
              <w:rPr>
                <w:rFonts w:ascii="Arial" w:hAnsi="Arial" w:cs="Arial"/>
                <w:b/>
              </w:rPr>
            </w:pPr>
          </w:p>
        </w:tc>
        <w:tc>
          <w:tcPr>
            <w:tcW w:w="706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75619" w:rsidRPr="00A3704F" w:rsidRDefault="00275619" w:rsidP="001B2996">
            <w:pPr>
              <w:autoSpaceDE w:val="0"/>
              <w:autoSpaceDN w:val="0"/>
              <w:adjustRightInd w:val="0"/>
              <w:spacing w:after="240" w:line="300" w:lineRule="atLeast"/>
              <w:rPr>
                <w:rFonts w:ascii="Arial" w:hAnsi="Arial" w:cs="Arial"/>
                <w:lang w:val="es-ES_tradnl" w:eastAsia="es-ES_tradnl"/>
              </w:rPr>
            </w:pPr>
            <w:r w:rsidRPr="00A3704F">
              <w:rPr>
                <w:rFonts w:ascii="Arial" w:hAnsi="Arial" w:cs="Arial"/>
                <w:b/>
                <w:bCs/>
                <w:color w:val="00000A"/>
                <w:lang w:val="es-ES_tradnl" w:eastAsia="es-ES_tradnl"/>
              </w:rPr>
              <w:t xml:space="preserve">Bloque 1: Comunicación oral: hablar y escuchar. </w:t>
            </w:r>
          </w:p>
          <w:p w:rsidR="00275619" w:rsidRPr="00A3704F" w:rsidRDefault="00275619" w:rsidP="001B2996">
            <w:pPr>
              <w:autoSpaceDE w:val="0"/>
              <w:autoSpaceDN w:val="0"/>
              <w:adjustRightInd w:val="0"/>
              <w:spacing w:after="240" w:line="320" w:lineRule="atLeast"/>
              <w:rPr>
                <w:rFonts w:ascii="Arial" w:hAnsi="Arial" w:cs="Arial"/>
                <w:lang w:val="es-ES_tradnl" w:eastAsia="es-ES_tradnl"/>
              </w:rPr>
            </w:pPr>
            <w:r w:rsidRPr="00A3704F">
              <w:rPr>
                <w:rFonts w:ascii="Arial" w:hAnsi="Arial" w:cs="Arial"/>
                <w:lang w:val="es-ES_tradnl" w:eastAsia="es-ES_tradnl"/>
              </w:rPr>
              <w:t xml:space="preserve">1.1. Situaciones de comunicación, espontáneas o dirigidas, utilizando un discurso ordenado y coherente: conversaciones, debates y coloquios sobre temas de actualidad o cercanos a sus intereses y aquellos destinados a favorecer la convivencia y resolución de conflictos; desde la valoración y respeto de las normas que rigen la interacción oral. </w:t>
            </w:r>
          </w:p>
          <w:p w:rsidR="00275619" w:rsidRPr="00A3704F" w:rsidRDefault="00275619" w:rsidP="001B2996">
            <w:pPr>
              <w:autoSpaceDE w:val="0"/>
              <w:autoSpaceDN w:val="0"/>
              <w:adjustRightInd w:val="0"/>
              <w:spacing w:after="240" w:line="320" w:lineRule="atLeast"/>
              <w:rPr>
                <w:rFonts w:ascii="Arial" w:hAnsi="Arial" w:cs="Arial"/>
                <w:lang w:val="es-ES_tradnl" w:eastAsia="es-ES_tradnl"/>
              </w:rPr>
            </w:pPr>
            <w:r w:rsidRPr="00A3704F">
              <w:rPr>
                <w:rFonts w:ascii="Arial" w:hAnsi="Arial" w:cs="Arial"/>
                <w:lang w:val="es-ES_tradnl" w:eastAsia="es-ES_tradnl"/>
              </w:rPr>
              <w:t xml:space="preserve">1.4. Estrategias y normas para el intercambio comunicativo: escuchar atentamente, mirar al interlocutor, respetar las intervenciones y normas de cortesía, sentimientos y experiencias de los demás, papeles diversos en el intercambio comunicativo, turnos de palabras, tono de voz, posturas, gestos adecuados, recogida de datos, incorporación de intervenciones de los interlocutores, reformulación de hipótesis... </w:t>
            </w:r>
          </w:p>
        </w:tc>
      </w:tr>
      <w:tr w:rsidR="00C566A3" w:rsidTr="00C566A3">
        <w:trPr>
          <w:trHeight w:val="114"/>
        </w:trPr>
        <w:tc>
          <w:tcPr>
            <w:tcW w:w="14144" w:type="dxa"/>
            <w:gridSpan w:val="5"/>
            <w:tcBorders>
              <w:top w:val="single" w:sz="4" w:space="0" w:color="000001"/>
              <w:left w:val="single" w:sz="4" w:space="0" w:color="000001"/>
              <w:bottom w:val="single" w:sz="4" w:space="0" w:color="000001"/>
              <w:right w:val="single" w:sz="4" w:space="0" w:color="000001"/>
            </w:tcBorders>
            <w:shd w:val="clear" w:color="auto" w:fill="FF7E79"/>
            <w:hideMark/>
          </w:tcPr>
          <w:p w:rsidR="00C566A3" w:rsidRDefault="00C566A3">
            <w:pPr>
              <w:spacing w:after="240" w:line="300" w:lineRule="atLeast"/>
              <w:rPr>
                <w:rFonts w:ascii="Arial" w:hAnsi="Arial" w:cs="Arial"/>
                <w:b/>
              </w:rPr>
            </w:pPr>
            <w:r>
              <w:rPr>
                <w:rFonts w:ascii="Arial" w:hAnsi="Arial" w:cs="Arial"/>
                <w:b/>
                <w:bCs/>
              </w:rPr>
              <w:lastRenderedPageBreak/>
              <w:t>Indicadores para el criterio según Orden 17 de marzo de 2015</w:t>
            </w:r>
          </w:p>
        </w:tc>
      </w:tr>
      <w:tr w:rsidR="00C566A3" w:rsidTr="00C566A3">
        <w:trPr>
          <w:trHeight w:val="114"/>
        </w:trPr>
        <w:tc>
          <w:tcPr>
            <w:tcW w:w="14144"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C566A3" w:rsidRDefault="00C566A3">
            <w:pPr>
              <w:pStyle w:val="TableParagraph"/>
              <w:spacing w:before="90"/>
              <w:ind w:right="45"/>
              <w:jc w:val="both"/>
              <w:rPr>
                <w:rFonts w:ascii="Arial" w:eastAsia="Times New Roman" w:hAnsi="Arial" w:cs="Arial"/>
                <w:sz w:val="24"/>
                <w:szCs w:val="24"/>
                <w:lang w:val="es-ES"/>
              </w:rPr>
            </w:pPr>
            <w:r>
              <w:rPr>
                <w:rFonts w:ascii="Arial" w:hAnsi="Arial" w:cs="Arial"/>
                <w:color w:val="000009"/>
                <w:sz w:val="24"/>
                <w:szCs w:val="24"/>
                <w:lang w:val="es-ES"/>
              </w:rPr>
              <w:t>LCL.3.1.1.</w:t>
            </w:r>
            <w:r>
              <w:rPr>
                <w:rFonts w:ascii="Arial" w:hAnsi="Arial" w:cs="Arial"/>
                <w:color w:val="000009"/>
                <w:spacing w:val="-5"/>
                <w:sz w:val="24"/>
                <w:szCs w:val="24"/>
                <w:lang w:val="es-ES"/>
              </w:rPr>
              <w:t xml:space="preserve"> </w:t>
            </w:r>
            <w:r>
              <w:rPr>
                <w:rFonts w:ascii="Arial" w:hAnsi="Arial" w:cs="Arial"/>
                <w:color w:val="000009"/>
                <w:sz w:val="24"/>
                <w:szCs w:val="24"/>
                <w:lang w:val="es-ES"/>
              </w:rPr>
              <w:t>Participa</w:t>
            </w:r>
            <w:r>
              <w:rPr>
                <w:rFonts w:ascii="Arial" w:hAnsi="Arial" w:cs="Arial"/>
                <w:color w:val="000009"/>
                <w:spacing w:val="-5"/>
                <w:sz w:val="24"/>
                <w:szCs w:val="24"/>
                <w:lang w:val="es-ES"/>
              </w:rPr>
              <w:t xml:space="preserve"> </w:t>
            </w:r>
            <w:r>
              <w:rPr>
                <w:rFonts w:ascii="Arial" w:hAnsi="Arial" w:cs="Arial"/>
                <w:color w:val="000009"/>
                <w:sz w:val="24"/>
                <w:szCs w:val="24"/>
                <w:lang w:val="es-ES"/>
              </w:rPr>
              <w:t>en</w:t>
            </w:r>
            <w:r>
              <w:rPr>
                <w:rFonts w:ascii="Arial" w:hAnsi="Arial" w:cs="Arial"/>
                <w:color w:val="000009"/>
                <w:spacing w:val="-6"/>
                <w:sz w:val="24"/>
                <w:szCs w:val="24"/>
                <w:lang w:val="es-ES"/>
              </w:rPr>
              <w:t xml:space="preserve"> </w:t>
            </w:r>
            <w:r>
              <w:rPr>
                <w:rFonts w:ascii="Arial" w:hAnsi="Arial" w:cs="Arial"/>
                <w:color w:val="000009"/>
                <w:sz w:val="24"/>
                <w:szCs w:val="24"/>
                <w:lang w:val="es-ES"/>
              </w:rPr>
              <w:t>situaciones</w:t>
            </w:r>
            <w:r>
              <w:rPr>
                <w:rFonts w:ascii="Arial" w:hAnsi="Arial" w:cs="Arial"/>
                <w:color w:val="000009"/>
                <w:spacing w:val="-6"/>
                <w:sz w:val="24"/>
                <w:szCs w:val="24"/>
                <w:lang w:val="es-ES"/>
              </w:rPr>
              <w:t xml:space="preserve"> </w:t>
            </w:r>
            <w:r>
              <w:rPr>
                <w:rFonts w:ascii="Arial" w:hAnsi="Arial" w:cs="Arial"/>
                <w:color w:val="000009"/>
                <w:sz w:val="24"/>
                <w:szCs w:val="24"/>
                <w:lang w:val="es-ES"/>
              </w:rPr>
              <w:t>de</w:t>
            </w:r>
            <w:r>
              <w:rPr>
                <w:rFonts w:ascii="Arial" w:hAnsi="Arial" w:cs="Arial"/>
                <w:color w:val="000009"/>
                <w:spacing w:val="-5"/>
                <w:sz w:val="24"/>
                <w:szCs w:val="24"/>
                <w:lang w:val="es-ES"/>
              </w:rPr>
              <w:t xml:space="preserve"> </w:t>
            </w:r>
            <w:r>
              <w:rPr>
                <w:rFonts w:ascii="Arial" w:hAnsi="Arial" w:cs="Arial"/>
                <w:color w:val="000009"/>
                <w:sz w:val="24"/>
                <w:szCs w:val="24"/>
                <w:lang w:val="es-ES"/>
              </w:rPr>
              <w:t>comunicación</w:t>
            </w:r>
            <w:r>
              <w:rPr>
                <w:rFonts w:ascii="Arial" w:hAnsi="Arial" w:cs="Arial"/>
                <w:color w:val="000009"/>
                <w:spacing w:val="-7"/>
                <w:sz w:val="24"/>
                <w:szCs w:val="24"/>
                <w:lang w:val="es-ES"/>
              </w:rPr>
              <w:t xml:space="preserve"> </w:t>
            </w:r>
            <w:r>
              <w:rPr>
                <w:rFonts w:ascii="Arial" w:hAnsi="Arial" w:cs="Arial"/>
                <w:color w:val="000009"/>
                <w:sz w:val="24"/>
                <w:szCs w:val="24"/>
                <w:lang w:val="es-ES"/>
              </w:rPr>
              <w:t>usando</w:t>
            </w:r>
            <w:r>
              <w:rPr>
                <w:rFonts w:ascii="Arial" w:hAnsi="Arial" w:cs="Arial"/>
                <w:color w:val="000009"/>
                <w:spacing w:val="-4"/>
                <w:sz w:val="24"/>
                <w:szCs w:val="24"/>
                <w:lang w:val="es-ES"/>
              </w:rPr>
              <w:t xml:space="preserve"> </w:t>
            </w:r>
            <w:r>
              <w:rPr>
                <w:rFonts w:ascii="Arial" w:hAnsi="Arial" w:cs="Arial"/>
                <w:color w:val="000009"/>
                <w:sz w:val="24"/>
                <w:szCs w:val="24"/>
                <w:lang w:val="es-ES"/>
              </w:rPr>
              <w:t>la</w:t>
            </w:r>
            <w:r>
              <w:rPr>
                <w:rFonts w:ascii="Arial" w:hAnsi="Arial" w:cs="Arial"/>
                <w:color w:val="000009"/>
                <w:spacing w:val="-5"/>
                <w:sz w:val="24"/>
                <w:szCs w:val="24"/>
                <w:lang w:val="es-ES"/>
              </w:rPr>
              <w:t xml:space="preserve"> </w:t>
            </w:r>
            <w:r>
              <w:rPr>
                <w:rFonts w:ascii="Arial" w:hAnsi="Arial" w:cs="Arial"/>
                <w:color w:val="000009"/>
                <w:sz w:val="24"/>
                <w:szCs w:val="24"/>
                <w:lang w:val="es-ES"/>
              </w:rPr>
              <w:t>lengua</w:t>
            </w:r>
            <w:r>
              <w:rPr>
                <w:rFonts w:ascii="Arial" w:hAnsi="Arial" w:cs="Arial"/>
                <w:color w:val="000009"/>
                <w:spacing w:val="-5"/>
                <w:sz w:val="24"/>
                <w:szCs w:val="24"/>
                <w:lang w:val="es-ES"/>
              </w:rPr>
              <w:t xml:space="preserve"> </w:t>
            </w:r>
            <w:r>
              <w:rPr>
                <w:rFonts w:ascii="Arial" w:hAnsi="Arial" w:cs="Arial"/>
                <w:color w:val="000009"/>
                <w:sz w:val="24"/>
                <w:szCs w:val="24"/>
                <w:lang w:val="es-ES"/>
              </w:rPr>
              <w:t>oral</w:t>
            </w:r>
            <w:r>
              <w:rPr>
                <w:rFonts w:ascii="Arial" w:hAnsi="Arial" w:cs="Arial"/>
                <w:color w:val="000009"/>
                <w:spacing w:val="-5"/>
                <w:sz w:val="24"/>
                <w:szCs w:val="24"/>
                <w:lang w:val="es-ES"/>
              </w:rPr>
              <w:t xml:space="preserve"> </w:t>
            </w:r>
            <w:r>
              <w:rPr>
                <w:rFonts w:ascii="Arial" w:hAnsi="Arial" w:cs="Arial"/>
                <w:color w:val="000009"/>
                <w:sz w:val="24"/>
                <w:szCs w:val="24"/>
                <w:lang w:val="es-ES"/>
              </w:rPr>
              <w:t>con</w:t>
            </w:r>
            <w:r>
              <w:rPr>
                <w:rFonts w:ascii="Arial" w:hAnsi="Arial" w:cs="Arial"/>
                <w:color w:val="000009"/>
                <w:spacing w:val="-7"/>
                <w:sz w:val="24"/>
                <w:szCs w:val="24"/>
                <w:lang w:val="es-ES"/>
              </w:rPr>
              <w:t xml:space="preserve"> </w:t>
            </w:r>
            <w:r>
              <w:rPr>
                <w:rFonts w:ascii="Arial" w:hAnsi="Arial" w:cs="Arial"/>
                <w:color w:val="000009"/>
                <w:sz w:val="24"/>
                <w:szCs w:val="24"/>
                <w:lang w:val="es-ES"/>
              </w:rPr>
              <w:t>distintas</w:t>
            </w:r>
            <w:r>
              <w:rPr>
                <w:rFonts w:ascii="Arial" w:hAnsi="Arial" w:cs="Arial"/>
                <w:color w:val="000009"/>
                <w:spacing w:val="-6"/>
                <w:sz w:val="24"/>
                <w:szCs w:val="24"/>
                <w:lang w:val="es-ES"/>
              </w:rPr>
              <w:t xml:space="preserve"> </w:t>
            </w:r>
            <w:r>
              <w:rPr>
                <w:rFonts w:ascii="Arial" w:hAnsi="Arial" w:cs="Arial"/>
                <w:color w:val="000009"/>
                <w:sz w:val="24"/>
                <w:szCs w:val="24"/>
                <w:lang w:val="es-ES"/>
              </w:rPr>
              <w:t>finalidades</w:t>
            </w:r>
            <w:r>
              <w:rPr>
                <w:rFonts w:ascii="Arial" w:hAnsi="Arial" w:cs="Arial"/>
                <w:color w:val="000009"/>
                <w:spacing w:val="-6"/>
                <w:sz w:val="24"/>
                <w:szCs w:val="24"/>
                <w:lang w:val="es-ES"/>
              </w:rPr>
              <w:t xml:space="preserve"> </w:t>
            </w:r>
            <w:r>
              <w:rPr>
                <w:rFonts w:ascii="Arial" w:hAnsi="Arial" w:cs="Arial"/>
                <w:color w:val="000009"/>
                <w:sz w:val="24"/>
                <w:szCs w:val="24"/>
                <w:lang w:val="es-ES"/>
              </w:rPr>
              <w:t>(académica,</w:t>
            </w:r>
            <w:r>
              <w:rPr>
                <w:rFonts w:ascii="Arial" w:hAnsi="Arial" w:cs="Arial"/>
                <w:color w:val="000009"/>
                <w:spacing w:val="-4"/>
                <w:sz w:val="24"/>
                <w:szCs w:val="24"/>
                <w:lang w:val="es-ES"/>
              </w:rPr>
              <w:t xml:space="preserve"> </w:t>
            </w:r>
            <w:r>
              <w:rPr>
                <w:rFonts w:ascii="Arial" w:hAnsi="Arial" w:cs="Arial"/>
                <w:color w:val="000009"/>
                <w:sz w:val="24"/>
                <w:szCs w:val="24"/>
                <w:lang w:val="es-ES"/>
              </w:rPr>
              <w:t>social</w:t>
            </w:r>
            <w:r>
              <w:rPr>
                <w:rFonts w:ascii="Arial" w:hAnsi="Arial" w:cs="Arial"/>
                <w:color w:val="000009"/>
                <w:spacing w:val="-3"/>
                <w:sz w:val="24"/>
                <w:szCs w:val="24"/>
                <w:lang w:val="es-ES"/>
              </w:rPr>
              <w:t xml:space="preserve"> </w:t>
            </w:r>
            <w:r>
              <w:rPr>
                <w:rFonts w:ascii="Arial" w:hAnsi="Arial" w:cs="Arial"/>
                <w:color w:val="000009"/>
                <w:sz w:val="24"/>
                <w:szCs w:val="24"/>
                <w:lang w:val="es-ES"/>
              </w:rPr>
              <w:t>y</w:t>
            </w:r>
            <w:r>
              <w:rPr>
                <w:rFonts w:ascii="Arial" w:hAnsi="Arial" w:cs="Arial"/>
                <w:color w:val="000009"/>
                <w:spacing w:val="-9"/>
                <w:sz w:val="24"/>
                <w:szCs w:val="24"/>
                <w:lang w:val="es-ES"/>
              </w:rPr>
              <w:t xml:space="preserve"> </w:t>
            </w:r>
            <w:r>
              <w:rPr>
                <w:rFonts w:ascii="Arial" w:hAnsi="Arial" w:cs="Arial"/>
                <w:color w:val="000009"/>
                <w:sz w:val="24"/>
                <w:szCs w:val="24"/>
                <w:lang w:val="es-ES"/>
              </w:rPr>
              <w:t>lúdica)</w:t>
            </w:r>
            <w:r>
              <w:rPr>
                <w:rFonts w:ascii="Arial" w:hAnsi="Arial" w:cs="Arial"/>
                <w:color w:val="000009"/>
                <w:spacing w:val="-5"/>
                <w:sz w:val="24"/>
                <w:szCs w:val="24"/>
                <w:lang w:val="es-ES"/>
              </w:rPr>
              <w:t xml:space="preserve"> </w:t>
            </w:r>
            <w:r>
              <w:rPr>
                <w:rFonts w:ascii="Arial" w:hAnsi="Arial" w:cs="Arial"/>
                <w:color w:val="000009"/>
                <w:sz w:val="24"/>
                <w:szCs w:val="24"/>
                <w:lang w:val="es-ES"/>
              </w:rPr>
              <w:t>y</w:t>
            </w:r>
            <w:r>
              <w:rPr>
                <w:rFonts w:ascii="Arial" w:hAnsi="Arial" w:cs="Arial"/>
                <w:color w:val="000009"/>
                <w:spacing w:val="-9"/>
                <w:sz w:val="24"/>
                <w:szCs w:val="24"/>
                <w:lang w:val="es-ES"/>
              </w:rPr>
              <w:t xml:space="preserve"> </w:t>
            </w:r>
            <w:r>
              <w:rPr>
                <w:rFonts w:ascii="Arial" w:hAnsi="Arial" w:cs="Arial"/>
                <w:color w:val="000009"/>
                <w:sz w:val="24"/>
                <w:szCs w:val="24"/>
                <w:lang w:val="es-ES"/>
              </w:rPr>
              <w:t>como</w:t>
            </w:r>
            <w:r>
              <w:rPr>
                <w:rFonts w:ascii="Arial" w:hAnsi="Arial" w:cs="Arial"/>
                <w:color w:val="000009"/>
                <w:spacing w:val="-4"/>
                <w:sz w:val="24"/>
                <w:szCs w:val="24"/>
                <w:lang w:val="es-ES"/>
              </w:rPr>
              <w:t xml:space="preserve"> </w:t>
            </w:r>
            <w:r>
              <w:rPr>
                <w:rFonts w:ascii="Arial" w:hAnsi="Arial" w:cs="Arial"/>
                <w:color w:val="000009"/>
                <w:sz w:val="24"/>
                <w:szCs w:val="24"/>
                <w:lang w:val="es-ES"/>
              </w:rPr>
              <w:t>forma de comunicación y de expresión personal (sentimientos, emociones...) en distintos contextos. (CCL,</w:t>
            </w:r>
            <w:r>
              <w:rPr>
                <w:rFonts w:ascii="Arial" w:hAnsi="Arial" w:cs="Arial"/>
                <w:color w:val="000009"/>
                <w:spacing w:val="-30"/>
                <w:sz w:val="24"/>
                <w:szCs w:val="24"/>
                <w:lang w:val="es-ES"/>
              </w:rPr>
              <w:t xml:space="preserve"> </w:t>
            </w:r>
            <w:r>
              <w:rPr>
                <w:rFonts w:ascii="Arial" w:hAnsi="Arial" w:cs="Arial"/>
                <w:color w:val="000009"/>
                <w:sz w:val="24"/>
                <w:szCs w:val="24"/>
                <w:lang w:val="es-ES"/>
              </w:rPr>
              <w:t>CSYC).</w:t>
            </w:r>
          </w:p>
          <w:p w:rsidR="00C566A3" w:rsidRDefault="00C566A3">
            <w:pPr>
              <w:pStyle w:val="TableParagraph"/>
              <w:spacing w:before="60"/>
              <w:jc w:val="both"/>
              <w:rPr>
                <w:rFonts w:ascii="Arial" w:hAnsi="Arial" w:cs="Arial"/>
                <w:color w:val="000009"/>
                <w:sz w:val="24"/>
                <w:szCs w:val="24"/>
                <w:lang w:val="es-ES"/>
              </w:rPr>
            </w:pPr>
            <w:r>
              <w:rPr>
                <w:rFonts w:ascii="Arial" w:hAnsi="Arial" w:cs="Arial"/>
                <w:color w:val="000009"/>
                <w:sz w:val="24"/>
                <w:szCs w:val="24"/>
                <w:lang w:val="es-ES"/>
              </w:rPr>
              <w:t>LCL.3.1.2. Transmite las ideas y valores con claridad, coherencia y corrección.</w:t>
            </w:r>
            <w:r>
              <w:rPr>
                <w:rFonts w:ascii="Arial" w:hAnsi="Arial" w:cs="Arial"/>
                <w:color w:val="000009"/>
                <w:spacing w:val="-32"/>
                <w:sz w:val="24"/>
                <w:szCs w:val="24"/>
                <w:lang w:val="es-ES"/>
              </w:rPr>
              <w:t xml:space="preserve"> </w:t>
            </w:r>
            <w:r>
              <w:rPr>
                <w:rFonts w:ascii="Arial" w:hAnsi="Arial" w:cs="Arial"/>
                <w:color w:val="000009"/>
                <w:sz w:val="24"/>
                <w:szCs w:val="24"/>
                <w:lang w:val="es-ES"/>
              </w:rPr>
              <w:t>(CCL).</w:t>
            </w:r>
          </w:p>
          <w:p w:rsidR="00C566A3" w:rsidRDefault="00C566A3">
            <w:pPr>
              <w:spacing w:after="240"/>
              <w:rPr>
                <w:rFonts w:ascii="Arial" w:hAnsi="Arial" w:cs="Arial"/>
                <w:color w:val="000009"/>
              </w:rPr>
            </w:pPr>
            <w:r>
              <w:rPr>
                <w:rFonts w:ascii="Arial" w:hAnsi="Arial" w:cs="Arial"/>
                <w:color w:val="000009"/>
              </w:rPr>
              <w:t>LCL.3.1.3. Escucha atentamente las intervenciones de los compañeros y sigue las estrategias y normas para el intercambio comunicativo mostrando respeto y consideración por las ideas, sentimientos y emociones de los demás, aplicando las normas socio-comunicativas: escucha activa, turno de palabra, participación respetuosa, adecuación a la intervención del interlocutor y ciertas normas de cortesía. (CCL,</w:t>
            </w:r>
            <w:r>
              <w:rPr>
                <w:rFonts w:ascii="Arial" w:hAnsi="Arial" w:cs="Arial"/>
                <w:color w:val="000009"/>
                <w:spacing w:val="-32"/>
              </w:rPr>
              <w:t xml:space="preserve"> </w:t>
            </w:r>
            <w:r>
              <w:rPr>
                <w:rFonts w:ascii="Arial" w:hAnsi="Arial" w:cs="Arial"/>
                <w:color w:val="000009"/>
              </w:rPr>
              <w:t>CAA).</w:t>
            </w:r>
          </w:p>
        </w:tc>
      </w:tr>
      <w:tr w:rsidR="00C566A3" w:rsidTr="00C566A3">
        <w:trPr>
          <w:trHeight w:val="114"/>
        </w:trPr>
        <w:tc>
          <w:tcPr>
            <w:tcW w:w="5213" w:type="dxa"/>
            <w:tcBorders>
              <w:top w:val="single" w:sz="4" w:space="0" w:color="000001"/>
              <w:left w:val="single" w:sz="4" w:space="0" w:color="000001"/>
              <w:bottom w:val="single" w:sz="4" w:space="0" w:color="000001"/>
              <w:right w:val="single" w:sz="4" w:space="0" w:color="000001"/>
            </w:tcBorders>
            <w:shd w:val="clear" w:color="auto" w:fill="FF7E79"/>
            <w:hideMark/>
          </w:tcPr>
          <w:p w:rsidR="00C566A3" w:rsidRDefault="00C566A3">
            <w:pPr>
              <w:jc w:val="both"/>
              <w:rPr>
                <w:rFonts w:ascii="Arial" w:hAnsi="Arial" w:cs="Arial"/>
              </w:rPr>
            </w:pPr>
            <w:r>
              <w:rPr>
                <w:rFonts w:ascii="Arial" w:hAnsi="Arial" w:cs="Arial"/>
                <w:b/>
              </w:rPr>
              <w:t>Indicadores 5º Primaria</w:t>
            </w:r>
          </w:p>
        </w:tc>
        <w:tc>
          <w:tcPr>
            <w:tcW w:w="1857" w:type="dxa"/>
            <w:tcBorders>
              <w:top w:val="single" w:sz="4" w:space="0" w:color="000001"/>
              <w:left w:val="single" w:sz="4" w:space="0" w:color="000001"/>
              <w:bottom w:val="single" w:sz="4" w:space="0" w:color="000001"/>
              <w:right w:val="single" w:sz="4" w:space="0" w:color="000001"/>
            </w:tcBorders>
            <w:shd w:val="clear" w:color="auto" w:fill="FF7E79"/>
            <w:hideMark/>
          </w:tcPr>
          <w:p w:rsidR="00C566A3" w:rsidRDefault="00C566A3">
            <w:pPr>
              <w:jc w:val="both"/>
              <w:rPr>
                <w:rFonts w:ascii="Arial" w:hAnsi="Arial" w:cs="Arial"/>
              </w:rPr>
            </w:pPr>
            <w:r>
              <w:rPr>
                <w:rFonts w:ascii="Arial" w:hAnsi="Arial" w:cs="Arial"/>
                <w:b/>
              </w:rPr>
              <w:t>Competencias</w:t>
            </w:r>
          </w:p>
        </w:tc>
        <w:tc>
          <w:tcPr>
            <w:tcW w:w="5217" w:type="dxa"/>
            <w:gridSpan w:val="2"/>
            <w:tcBorders>
              <w:top w:val="single" w:sz="4" w:space="0" w:color="000001"/>
              <w:left w:val="single" w:sz="4" w:space="0" w:color="000001"/>
              <w:bottom w:val="single" w:sz="4" w:space="0" w:color="000001"/>
              <w:right w:val="single" w:sz="4" w:space="0" w:color="000001"/>
            </w:tcBorders>
            <w:shd w:val="clear" w:color="auto" w:fill="FF7E79"/>
            <w:hideMark/>
          </w:tcPr>
          <w:p w:rsidR="00C566A3" w:rsidRDefault="00C566A3">
            <w:pPr>
              <w:jc w:val="both"/>
              <w:rPr>
                <w:rFonts w:ascii="Arial" w:hAnsi="Arial" w:cs="Arial"/>
              </w:rPr>
            </w:pPr>
            <w:r>
              <w:rPr>
                <w:rFonts w:ascii="Arial" w:hAnsi="Arial" w:cs="Arial"/>
                <w:b/>
              </w:rPr>
              <w:t>Indicadores 6º Primaria</w:t>
            </w:r>
          </w:p>
        </w:tc>
        <w:tc>
          <w:tcPr>
            <w:tcW w:w="1857" w:type="dxa"/>
            <w:tcBorders>
              <w:top w:val="single" w:sz="4" w:space="0" w:color="000001"/>
              <w:left w:val="single" w:sz="4" w:space="0" w:color="000001"/>
              <w:bottom w:val="single" w:sz="4" w:space="0" w:color="000001"/>
              <w:right w:val="single" w:sz="4" w:space="0" w:color="000001"/>
            </w:tcBorders>
            <w:shd w:val="clear" w:color="auto" w:fill="FF7E79"/>
            <w:hideMark/>
          </w:tcPr>
          <w:p w:rsidR="00C566A3" w:rsidRDefault="00C566A3">
            <w:pPr>
              <w:jc w:val="both"/>
              <w:rPr>
                <w:rFonts w:ascii="Arial" w:hAnsi="Arial" w:cs="Arial"/>
              </w:rPr>
            </w:pPr>
            <w:r>
              <w:rPr>
                <w:rFonts w:ascii="Arial" w:hAnsi="Arial" w:cs="Arial"/>
                <w:b/>
              </w:rPr>
              <w:t>Competencias</w:t>
            </w:r>
          </w:p>
        </w:tc>
      </w:tr>
      <w:tr w:rsidR="00C566A3" w:rsidTr="00C566A3">
        <w:trPr>
          <w:trHeight w:val="636"/>
        </w:trPr>
        <w:tc>
          <w:tcPr>
            <w:tcW w:w="5213" w:type="dxa"/>
            <w:tcBorders>
              <w:top w:val="single" w:sz="4" w:space="0" w:color="000001"/>
              <w:left w:val="single" w:sz="4" w:space="0" w:color="000001"/>
              <w:bottom w:val="single" w:sz="4" w:space="0" w:color="000001"/>
              <w:right w:val="single" w:sz="4" w:space="0" w:color="000001"/>
            </w:tcBorders>
            <w:hideMark/>
          </w:tcPr>
          <w:p w:rsidR="00C566A3" w:rsidRDefault="00C566A3">
            <w:pPr>
              <w:pStyle w:val="TableParagraph"/>
              <w:spacing w:before="90"/>
              <w:ind w:right="45"/>
              <w:rPr>
                <w:rFonts w:ascii="Arial" w:eastAsia="Times New Roman" w:hAnsi="Arial" w:cs="Arial"/>
                <w:sz w:val="24"/>
                <w:szCs w:val="24"/>
                <w:lang w:val="es-ES"/>
              </w:rPr>
            </w:pPr>
            <w:r>
              <w:rPr>
                <w:rFonts w:ascii="Arial" w:hAnsi="Arial" w:cs="Arial"/>
                <w:color w:val="000009"/>
                <w:sz w:val="24"/>
                <w:szCs w:val="24"/>
                <w:lang w:val="es-ES"/>
              </w:rPr>
              <w:t>LCL.3.1.1.5º</w:t>
            </w:r>
            <w:r>
              <w:rPr>
                <w:rFonts w:ascii="Arial" w:hAnsi="Arial" w:cs="Arial"/>
                <w:color w:val="000009"/>
                <w:spacing w:val="-5"/>
                <w:sz w:val="24"/>
                <w:szCs w:val="24"/>
                <w:lang w:val="es-ES"/>
              </w:rPr>
              <w:t xml:space="preserve"> </w:t>
            </w:r>
            <w:r>
              <w:rPr>
                <w:rFonts w:ascii="Arial" w:hAnsi="Arial" w:cs="Arial"/>
                <w:color w:val="000009"/>
                <w:sz w:val="24"/>
                <w:szCs w:val="24"/>
                <w:lang w:val="es-ES"/>
              </w:rPr>
              <w:t>Participa</w:t>
            </w:r>
            <w:r>
              <w:rPr>
                <w:rFonts w:ascii="Arial" w:hAnsi="Arial" w:cs="Arial"/>
                <w:color w:val="000009"/>
                <w:spacing w:val="-5"/>
                <w:sz w:val="24"/>
                <w:szCs w:val="24"/>
                <w:lang w:val="es-ES"/>
              </w:rPr>
              <w:t xml:space="preserve"> </w:t>
            </w:r>
            <w:r>
              <w:rPr>
                <w:rFonts w:ascii="Arial" w:hAnsi="Arial" w:cs="Arial"/>
                <w:color w:val="000009"/>
                <w:sz w:val="24"/>
                <w:szCs w:val="24"/>
                <w:lang w:val="es-ES"/>
              </w:rPr>
              <w:t>en</w:t>
            </w:r>
            <w:r>
              <w:rPr>
                <w:rFonts w:ascii="Arial" w:hAnsi="Arial" w:cs="Arial"/>
                <w:color w:val="000009"/>
                <w:spacing w:val="-6"/>
                <w:sz w:val="24"/>
                <w:szCs w:val="24"/>
                <w:lang w:val="es-ES"/>
              </w:rPr>
              <w:t xml:space="preserve"> </w:t>
            </w:r>
            <w:r>
              <w:rPr>
                <w:rFonts w:ascii="Arial" w:hAnsi="Arial" w:cs="Arial"/>
                <w:color w:val="000009"/>
                <w:sz w:val="24"/>
                <w:szCs w:val="24"/>
                <w:lang w:val="es-ES"/>
              </w:rPr>
              <w:t>situaciones</w:t>
            </w:r>
            <w:r>
              <w:rPr>
                <w:rFonts w:ascii="Arial" w:hAnsi="Arial" w:cs="Arial"/>
                <w:color w:val="000009"/>
                <w:spacing w:val="-6"/>
                <w:sz w:val="24"/>
                <w:szCs w:val="24"/>
                <w:lang w:val="es-ES"/>
              </w:rPr>
              <w:t xml:space="preserve"> </w:t>
            </w:r>
            <w:r>
              <w:rPr>
                <w:rFonts w:ascii="Arial" w:hAnsi="Arial" w:cs="Arial"/>
                <w:color w:val="000009"/>
                <w:sz w:val="24"/>
                <w:szCs w:val="24"/>
                <w:lang w:val="es-ES"/>
              </w:rPr>
              <w:t>de</w:t>
            </w:r>
            <w:r>
              <w:rPr>
                <w:rFonts w:ascii="Arial" w:hAnsi="Arial" w:cs="Arial"/>
                <w:color w:val="000009"/>
                <w:spacing w:val="-5"/>
                <w:sz w:val="24"/>
                <w:szCs w:val="24"/>
                <w:lang w:val="es-ES"/>
              </w:rPr>
              <w:t xml:space="preserve"> </w:t>
            </w:r>
            <w:r>
              <w:rPr>
                <w:rFonts w:ascii="Arial" w:hAnsi="Arial" w:cs="Arial"/>
                <w:color w:val="000009"/>
                <w:sz w:val="24"/>
                <w:szCs w:val="24"/>
                <w:lang w:val="es-ES"/>
              </w:rPr>
              <w:t>comunicación</w:t>
            </w:r>
            <w:r>
              <w:rPr>
                <w:rFonts w:ascii="Arial" w:hAnsi="Arial" w:cs="Arial"/>
                <w:color w:val="000009"/>
                <w:spacing w:val="-7"/>
                <w:sz w:val="24"/>
                <w:szCs w:val="24"/>
                <w:lang w:val="es-ES"/>
              </w:rPr>
              <w:t xml:space="preserve"> </w:t>
            </w:r>
            <w:r>
              <w:rPr>
                <w:rFonts w:ascii="Arial" w:hAnsi="Arial" w:cs="Arial"/>
                <w:color w:val="000009"/>
                <w:sz w:val="24"/>
                <w:szCs w:val="24"/>
                <w:lang w:val="es-ES"/>
              </w:rPr>
              <w:t>usando</w:t>
            </w:r>
            <w:r>
              <w:rPr>
                <w:rFonts w:ascii="Arial" w:hAnsi="Arial" w:cs="Arial"/>
                <w:color w:val="000009"/>
                <w:spacing w:val="-4"/>
                <w:sz w:val="24"/>
                <w:szCs w:val="24"/>
                <w:lang w:val="es-ES"/>
              </w:rPr>
              <w:t xml:space="preserve"> </w:t>
            </w:r>
            <w:r>
              <w:rPr>
                <w:rFonts w:ascii="Arial" w:hAnsi="Arial" w:cs="Arial"/>
                <w:color w:val="000009"/>
                <w:sz w:val="24"/>
                <w:szCs w:val="24"/>
                <w:lang w:val="es-ES"/>
              </w:rPr>
              <w:t>la</w:t>
            </w:r>
            <w:r>
              <w:rPr>
                <w:rFonts w:ascii="Arial" w:hAnsi="Arial" w:cs="Arial"/>
                <w:color w:val="000009"/>
                <w:spacing w:val="-5"/>
                <w:sz w:val="24"/>
                <w:szCs w:val="24"/>
                <w:lang w:val="es-ES"/>
              </w:rPr>
              <w:t xml:space="preserve"> </w:t>
            </w:r>
            <w:r>
              <w:rPr>
                <w:rFonts w:ascii="Arial" w:hAnsi="Arial" w:cs="Arial"/>
                <w:color w:val="000009"/>
                <w:sz w:val="24"/>
                <w:szCs w:val="24"/>
                <w:lang w:val="es-ES"/>
              </w:rPr>
              <w:t>lengua</w:t>
            </w:r>
            <w:r>
              <w:rPr>
                <w:rFonts w:ascii="Arial" w:hAnsi="Arial" w:cs="Arial"/>
                <w:color w:val="000009"/>
                <w:spacing w:val="-5"/>
                <w:sz w:val="24"/>
                <w:szCs w:val="24"/>
                <w:lang w:val="es-ES"/>
              </w:rPr>
              <w:t xml:space="preserve"> </w:t>
            </w:r>
            <w:r>
              <w:rPr>
                <w:rFonts w:ascii="Arial" w:hAnsi="Arial" w:cs="Arial"/>
                <w:color w:val="000009"/>
                <w:sz w:val="24"/>
                <w:szCs w:val="24"/>
                <w:lang w:val="es-ES"/>
              </w:rPr>
              <w:t>oral</w:t>
            </w:r>
            <w:r>
              <w:rPr>
                <w:rFonts w:ascii="Arial" w:hAnsi="Arial" w:cs="Arial"/>
                <w:color w:val="000009"/>
                <w:spacing w:val="-5"/>
                <w:sz w:val="24"/>
                <w:szCs w:val="24"/>
                <w:lang w:val="es-ES"/>
              </w:rPr>
              <w:t xml:space="preserve"> </w:t>
            </w:r>
            <w:r>
              <w:rPr>
                <w:rFonts w:ascii="Arial" w:hAnsi="Arial" w:cs="Arial"/>
                <w:color w:val="000009"/>
                <w:sz w:val="24"/>
                <w:szCs w:val="24"/>
                <w:lang w:val="es-ES"/>
              </w:rPr>
              <w:t>con</w:t>
            </w:r>
            <w:r>
              <w:rPr>
                <w:rFonts w:ascii="Arial" w:hAnsi="Arial" w:cs="Arial"/>
                <w:color w:val="000009"/>
                <w:spacing w:val="-7"/>
                <w:sz w:val="24"/>
                <w:szCs w:val="24"/>
                <w:lang w:val="es-ES"/>
              </w:rPr>
              <w:t xml:space="preserve"> </w:t>
            </w:r>
            <w:r>
              <w:rPr>
                <w:rFonts w:ascii="Arial" w:hAnsi="Arial" w:cs="Arial"/>
                <w:color w:val="000009"/>
                <w:sz w:val="24"/>
                <w:szCs w:val="24"/>
                <w:lang w:val="es-ES"/>
              </w:rPr>
              <w:t>distintas</w:t>
            </w:r>
            <w:r>
              <w:rPr>
                <w:rFonts w:ascii="Arial" w:hAnsi="Arial" w:cs="Arial"/>
                <w:color w:val="000009"/>
                <w:spacing w:val="-6"/>
                <w:sz w:val="24"/>
                <w:szCs w:val="24"/>
                <w:lang w:val="es-ES"/>
              </w:rPr>
              <w:t xml:space="preserve"> </w:t>
            </w:r>
            <w:r>
              <w:rPr>
                <w:rFonts w:ascii="Arial" w:hAnsi="Arial" w:cs="Arial"/>
                <w:color w:val="000009"/>
                <w:sz w:val="24"/>
                <w:szCs w:val="24"/>
                <w:lang w:val="es-ES"/>
              </w:rPr>
              <w:t>finalidades</w:t>
            </w:r>
            <w:r>
              <w:rPr>
                <w:rFonts w:ascii="Arial" w:hAnsi="Arial" w:cs="Arial"/>
                <w:color w:val="000009"/>
                <w:spacing w:val="-6"/>
                <w:sz w:val="24"/>
                <w:szCs w:val="24"/>
                <w:lang w:val="es-ES"/>
              </w:rPr>
              <w:t xml:space="preserve"> </w:t>
            </w:r>
            <w:r>
              <w:rPr>
                <w:rFonts w:ascii="Arial" w:hAnsi="Arial" w:cs="Arial"/>
                <w:color w:val="000009"/>
                <w:sz w:val="24"/>
                <w:szCs w:val="24"/>
                <w:lang w:val="es-ES"/>
              </w:rPr>
              <w:t>(académica,</w:t>
            </w:r>
            <w:r>
              <w:rPr>
                <w:rFonts w:ascii="Arial" w:hAnsi="Arial" w:cs="Arial"/>
                <w:color w:val="000009"/>
                <w:spacing w:val="-4"/>
                <w:sz w:val="24"/>
                <w:szCs w:val="24"/>
                <w:lang w:val="es-ES"/>
              </w:rPr>
              <w:t xml:space="preserve"> </w:t>
            </w:r>
            <w:r>
              <w:rPr>
                <w:rFonts w:ascii="Arial" w:hAnsi="Arial" w:cs="Arial"/>
                <w:color w:val="000009"/>
                <w:sz w:val="24"/>
                <w:szCs w:val="24"/>
                <w:lang w:val="es-ES"/>
              </w:rPr>
              <w:t>social</w:t>
            </w:r>
            <w:r>
              <w:rPr>
                <w:rFonts w:ascii="Arial" w:hAnsi="Arial" w:cs="Arial"/>
                <w:color w:val="000009"/>
                <w:spacing w:val="-3"/>
                <w:sz w:val="24"/>
                <w:szCs w:val="24"/>
                <w:lang w:val="es-ES"/>
              </w:rPr>
              <w:t xml:space="preserve"> </w:t>
            </w:r>
            <w:r>
              <w:rPr>
                <w:rFonts w:ascii="Arial" w:hAnsi="Arial" w:cs="Arial"/>
                <w:color w:val="000009"/>
                <w:sz w:val="24"/>
                <w:szCs w:val="24"/>
                <w:lang w:val="es-ES"/>
              </w:rPr>
              <w:t>y</w:t>
            </w:r>
            <w:r>
              <w:rPr>
                <w:rFonts w:ascii="Arial" w:hAnsi="Arial" w:cs="Arial"/>
                <w:color w:val="000009"/>
                <w:spacing w:val="-9"/>
                <w:sz w:val="24"/>
                <w:szCs w:val="24"/>
                <w:lang w:val="es-ES"/>
              </w:rPr>
              <w:t xml:space="preserve"> </w:t>
            </w:r>
            <w:r>
              <w:rPr>
                <w:rFonts w:ascii="Arial" w:hAnsi="Arial" w:cs="Arial"/>
                <w:color w:val="000009"/>
                <w:sz w:val="24"/>
                <w:szCs w:val="24"/>
                <w:lang w:val="es-ES"/>
              </w:rPr>
              <w:t>lúdica)</w:t>
            </w:r>
            <w:r>
              <w:rPr>
                <w:rFonts w:ascii="Arial" w:hAnsi="Arial" w:cs="Arial"/>
                <w:color w:val="000009"/>
                <w:spacing w:val="-5"/>
                <w:sz w:val="24"/>
                <w:szCs w:val="24"/>
                <w:lang w:val="es-ES"/>
              </w:rPr>
              <w:t xml:space="preserve"> </w:t>
            </w:r>
            <w:r>
              <w:rPr>
                <w:rFonts w:ascii="Arial" w:hAnsi="Arial" w:cs="Arial"/>
                <w:color w:val="000009"/>
                <w:sz w:val="24"/>
                <w:szCs w:val="24"/>
                <w:lang w:val="es-ES"/>
              </w:rPr>
              <w:t>y</w:t>
            </w:r>
            <w:r>
              <w:rPr>
                <w:rFonts w:ascii="Arial" w:hAnsi="Arial" w:cs="Arial"/>
                <w:color w:val="000009"/>
                <w:spacing w:val="-9"/>
                <w:sz w:val="24"/>
                <w:szCs w:val="24"/>
                <w:lang w:val="es-ES"/>
              </w:rPr>
              <w:t xml:space="preserve"> </w:t>
            </w:r>
            <w:r>
              <w:rPr>
                <w:rFonts w:ascii="Arial" w:hAnsi="Arial" w:cs="Arial"/>
                <w:color w:val="000009"/>
                <w:sz w:val="24"/>
                <w:szCs w:val="24"/>
                <w:lang w:val="es-ES"/>
              </w:rPr>
              <w:t>como</w:t>
            </w:r>
            <w:r>
              <w:rPr>
                <w:rFonts w:ascii="Arial" w:hAnsi="Arial" w:cs="Arial"/>
                <w:color w:val="000009"/>
                <w:spacing w:val="-4"/>
                <w:sz w:val="24"/>
                <w:szCs w:val="24"/>
                <w:lang w:val="es-ES"/>
              </w:rPr>
              <w:t xml:space="preserve"> </w:t>
            </w:r>
            <w:r>
              <w:rPr>
                <w:rFonts w:ascii="Arial" w:hAnsi="Arial" w:cs="Arial"/>
                <w:color w:val="000009"/>
                <w:sz w:val="24"/>
                <w:szCs w:val="24"/>
                <w:lang w:val="es-ES"/>
              </w:rPr>
              <w:t xml:space="preserve">forma de comunicación y de expresión personal (sentimientos, emociones...) en distintos contextos. </w:t>
            </w:r>
          </w:p>
        </w:tc>
        <w:tc>
          <w:tcPr>
            <w:tcW w:w="1857" w:type="dxa"/>
            <w:tcBorders>
              <w:top w:val="single" w:sz="4" w:space="0" w:color="000001"/>
              <w:left w:val="single" w:sz="4" w:space="0" w:color="000001"/>
              <w:bottom w:val="single" w:sz="4" w:space="0" w:color="000001"/>
              <w:right w:val="single" w:sz="4" w:space="0" w:color="000001"/>
            </w:tcBorders>
            <w:hideMark/>
          </w:tcPr>
          <w:p w:rsidR="00C566A3" w:rsidRDefault="00C566A3">
            <w:pPr>
              <w:spacing w:after="240" w:line="300" w:lineRule="atLeast"/>
              <w:jc w:val="both"/>
              <w:rPr>
                <w:rFonts w:ascii="Arial" w:hAnsi="Arial" w:cs="Arial"/>
                <w:b/>
                <w:bCs/>
              </w:rPr>
            </w:pPr>
            <w:r>
              <w:rPr>
                <w:rFonts w:ascii="Arial" w:hAnsi="Arial" w:cs="Arial"/>
                <w:color w:val="000009"/>
              </w:rPr>
              <w:t>(CCL,</w:t>
            </w:r>
            <w:r>
              <w:rPr>
                <w:rFonts w:ascii="Arial" w:hAnsi="Arial" w:cs="Arial"/>
                <w:color w:val="000009"/>
                <w:spacing w:val="-30"/>
              </w:rPr>
              <w:t xml:space="preserve"> </w:t>
            </w:r>
            <w:r>
              <w:rPr>
                <w:rFonts w:ascii="Arial" w:hAnsi="Arial" w:cs="Arial"/>
                <w:color w:val="000009"/>
              </w:rPr>
              <w:t>CSYC).</w:t>
            </w:r>
          </w:p>
        </w:tc>
        <w:tc>
          <w:tcPr>
            <w:tcW w:w="5217" w:type="dxa"/>
            <w:gridSpan w:val="2"/>
            <w:tcBorders>
              <w:top w:val="single" w:sz="4" w:space="0" w:color="000001"/>
              <w:left w:val="single" w:sz="4" w:space="0" w:color="000001"/>
              <w:bottom w:val="single" w:sz="4" w:space="0" w:color="000001"/>
              <w:right w:val="single" w:sz="4" w:space="0" w:color="000001"/>
            </w:tcBorders>
            <w:hideMark/>
          </w:tcPr>
          <w:p w:rsidR="00C566A3" w:rsidRDefault="00C566A3">
            <w:pPr>
              <w:pStyle w:val="TableParagraph"/>
              <w:spacing w:before="90"/>
              <w:ind w:right="45"/>
              <w:rPr>
                <w:rFonts w:ascii="Arial" w:hAnsi="Arial" w:cs="Arial"/>
                <w:sz w:val="24"/>
                <w:szCs w:val="24"/>
              </w:rPr>
            </w:pPr>
            <w:r>
              <w:rPr>
                <w:rFonts w:ascii="Arial" w:hAnsi="Arial" w:cs="Arial"/>
                <w:color w:val="000009"/>
                <w:sz w:val="24"/>
                <w:szCs w:val="24"/>
                <w:lang w:val="es-ES"/>
              </w:rPr>
              <w:t>LCL.3.1.1.6º</w:t>
            </w:r>
            <w:r>
              <w:rPr>
                <w:rFonts w:ascii="Arial" w:hAnsi="Arial" w:cs="Arial"/>
                <w:color w:val="000009"/>
                <w:spacing w:val="-5"/>
                <w:sz w:val="24"/>
                <w:szCs w:val="24"/>
                <w:lang w:val="es-ES"/>
              </w:rPr>
              <w:t xml:space="preserve"> </w:t>
            </w:r>
            <w:r>
              <w:rPr>
                <w:rFonts w:ascii="Arial" w:hAnsi="Arial" w:cs="Arial"/>
                <w:color w:val="000009"/>
                <w:sz w:val="24"/>
                <w:szCs w:val="24"/>
                <w:lang w:val="es-ES"/>
              </w:rPr>
              <w:t>Participa</w:t>
            </w:r>
            <w:r>
              <w:rPr>
                <w:rFonts w:ascii="Arial" w:hAnsi="Arial" w:cs="Arial"/>
                <w:color w:val="000009"/>
                <w:spacing w:val="-5"/>
                <w:sz w:val="24"/>
                <w:szCs w:val="24"/>
                <w:lang w:val="es-ES"/>
              </w:rPr>
              <w:t xml:space="preserve"> </w:t>
            </w:r>
            <w:r>
              <w:rPr>
                <w:rFonts w:ascii="Arial" w:hAnsi="Arial" w:cs="Arial"/>
                <w:color w:val="000009"/>
                <w:sz w:val="24"/>
                <w:szCs w:val="24"/>
                <w:lang w:val="es-ES"/>
              </w:rPr>
              <w:t>en</w:t>
            </w:r>
            <w:r>
              <w:rPr>
                <w:rFonts w:ascii="Arial" w:hAnsi="Arial" w:cs="Arial"/>
                <w:color w:val="000009"/>
                <w:spacing w:val="-6"/>
                <w:sz w:val="24"/>
                <w:szCs w:val="24"/>
                <w:lang w:val="es-ES"/>
              </w:rPr>
              <w:t xml:space="preserve"> </w:t>
            </w:r>
            <w:r>
              <w:rPr>
                <w:rFonts w:ascii="Arial" w:hAnsi="Arial" w:cs="Arial"/>
                <w:color w:val="000009"/>
                <w:sz w:val="24"/>
                <w:szCs w:val="24"/>
                <w:lang w:val="es-ES"/>
              </w:rPr>
              <w:t>situaciones</w:t>
            </w:r>
            <w:r>
              <w:rPr>
                <w:rFonts w:ascii="Arial" w:hAnsi="Arial" w:cs="Arial"/>
                <w:color w:val="000009"/>
                <w:spacing w:val="-6"/>
                <w:sz w:val="24"/>
                <w:szCs w:val="24"/>
                <w:lang w:val="es-ES"/>
              </w:rPr>
              <w:t xml:space="preserve"> </w:t>
            </w:r>
            <w:r>
              <w:rPr>
                <w:rFonts w:ascii="Arial" w:hAnsi="Arial" w:cs="Arial"/>
                <w:color w:val="000009"/>
                <w:sz w:val="24"/>
                <w:szCs w:val="24"/>
                <w:lang w:val="es-ES"/>
              </w:rPr>
              <w:t>de</w:t>
            </w:r>
            <w:r>
              <w:rPr>
                <w:rFonts w:ascii="Arial" w:hAnsi="Arial" w:cs="Arial"/>
                <w:color w:val="000009"/>
                <w:spacing w:val="-5"/>
                <w:sz w:val="24"/>
                <w:szCs w:val="24"/>
                <w:lang w:val="es-ES"/>
              </w:rPr>
              <w:t xml:space="preserve"> </w:t>
            </w:r>
            <w:r>
              <w:rPr>
                <w:rFonts w:ascii="Arial" w:hAnsi="Arial" w:cs="Arial"/>
                <w:color w:val="000009"/>
                <w:sz w:val="24"/>
                <w:szCs w:val="24"/>
                <w:lang w:val="es-ES"/>
              </w:rPr>
              <w:t>comunicación</w:t>
            </w:r>
            <w:r>
              <w:rPr>
                <w:rFonts w:ascii="Arial" w:hAnsi="Arial" w:cs="Arial"/>
                <w:color w:val="000009"/>
                <w:spacing w:val="-7"/>
                <w:sz w:val="24"/>
                <w:szCs w:val="24"/>
                <w:lang w:val="es-ES"/>
              </w:rPr>
              <w:t xml:space="preserve"> </w:t>
            </w:r>
            <w:r>
              <w:rPr>
                <w:rFonts w:ascii="Arial" w:hAnsi="Arial" w:cs="Arial"/>
                <w:color w:val="000009"/>
                <w:sz w:val="24"/>
                <w:szCs w:val="24"/>
                <w:lang w:val="es-ES"/>
              </w:rPr>
              <w:t>usando</w:t>
            </w:r>
            <w:r>
              <w:rPr>
                <w:rFonts w:ascii="Arial" w:hAnsi="Arial" w:cs="Arial"/>
                <w:color w:val="000009"/>
                <w:spacing w:val="-4"/>
                <w:sz w:val="24"/>
                <w:szCs w:val="24"/>
                <w:lang w:val="es-ES"/>
              </w:rPr>
              <w:t xml:space="preserve"> </w:t>
            </w:r>
            <w:r>
              <w:rPr>
                <w:rFonts w:ascii="Arial" w:hAnsi="Arial" w:cs="Arial"/>
                <w:color w:val="000009"/>
                <w:sz w:val="24"/>
                <w:szCs w:val="24"/>
                <w:lang w:val="es-ES"/>
              </w:rPr>
              <w:t>la</w:t>
            </w:r>
            <w:r>
              <w:rPr>
                <w:rFonts w:ascii="Arial" w:hAnsi="Arial" w:cs="Arial"/>
                <w:color w:val="000009"/>
                <w:spacing w:val="-5"/>
                <w:sz w:val="24"/>
                <w:szCs w:val="24"/>
                <w:lang w:val="es-ES"/>
              </w:rPr>
              <w:t xml:space="preserve"> </w:t>
            </w:r>
            <w:r>
              <w:rPr>
                <w:rFonts w:ascii="Arial" w:hAnsi="Arial" w:cs="Arial"/>
                <w:color w:val="000009"/>
                <w:sz w:val="24"/>
                <w:szCs w:val="24"/>
                <w:lang w:val="es-ES"/>
              </w:rPr>
              <w:t>lengua</w:t>
            </w:r>
            <w:r>
              <w:rPr>
                <w:rFonts w:ascii="Arial" w:hAnsi="Arial" w:cs="Arial"/>
                <w:color w:val="000009"/>
                <w:spacing w:val="-5"/>
                <w:sz w:val="24"/>
                <w:szCs w:val="24"/>
                <w:lang w:val="es-ES"/>
              </w:rPr>
              <w:t xml:space="preserve"> </w:t>
            </w:r>
            <w:r>
              <w:rPr>
                <w:rFonts w:ascii="Arial" w:hAnsi="Arial" w:cs="Arial"/>
                <w:color w:val="000009"/>
                <w:sz w:val="24"/>
                <w:szCs w:val="24"/>
                <w:lang w:val="es-ES"/>
              </w:rPr>
              <w:t>oral</w:t>
            </w:r>
            <w:r>
              <w:rPr>
                <w:rFonts w:ascii="Arial" w:hAnsi="Arial" w:cs="Arial"/>
                <w:color w:val="000009"/>
                <w:spacing w:val="-5"/>
                <w:sz w:val="24"/>
                <w:szCs w:val="24"/>
                <w:lang w:val="es-ES"/>
              </w:rPr>
              <w:t xml:space="preserve"> </w:t>
            </w:r>
            <w:r>
              <w:rPr>
                <w:rFonts w:ascii="Arial" w:hAnsi="Arial" w:cs="Arial"/>
                <w:color w:val="000009"/>
                <w:sz w:val="24"/>
                <w:szCs w:val="24"/>
                <w:lang w:val="es-ES"/>
              </w:rPr>
              <w:t>con</w:t>
            </w:r>
            <w:r>
              <w:rPr>
                <w:rFonts w:ascii="Arial" w:hAnsi="Arial" w:cs="Arial"/>
                <w:color w:val="000009"/>
                <w:spacing w:val="-7"/>
                <w:sz w:val="24"/>
                <w:szCs w:val="24"/>
                <w:lang w:val="es-ES"/>
              </w:rPr>
              <w:t xml:space="preserve"> </w:t>
            </w:r>
            <w:r>
              <w:rPr>
                <w:rFonts w:ascii="Arial" w:hAnsi="Arial" w:cs="Arial"/>
                <w:color w:val="000009"/>
                <w:sz w:val="24"/>
                <w:szCs w:val="24"/>
                <w:lang w:val="es-ES"/>
              </w:rPr>
              <w:t>distintas</w:t>
            </w:r>
            <w:r>
              <w:rPr>
                <w:rFonts w:ascii="Arial" w:hAnsi="Arial" w:cs="Arial"/>
                <w:color w:val="000009"/>
                <w:spacing w:val="-6"/>
                <w:sz w:val="24"/>
                <w:szCs w:val="24"/>
                <w:lang w:val="es-ES"/>
              </w:rPr>
              <w:t xml:space="preserve"> </w:t>
            </w:r>
            <w:r>
              <w:rPr>
                <w:rFonts w:ascii="Arial" w:hAnsi="Arial" w:cs="Arial"/>
                <w:color w:val="000009"/>
                <w:sz w:val="24"/>
                <w:szCs w:val="24"/>
                <w:lang w:val="es-ES"/>
              </w:rPr>
              <w:t>finalidades</w:t>
            </w:r>
            <w:r>
              <w:rPr>
                <w:rFonts w:ascii="Arial" w:hAnsi="Arial" w:cs="Arial"/>
                <w:color w:val="000009"/>
                <w:spacing w:val="-6"/>
                <w:sz w:val="24"/>
                <w:szCs w:val="24"/>
                <w:lang w:val="es-ES"/>
              </w:rPr>
              <w:t xml:space="preserve"> </w:t>
            </w:r>
            <w:r>
              <w:rPr>
                <w:rFonts w:ascii="Arial" w:hAnsi="Arial" w:cs="Arial"/>
                <w:color w:val="000009"/>
                <w:sz w:val="24"/>
                <w:szCs w:val="24"/>
                <w:lang w:val="es-ES"/>
              </w:rPr>
              <w:t>(académica,</w:t>
            </w:r>
            <w:r>
              <w:rPr>
                <w:rFonts w:ascii="Arial" w:hAnsi="Arial" w:cs="Arial"/>
                <w:color w:val="000009"/>
                <w:spacing w:val="-4"/>
                <w:sz w:val="24"/>
                <w:szCs w:val="24"/>
                <w:lang w:val="es-ES"/>
              </w:rPr>
              <w:t xml:space="preserve"> </w:t>
            </w:r>
            <w:r>
              <w:rPr>
                <w:rFonts w:ascii="Arial" w:hAnsi="Arial" w:cs="Arial"/>
                <w:color w:val="000009"/>
                <w:sz w:val="24"/>
                <w:szCs w:val="24"/>
                <w:lang w:val="es-ES"/>
              </w:rPr>
              <w:t>social</w:t>
            </w:r>
            <w:r>
              <w:rPr>
                <w:rFonts w:ascii="Arial" w:hAnsi="Arial" w:cs="Arial"/>
                <w:color w:val="000009"/>
                <w:spacing w:val="-3"/>
                <w:sz w:val="24"/>
                <w:szCs w:val="24"/>
                <w:lang w:val="es-ES"/>
              </w:rPr>
              <w:t xml:space="preserve"> </w:t>
            </w:r>
            <w:r>
              <w:rPr>
                <w:rFonts w:ascii="Arial" w:hAnsi="Arial" w:cs="Arial"/>
                <w:color w:val="000009"/>
                <w:sz w:val="24"/>
                <w:szCs w:val="24"/>
                <w:lang w:val="es-ES"/>
              </w:rPr>
              <w:t>y</w:t>
            </w:r>
            <w:r>
              <w:rPr>
                <w:rFonts w:ascii="Arial" w:hAnsi="Arial" w:cs="Arial"/>
                <w:color w:val="000009"/>
                <w:spacing w:val="-9"/>
                <w:sz w:val="24"/>
                <w:szCs w:val="24"/>
                <w:lang w:val="es-ES"/>
              </w:rPr>
              <w:t xml:space="preserve"> </w:t>
            </w:r>
            <w:r>
              <w:rPr>
                <w:rFonts w:ascii="Arial" w:hAnsi="Arial" w:cs="Arial"/>
                <w:color w:val="000009"/>
                <w:sz w:val="24"/>
                <w:szCs w:val="24"/>
                <w:lang w:val="es-ES"/>
              </w:rPr>
              <w:t>lúdica)</w:t>
            </w:r>
            <w:r>
              <w:rPr>
                <w:rFonts w:ascii="Arial" w:hAnsi="Arial" w:cs="Arial"/>
                <w:color w:val="000009"/>
                <w:spacing w:val="-5"/>
                <w:sz w:val="24"/>
                <w:szCs w:val="24"/>
                <w:lang w:val="es-ES"/>
              </w:rPr>
              <w:t xml:space="preserve"> </w:t>
            </w:r>
            <w:r>
              <w:rPr>
                <w:rFonts w:ascii="Arial" w:hAnsi="Arial" w:cs="Arial"/>
                <w:color w:val="000009"/>
                <w:sz w:val="24"/>
                <w:szCs w:val="24"/>
                <w:lang w:val="es-ES"/>
              </w:rPr>
              <w:t>y</w:t>
            </w:r>
            <w:r>
              <w:rPr>
                <w:rFonts w:ascii="Arial" w:hAnsi="Arial" w:cs="Arial"/>
                <w:color w:val="000009"/>
                <w:spacing w:val="-9"/>
                <w:sz w:val="24"/>
                <w:szCs w:val="24"/>
                <w:lang w:val="es-ES"/>
              </w:rPr>
              <w:t xml:space="preserve"> </w:t>
            </w:r>
            <w:r>
              <w:rPr>
                <w:rFonts w:ascii="Arial" w:hAnsi="Arial" w:cs="Arial"/>
                <w:color w:val="000009"/>
                <w:sz w:val="24"/>
                <w:szCs w:val="24"/>
                <w:lang w:val="es-ES"/>
              </w:rPr>
              <w:t>como</w:t>
            </w:r>
            <w:r>
              <w:rPr>
                <w:rFonts w:ascii="Arial" w:hAnsi="Arial" w:cs="Arial"/>
                <w:color w:val="000009"/>
                <w:spacing w:val="-4"/>
                <w:sz w:val="24"/>
                <w:szCs w:val="24"/>
                <w:lang w:val="es-ES"/>
              </w:rPr>
              <w:t xml:space="preserve"> </w:t>
            </w:r>
            <w:r>
              <w:rPr>
                <w:rFonts w:ascii="Arial" w:hAnsi="Arial" w:cs="Arial"/>
                <w:color w:val="000009"/>
                <w:sz w:val="24"/>
                <w:szCs w:val="24"/>
                <w:lang w:val="es-ES"/>
              </w:rPr>
              <w:t>forma de comunicación y de expresión personal (sentimientos, emociones...) en distintos contextos.</w:t>
            </w:r>
          </w:p>
        </w:tc>
        <w:tc>
          <w:tcPr>
            <w:tcW w:w="1857" w:type="dxa"/>
            <w:tcBorders>
              <w:top w:val="single" w:sz="4" w:space="0" w:color="000001"/>
              <w:left w:val="single" w:sz="4" w:space="0" w:color="000001"/>
              <w:bottom w:val="single" w:sz="4" w:space="0" w:color="000001"/>
              <w:right w:val="single" w:sz="4" w:space="0" w:color="000001"/>
            </w:tcBorders>
            <w:hideMark/>
          </w:tcPr>
          <w:p w:rsidR="00C566A3" w:rsidRDefault="00C566A3">
            <w:pPr>
              <w:spacing w:after="240" w:line="300" w:lineRule="atLeast"/>
              <w:jc w:val="both"/>
              <w:rPr>
                <w:rFonts w:ascii="Arial" w:hAnsi="Arial" w:cs="Arial"/>
                <w:b/>
                <w:bCs/>
              </w:rPr>
            </w:pPr>
            <w:r>
              <w:rPr>
                <w:rFonts w:ascii="Arial" w:hAnsi="Arial" w:cs="Arial"/>
                <w:color w:val="000009"/>
              </w:rPr>
              <w:t>(CCL,</w:t>
            </w:r>
            <w:r>
              <w:rPr>
                <w:rFonts w:ascii="Arial" w:hAnsi="Arial" w:cs="Arial"/>
                <w:color w:val="000009"/>
                <w:spacing w:val="-30"/>
              </w:rPr>
              <w:t xml:space="preserve"> </w:t>
            </w:r>
            <w:r>
              <w:rPr>
                <w:rFonts w:ascii="Arial" w:hAnsi="Arial" w:cs="Arial"/>
                <w:color w:val="000009"/>
              </w:rPr>
              <w:t>CSYC).</w:t>
            </w:r>
          </w:p>
        </w:tc>
      </w:tr>
      <w:tr w:rsidR="00C566A3" w:rsidTr="00C566A3">
        <w:trPr>
          <w:trHeight w:val="636"/>
        </w:trPr>
        <w:tc>
          <w:tcPr>
            <w:tcW w:w="5213" w:type="dxa"/>
            <w:tcBorders>
              <w:top w:val="single" w:sz="4" w:space="0" w:color="000001"/>
              <w:left w:val="single" w:sz="4" w:space="0" w:color="000001"/>
              <w:bottom w:val="single" w:sz="4" w:space="0" w:color="000001"/>
              <w:right w:val="single" w:sz="4" w:space="0" w:color="000001"/>
            </w:tcBorders>
            <w:hideMark/>
          </w:tcPr>
          <w:p w:rsidR="00C566A3" w:rsidRDefault="00C566A3">
            <w:pPr>
              <w:pStyle w:val="TableParagraph"/>
              <w:spacing w:before="60"/>
              <w:jc w:val="both"/>
              <w:rPr>
                <w:rFonts w:ascii="Arial" w:hAnsi="Arial" w:cs="Arial"/>
                <w:sz w:val="24"/>
                <w:szCs w:val="24"/>
              </w:rPr>
            </w:pPr>
            <w:r>
              <w:rPr>
                <w:rFonts w:ascii="Arial" w:hAnsi="Arial" w:cs="Arial"/>
                <w:color w:val="000009"/>
                <w:sz w:val="24"/>
                <w:szCs w:val="24"/>
                <w:lang w:val="es-ES"/>
              </w:rPr>
              <w:t>LCL.3.1.2.5º Transmite las ideas y valores con claridad, coherencia y corrección.</w:t>
            </w:r>
          </w:p>
        </w:tc>
        <w:tc>
          <w:tcPr>
            <w:tcW w:w="1857" w:type="dxa"/>
            <w:tcBorders>
              <w:top w:val="single" w:sz="4" w:space="0" w:color="000001"/>
              <w:left w:val="single" w:sz="4" w:space="0" w:color="000001"/>
              <w:bottom w:val="single" w:sz="4" w:space="0" w:color="000001"/>
              <w:right w:val="single" w:sz="4" w:space="0" w:color="000001"/>
            </w:tcBorders>
            <w:hideMark/>
          </w:tcPr>
          <w:p w:rsidR="00C566A3" w:rsidRDefault="00C566A3">
            <w:pPr>
              <w:spacing w:after="240" w:line="300" w:lineRule="atLeast"/>
              <w:jc w:val="both"/>
              <w:rPr>
                <w:rFonts w:ascii="Arial" w:hAnsi="Arial" w:cs="Arial"/>
                <w:b/>
                <w:bCs/>
              </w:rPr>
            </w:pPr>
            <w:r>
              <w:rPr>
                <w:rFonts w:ascii="Arial" w:hAnsi="Arial" w:cs="Arial"/>
                <w:color w:val="000009"/>
              </w:rPr>
              <w:t>(CCL).</w:t>
            </w:r>
          </w:p>
        </w:tc>
        <w:tc>
          <w:tcPr>
            <w:tcW w:w="5217" w:type="dxa"/>
            <w:gridSpan w:val="2"/>
            <w:tcBorders>
              <w:top w:val="single" w:sz="4" w:space="0" w:color="000001"/>
              <w:left w:val="single" w:sz="4" w:space="0" w:color="000001"/>
              <w:bottom w:val="single" w:sz="4" w:space="0" w:color="000001"/>
              <w:right w:val="single" w:sz="4" w:space="0" w:color="000001"/>
            </w:tcBorders>
            <w:hideMark/>
          </w:tcPr>
          <w:p w:rsidR="00C566A3" w:rsidRDefault="00C566A3">
            <w:pPr>
              <w:pStyle w:val="TableParagraph"/>
              <w:spacing w:before="60"/>
              <w:jc w:val="both"/>
              <w:rPr>
                <w:rFonts w:ascii="Arial" w:hAnsi="Arial" w:cs="Arial"/>
                <w:sz w:val="24"/>
                <w:szCs w:val="24"/>
              </w:rPr>
            </w:pPr>
            <w:r>
              <w:rPr>
                <w:rFonts w:ascii="Arial" w:hAnsi="Arial" w:cs="Arial"/>
                <w:color w:val="000009"/>
                <w:sz w:val="24"/>
                <w:szCs w:val="24"/>
                <w:lang w:val="es-ES"/>
              </w:rPr>
              <w:t>LCL.3.1.2.6º Transmite las ideas y valores con claridad, coherencia y corrección.</w:t>
            </w:r>
          </w:p>
        </w:tc>
        <w:tc>
          <w:tcPr>
            <w:tcW w:w="1857" w:type="dxa"/>
            <w:tcBorders>
              <w:top w:val="single" w:sz="4" w:space="0" w:color="000001"/>
              <w:left w:val="single" w:sz="4" w:space="0" w:color="000001"/>
              <w:bottom w:val="single" w:sz="4" w:space="0" w:color="000001"/>
              <w:right w:val="single" w:sz="4" w:space="0" w:color="000001"/>
            </w:tcBorders>
            <w:hideMark/>
          </w:tcPr>
          <w:p w:rsidR="00C566A3" w:rsidRDefault="00C566A3">
            <w:pPr>
              <w:spacing w:after="240" w:line="300" w:lineRule="atLeast"/>
              <w:jc w:val="both"/>
              <w:rPr>
                <w:rFonts w:ascii="Arial" w:hAnsi="Arial" w:cs="Arial"/>
                <w:b/>
                <w:bCs/>
              </w:rPr>
            </w:pPr>
            <w:r>
              <w:rPr>
                <w:rFonts w:ascii="Arial" w:hAnsi="Arial" w:cs="Arial"/>
                <w:color w:val="000009"/>
              </w:rPr>
              <w:t>(CCL).</w:t>
            </w:r>
          </w:p>
        </w:tc>
      </w:tr>
      <w:tr w:rsidR="00C566A3" w:rsidTr="00C566A3">
        <w:trPr>
          <w:trHeight w:val="636"/>
        </w:trPr>
        <w:tc>
          <w:tcPr>
            <w:tcW w:w="5213" w:type="dxa"/>
            <w:tcBorders>
              <w:top w:val="single" w:sz="4" w:space="0" w:color="000001"/>
              <w:left w:val="single" w:sz="4" w:space="0" w:color="000001"/>
              <w:bottom w:val="single" w:sz="4" w:space="0" w:color="000001"/>
              <w:right w:val="single" w:sz="4" w:space="0" w:color="000001"/>
            </w:tcBorders>
            <w:hideMark/>
          </w:tcPr>
          <w:p w:rsidR="00C566A3" w:rsidRDefault="00C566A3">
            <w:pPr>
              <w:spacing w:after="240"/>
              <w:rPr>
                <w:rFonts w:ascii="Arial" w:hAnsi="Arial" w:cs="Arial"/>
              </w:rPr>
            </w:pPr>
            <w:r>
              <w:rPr>
                <w:rFonts w:ascii="Arial" w:hAnsi="Arial" w:cs="Arial"/>
                <w:color w:val="000009"/>
              </w:rPr>
              <w:t xml:space="preserve">LCL.3.1.3.5º Escucha atentamente las intervenciones de los compañeros y sigue las estrategias y normas para el intercambio comunicativo mostrando respeto y consideración por las ideas, sentimientos y emociones de los demás, aplicando las normas socio-comunicativas: escucha activa, turno de palabra, participación respetuosa, adecuación a la intervención del interlocutor y </w:t>
            </w:r>
            <w:r>
              <w:rPr>
                <w:rFonts w:ascii="Arial" w:hAnsi="Arial" w:cs="Arial"/>
                <w:color w:val="000009"/>
              </w:rPr>
              <w:lastRenderedPageBreak/>
              <w:t xml:space="preserve">ciertas normas de cortesía. </w:t>
            </w:r>
          </w:p>
        </w:tc>
        <w:tc>
          <w:tcPr>
            <w:tcW w:w="1857" w:type="dxa"/>
            <w:tcBorders>
              <w:top w:val="single" w:sz="4" w:space="0" w:color="000001"/>
              <w:left w:val="single" w:sz="4" w:space="0" w:color="000001"/>
              <w:bottom w:val="single" w:sz="4" w:space="0" w:color="000001"/>
              <w:right w:val="single" w:sz="4" w:space="0" w:color="000001"/>
            </w:tcBorders>
            <w:hideMark/>
          </w:tcPr>
          <w:p w:rsidR="00C566A3" w:rsidRDefault="00C566A3">
            <w:pPr>
              <w:spacing w:after="240" w:line="300" w:lineRule="atLeast"/>
              <w:jc w:val="both"/>
              <w:rPr>
                <w:rFonts w:ascii="Arial" w:hAnsi="Arial" w:cs="Arial"/>
                <w:b/>
                <w:bCs/>
              </w:rPr>
            </w:pPr>
            <w:r>
              <w:rPr>
                <w:rFonts w:ascii="Arial" w:hAnsi="Arial" w:cs="Arial"/>
                <w:color w:val="000009"/>
              </w:rPr>
              <w:lastRenderedPageBreak/>
              <w:t>(CCL,</w:t>
            </w:r>
            <w:r>
              <w:rPr>
                <w:rFonts w:ascii="Arial" w:hAnsi="Arial" w:cs="Arial"/>
                <w:color w:val="000009"/>
                <w:spacing w:val="-32"/>
              </w:rPr>
              <w:t xml:space="preserve"> </w:t>
            </w:r>
            <w:r>
              <w:rPr>
                <w:rFonts w:ascii="Arial" w:hAnsi="Arial" w:cs="Arial"/>
                <w:color w:val="000009"/>
              </w:rPr>
              <w:t>CAA).</w:t>
            </w:r>
          </w:p>
        </w:tc>
        <w:tc>
          <w:tcPr>
            <w:tcW w:w="5217" w:type="dxa"/>
            <w:gridSpan w:val="2"/>
            <w:tcBorders>
              <w:top w:val="single" w:sz="4" w:space="0" w:color="000001"/>
              <w:left w:val="single" w:sz="4" w:space="0" w:color="000001"/>
              <w:bottom w:val="single" w:sz="4" w:space="0" w:color="000001"/>
              <w:right w:val="single" w:sz="4" w:space="0" w:color="000001"/>
            </w:tcBorders>
            <w:hideMark/>
          </w:tcPr>
          <w:p w:rsidR="00C566A3" w:rsidRDefault="00C566A3">
            <w:pPr>
              <w:spacing w:after="240"/>
              <w:rPr>
                <w:rFonts w:ascii="Arial" w:hAnsi="Arial" w:cs="Arial"/>
              </w:rPr>
            </w:pPr>
            <w:r>
              <w:rPr>
                <w:rFonts w:ascii="Arial" w:hAnsi="Arial" w:cs="Arial"/>
                <w:color w:val="000009"/>
              </w:rPr>
              <w:t xml:space="preserve">LCL.3.1.3.6º Escucha atentamente las intervenciones de los compañeros y sigue las estrategias y normas para el intercambio comunicativo mostrando respeto y consideración por las ideas, sentimientos y emociones de los demás, aplicando las normas socio-comunicativas: escucha activa, turno de palabra, participación respetuosa, adecuación a la intervención del interlocutor y </w:t>
            </w:r>
            <w:r>
              <w:rPr>
                <w:rFonts w:ascii="Arial" w:hAnsi="Arial" w:cs="Arial"/>
                <w:color w:val="000009"/>
              </w:rPr>
              <w:lastRenderedPageBreak/>
              <w:t xml:space="preserve">ciertas normas de cortesía. </w:t>
            </w:r>
          </w:p>
        </w:tc>
        <w:tc>
          <w:tcPr>
            <w:tcW w:w="1857" w:type="dxa"/>
            <w:tcBorders>
              <w:top w:val="single" w:sz="4" w:space="0" w:color="000001"/>
              <w:left w:val="single" w:sz="4" w:space="0" w:color="000001"/>
              <w:bottom w:val="single" w:sz="4" w:space="0" w:color="000001"/>
              <w:right w:val="single" w:sz="4" w:space="0" w:color="000001"/>
            </w:tcBorders>
            <w:hideMark/>
          </w:tcPr>
          <w:p w:rsidR="00C566A3" w:rsidRDefault="00C566A3">
            <w:pPr>
              <w:spacing w:after="240" w:line="300" w:lineRule="atLeast"/>
              <w:jc w:val="both"/>
              <w:rPr>
                <w:rFonts w:ascii="Arial" w:hAnsi="Arial" w:cs="Arial"/>
                <w:b/>
                <w:bCs/>
              </w:rPr>
            </w:pPr>
            <w:r>
              <w:rPr>
                <w:rFonts w:ascii="Arial" w:hAnsi="Arial" w:cs="Arial"/>
                <w:color w:val="000009"/>
              </w:rPr>
              <w:lastRenderedPageBreak/>
              <w:t>(CCL,</w:t>
            </w:r>
            <w:r>
              <w:rPr>
                <w:rFonts w:ascii="Arial" w:hAnsi="Arial" w:cs="Arial"/>
                <w:color w:val="000009"/>
                <w:spacing w:val="-32"/>
              </w:rPr>
              <w:t xml:space="preserve"> </w:t>
            </w:r>
            <w:r>
              <w:rPr>
                <w:rFonts w:ascii="Arial" w:hAnsi="Arial" w:cs="Arial"/>
                <w:color w:val="000009"/>
              </w:rPr>
              <w:t>CAA).</w:t>
            </w:r>
          </w:p>
        </w:tc>
      </w:tr>
    </w:tbl>
    <w:p w:rsidR="00C566A3" w:rsidRDefault="00C566A3" w:rsidP="00C566A3">
      <w:pPr>
        <w:jc w:val="center"/>
      </w:pPr>
      <w:r>
        <w:lastRenderedPageBreak/>
        <w:br w:type="page"/>
      </w:r>
    </w:p>
    <w:p w:rsidR="001B133A" w:rsidRDefault="00C566A3"/>
    <w:sectPr w:rsidR="001B133A" w:rsidSect="00275619">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275619"/>
    <w:rsid w:val="00275619"/>
    <w:rsid w:val="004E2F16"/>
    <w:rsid w:val="008A140E"/>
    <w:rsid w:val="009848C7"/>
    <w:rsid w:val="00AF44FF"/>
    <w:rsid w:val="00C566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19"/>
    <w:pPr>
      <w:spacing w:after="0" w:line="240" w:lineRule="auto"/>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C566A3"/>
    <w:pPr>
      <w:widowControl w:val="0"/>
    </w:pPr>
    <w:rPr>
      <w:sz w:val="22"/>
      <w:szCs w:val="22"/>
      <w:lang w:val="en-US"/>
    </w:rPr>
  </w:style>
</w:styles>
</file>

<file path=word/webSettings.xml><?xml version="1.0" encoding="utf-8"?>
<w:webSettings xmlns:r="http://schemas.openxmlformats.org/officeDocument/2006/relationships" xmlns:w="http://schemas.openxmlformats.org/wordprocessingml/2006/main">
  <w:divs>
    <w:div w:id="14665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998</Words>
  <Characters>5494</Characters>
  <Application>Microsoft Office Word</Application>
  <DocSecurity>0</DocSecurity>
  <Lines>45</Lines>
  <Paragraphs>12</Paragraphs>
  <ScaleCrop>false</ScaleCrop>
  <Company>Windows XP Titan Ultimate Edition</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2017-01-25T11:44:00Z</dcterms:created>
  <dcterms:modified xsi:type="dcterms:W3CDTF">2017-01-25T11:44:00Z</dcterms:modified>
</cp:coreProperties>
</file>