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5528"/>
        <w:gridCol w:w="2226"/>
      </w:tblGrid>
      <w:tr w:rsidR="00777F40" w:rsidRPr="00BA72CB" w:rsidTr="0082179A">
        <w:tc>
          <w:tcPr>
            <w:tcW w:w="15375" w:type="dxa"/>
            <w:gridSpan w:val="4"/>
            <w:shd w:val="clear" w:color="auto" w:fill="FFE599"/>
          </w:tcPr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CE. 1.1. Identificar y resolver situaciones problemáticas adecuadas a su nivel, partiendo del entorno inmediato, seleccionando las operaciones necesarias y utilizando razonamientos y estrategias. Apreciar la utilidad de los conocimientos matemáticos que le serán válidos en la resolución de problemas. Expresar verbalmente de forma razonada  y coherente el proceso seguido en la resolución, adoptando una respuesta coherente y abierta al debate.</w:t>
            </w:r>
          </w:p>
        </w:tc>
      </w:tr>
      <w:tr w:rsidR="00777F40" w:rsidRPr="00BA72CB" w:rsidTr="0082179A">
        <w:tblPrEx>
          <w:tblCellMar>
            <w:left w:w="70" w:type="dxa"/>
            <w:right w:w="70" w:type="dxa"/>
          </w:tblCellMar>
          <w:tblLook w:val="0000"/>
        </w:tblPrEx>
        <w:trPr>
          <w:trHeight w:val="1268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Orientaciones y ejemplificaciones para 1º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En los procesos: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Identificar</w:t>
            </w:r>
            <w:r w:rsidRPr="00BA72CB">
              <w:rPr>
                <w:rFonts w:ascii="Arial" w:hAnsi="Arial" w:cs="Arial"/>
              </w:rPr>
              <w:t xml:space="preserve"> situaciones de problemas sencillos de su entorno inmediato.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Resolver</w:t>
            </w:r>
            <w:r w:rsidRPr="00BA72CB">
              <w:rPr>
                <w:rFonts w:ascii="Arial" w:hAnsi="Arial" w:cs="Arial"/>
              </w:rPr>
              <w:t xml:space="preserve"> problemas sencillos relacionados con objetos, hechos y situaciones de la vida cotidiana (de manera individual o grupal) seleccionando las operaciones de suma y resta necesarias, utilizando razonamientos y estrategias adecuadas, y adoptando respuestas coherentes.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Apreciar </w:t>
            </w:r>
            <w:r w:rsidRPr="00BA72CB">
              <w:rPr>
                <w:rFonts w:ascii="Arial" w:hAnsi="Arial" w:cs="Arial"/>
              </w:rPr>
              <w:t>la utilidad que darán los conocimientos matemáticos para la resolución de problemas.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Expresar </w:t>
            </w:r>
            <w:r w:rsidRPr="00BA72CB">
              <w:rPr>
                <w:rFonts w:ascii="Arial" w:hAnsi="Arial" w:cs="Arial"/>
              </w:rPr>
              <w:t>correctamente las estrategias seguidas al resolver los problemas.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En los contenidos: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Identificación de situaciones problemáticas con una operación.</w:t>
            </w:r>
          </w:p>
          <w:p w:rsidR="00777F40" w:rsidRPr="00BA72CB" w:rsidRDefault="00777F40" w:rsidP="0082179A">
            <w:pPr>
              <w:ind w:left="720" w:right="213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Resolución de problemas con sumas sin o con llevadas y restas sin llevada.</w:t>
            </w:r>
          </w:p>
          <w:p w:rsidR="00777F40" w:rsidRPr="00BA72CB" w:rsidRDefault="00777F40" w:rsidP="0082179A">
            <w:pPr>
              <w:ind w:right="213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ind w:left="720" w:right="213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 xml:space="preserve">Planteamientos y estrategias adecuadas para la resolución </w:t>
            </w:r>
            <w:r w:rsidRPr="00BA72CB">
              <w:rPr>
                <w:rFonts w:ascii="Arial" w:hAnsi="Arial" w:cs="Arial"/>
              </w:rPr>
              <w:lastRenderedPageBreak/>
              <w:t>de situaciones problemáticas: forma oral, escrita o gráfica; resolución individual o en grupo; resolución mental o con el algoritmo; inicio a la estimación de datos y resultados; sobran, quedan, más que, menos que…</w:t>
            </w:r>
          </w:p>
          <w:p w:rsidR="00777F40" w:rsidRPr="00BA72CB" w:rsidRDefault="00777F40" w:rsidP="0082179A">
            <w:pPr>
              <w:ind w:left="720" w:right="213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Planificación del proceso de resolución: leer varias veces el enunciado; seleccionar e indicar los datos necesarios; seleccionar, expresar y resolver las operaciones adecuadas; expresar de forma completa y comprobar la solución del problema atendiendo a la pregunta;  organizar los elementos del problema (datos, operación y solución).</w:t>
            </w:r>
          </w:p>
          <w:p w:rsidR="00777F40" w:rsidRPr="00BA72CB" w:rsidRDefault="00777F40" w:rsidP="0082179A">
            <w:pPr>
              <w:ind w:left="720" w:right="209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Iniciación a la invención de situaciones problemáticas a partir de datos concretos.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En los contextos: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Estos procedimientos se llevarán a cabo en el contexto escolar(el propio aula y dependencias del centro); familiar y social(contextualizando los problemas para acercarlos a la realidad del alumno/a)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lastRenderedPageBreak/>
              <w:t>Orientaciones y ejemplificaciones para 2º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En los procesos: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Identificar</w:t>
            </w:r>
            <w:r w:rsidRPr="00BA72CB">
              <w:rPr>
                <w:rFonts w:ascii="Arial" w:hAnsi="Arial" w:cs="Arial"/>
              </w:rPr>
              <w:t xml:space="preserve"> situaciones problemáticas de su entorno más cercano.</w:t>
            </w:r>
            <w:r w:rsidRPr="00BA72CB">
              <w:rPr>
                <w:rFonts w:ascii="Arial" w:hAnsi="Arial" w:cs="Arial"/>
                <w:color w:val="FF0000"/>
              </w:rPr>
              <w:t xml:space="preserve"> 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Resolver</w:t>
            </w:r>
            <w:r w:rsidRPr="00BA72CB">
              <w:rPr>
                <w:rFonts w:ascii="Arial" w:hAnsi="Arial" w:cs="Arial"/>
              </w:rPr>
              <w:t xml:space="preserve"> problemas sencillos relacionados con objetos, hechos y situaciones de la vida cotidiana (de manera individual o grupal) seleccionando las operaciones de suma y resta necesarias, utilizando razonamientos y estrategias adecuadas, y adoptando respuestas coherentes.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Apreciar</w:t>
            </w:r>
            <w:r w:rsidRPr="00BA72CB">
              <w:rPr>
                <w:rFonts w:ascii="Arial" w:hAnsi="Arial" w:cs="Arial"/>
              </w:rPr>
              <w:t xml:space="preserve"> la utilidad que darán los conocimientos matemáticos para la resolución de problemas.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Expresar </w:t>
            </w:r>
            <w:r w:rsidRPr="00BA72CB">
              <w:rPr>
                <w:rFonts w:ascii="Arial" w:hAnsi="Arial" w:cs="Arial"/>
              </w:rPr>
              <w:t>verbalmente, de forma razonada y coherente, las estrategias seguidas al resolver problemas.</w:t>
            </w:r>
          </w:p>
          <w:p w:rsidR="00777F40" w:rsidRPr="00BA72CB" w:rsidRDefault="00777F40" w:rsidP="0082179A">
            <w:pPr>
              <w:ind w:right="209"/>
              <w:jc w:val="both"/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En los contenidos: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Identificación de situaciones problemáticas con uno o dos operaciones.</w:t>
            </w:r>
          </w:p>
          <w:p w:rsidR="00777F40" w:rsidRPr="00BA72CB" w:rsidRDefault="00777F40" w:rsidP="0082179A">
            <w:pPr>
              <w:ind w:left="720" w:right="209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Resolución de problemas con sumas y restas con y sin llevadas, multiplicación e inicio al reparto.</w:t>
            </w:r>
          </w:p>
          <w:p w:rsidR="00777F40" w:rsidRPr="00BA72CB" w:rsidRDefault="00777F40" w:rsidP="0082179A">
            <w:pPr>
              <w:ind w:right="209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 xml:space="preserve">Planteamientos y estrategias adecuadas para la resolución de situaciones problemáticas: forma oral, escrita o gráfica; </w:t>
            </w:r>
            <w:r w:rsidRPr="00BA72CB">
              <w:rPr>
                <w:rFonts w:ascii="Arial" w:hAnsi="Arial" w:cs="Arial"/>
              </w:rPr>
              <w:lastRenderedPageBreak/>
              <w:t>resolución individual o en grupo; resolución mental, con calculadora (cálculos muy sencillos) o con el algoritmo; estimación; más que, menos que, cuántos quedan, cuántos faltan, doble/mitad…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Planificación del proceso de resolución: leer varias veces el enunciado; seleccionar e indicar los datos necesarios; seleccionar, expresar y resolver las operaciones adecuadas; expresar de forma completa y comprobar la solución del problema atendiendo a la pregunta;  organizar los elementos del problema (datos, operación y solución), comunicación oral del proceso seguido.</w:t>
            </w:r>
          </w:p>
          <w:p w:rsidR="00777F40" w:rsidRPr="00BA72CB" w:rsidRDefault="00777F40" w:rsidP="0082179A">
            <w:pPr>
              <w:ind w:left="720" w:right="209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Resolución de problemas con datos que sobran, que faltan, con varias soluciones…</w:t>
            </w:r>
          </w:p>
          <w:p w:rsidR="00777F40" w:rsidRPr="00BA72CB" w:rsidRDefault="00777F40" w:rsidP="0082179A">
            <w:pPr>
              <w:ind w:right="209"/>
              <w:contextualSpacing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Invención de situaciones problemáticas a partir de datos concretos y comunicación a los compañeros.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En los contextos:</w:t>
            </w:r>
          </w:p>
          <w:p w:rsidR="00777F40" w:rsidRPr="00BA72CB" w:rsidRDefault="00777F40" w:rsidP="0082179A">
            <w:pPr>
              <w:numPr>
                <w:ilvl w:val="0"/>
                <w:numId w:val="1"/>
              </w:numPr>
              <w:ind w:right="209"/>
              <w:contextualSpacing/>
              <w:jc w:val="both"/>
            </w:pPr>
            <w:r w:rsidRPr="00BA72CB">
              <w:rPr>
                <w:rFonts w:ascii="Arial" w:hAnsi="Arial" w:cs="Arial"/>
              </w:rPr>
              <w:t>Estos procedimientos se llevarán a cabo en el contexto escolar (el propio aula y dependencias del centro); familiar y social (contextualizando los problemas para acercarlos a la realidad del alumno/a).</w:t>
            </w:r>
          </w:p>
          <w:p w:rsidR="00777F40" w:rsidRPr="00BA72CB" w:rsidRDefault="00777F40" w:rsidP="0082179A">
            <w:pPr>
              <w:ind w:right="209"/>
              <w:jc w:val="both"/>
            </w:pPr>
          </w:p>
          <w:p w:rsidR="00777F40" w:rsidRPr="00BA72CB" w:rsidRDefault="00777F40" w:rsidP="0082179A">
            <w:pPr>
              <w:rPr>
                <w:sz w:val="22"/>
                <w:szCs w:val="22"/>
              </w:rPr>
            </w:pPr>
          </w:p>
        </w:tc>
      </w:tr>
      <w:tr w:rsidR="00777F40" w:rsidRPr="00BA72CB" w:rsidTr="0082179A">
        <w:trPr>
          <w:trHeight w:val="240"/>
        </w:trPr>
        <w:tc>
          <w:tcPr>
            <w:tcW w:w="7621" w:type="dxa"/>
            <w:gridSpan w:val="2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lastRenderedPageBreak/>
              <w:t>Objetivos del área para la etapa</w:t>
            </w:r>
          </w:p>
        </w:tc>
        <w:tc>
          <w:tcPr>
            <w:tcW w:w="7754" w:type="dxa"/>
            <w:gridSpan w:val="2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Contenidos</w:t>
            </w:r>
          </w:p>
        </w:tc>
      </w:tr>
      <w:tr w:rsidR="00777F40" w:rsidRPr="00BA72CB" w:rsidTr="0082179A">
        <w:trPr>
          <w:trHeight w:val="3510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O.MAT.1.</w:t>
            </w:r>
            <w:r w:rsidRPr="00BA72CB">
              <w:rPr>
                <w:rFonts w:ascii="Arial" w:hAnsi="Arial" w:cs="Arial"/>
              </w:rPr>
              <w:t>Plantear  y resolver de manera individual o en grupo problemas extraídos de la vida cotidiana, de otras ciencias o de las propias matemáticas, eligiendo y utilizando diferentes estrategias, justificando el proceso de resolución, interpretando resultados y aplicándolos a nuevas situaciones para poder actuar de manera más eficiente en el medio social.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O.MAT.2.</w:t>
            </w:r>
            <w:r w:rsidRPr="00BA72CB">
              <w:rPr>
                <w:rFonts w:ascii="Arial" w:hAnsi="Arial" w:cs="Arial"/>
              </w:rPr>
              <w:t xml:space="preserve"> Emplear el conocimiento matemático para comprender, valorar y reproducir informaciones y mensajes sobre hechos y situaciones de la vida cotidiana, en un ambiente creativo, de investigación y proyectos cooperativos y reconocer su carácter instrumental para otros campos de conocimiento.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O.MAT.7.</w:t>
            </w:r>
            <w:r w:rsidRPr="00BA72CB">
              <w:rPr>
                <w:rFonts w:ascii="Arial" w:hAnsi="Arial" w:cs="Arial"/>
              </w:rPr>
              <w:t xml:space="preserve"> Apreciar el papel de las matemáticas en la vida cotidiana, disfrutar con su uso y valorar la exploración de distintas alternativas, la conveniencia de la precisión, la perseverancia en la búsqueda de soluciones y la posibilidad de aportar nuestros propios criterios y razonamientos.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O.MAT.8.</w:t>
            </w:r>
            <w:r w:rsidRPr="00BA72CB">
              <w:rPr>
                <w:rFonts w:ascii="Arial" w:hAnsi="Arial" w:cs="Arial"/>
              </w:rPr>
              <w:t xml:space="preserve"> Utilizar los medios tecnológicos, en todo el proceso de aprendizaje, tanto en el cálculo como en la búsqueda, tratamiento y representación  de informaciones diversas; buscando, analizando y seleccionando información y elaborando documentos propios con exposiciones argumentativas de los mismos.</w:t>
            </w: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F40" w:rsidRPr="00BA72CB" w:rsidRDefault="00777F40" w:rsidP="00821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Bloque 1: “Procesos, métodos y actitudes matemáticas”: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1.1. </w:t>
            </w:r>
            <w:r w:rsidRPr="00BA72CB">
              <w:rPr>
                <w:rFonts w:ascii="Arial" w:hAnsi="Arial" w:cs="Arial"/>
              </w:rPr>
              <w:t>Identificación de problemas de la vida cotidiana en los que intervienen la suma y la resta.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1.2. </w:t>
            </w:r>
            <w:r w:rsidRPr="00BA72CB">
              <w:rPr>
                <w:rFonts w:ascii="Arial" w:hAnsi="Arial" w:cs="Arial"/>
              </w:rPr>
              <w:t>Resolución de diferentes tipos de problemas numéricos de una operación con sumas y restas, referidas a situaciones reales sencillas de cambio, combinación, igualación y comparación.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1.3. </w:t>
            </w:r>
            <w:r w:rsidRPr="00BA72CB">
              <w:rPr>
                <w:rFonts w:ascii="Arial" w:hAnsi="Arial" w:cs="Arial"/>
              </w:rPr>
              <w:t>Elementos de un problema (enunciado, datos, pregunta, solución) y dificultades a superar (comprensión lingüística, datos numéricos, codificación y expresión matemáticas, resolución, comprobación de la solución, comunicación oral del proceso seguido).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 xml:space="preserve">1.4. </w:t>
            </w:r>
            <w:r w:rsidRPr="00BA72CB">
              <w:rPr>
                <w:rFonts w:ascii="Arial" w:hAnsi="Arial" w:cs="Arial"/>
              </w:rPr>
              <w:t>Planteamientos y estrategias para comprender y resolver problemas de sumas y restas: problemas orales, gráficos y escritos; resolución mental de operaciones, con calculadora y con el algoritmo; problemas con datos que sobran, que faltan, con varias soluciones; invención de problemas y comunicación a los compañeros; explicación oral del proceso seguido en la resolución de problemas. Resolución individual, en pareja o por equipos.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7F40" w:rsidRPr="00BA72CB" w:rsidTr="0082179A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5375" w:type="dxa"/>
            <w:gridSpan w:val="4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lastRenderedPageBreak/>
              <w:t>Indicadores para el criterio según Orden de 17 de marzo de 2015</w:t>
            </w:r>
          </w:p>
        </w:tc>
      </w:tr>
      <w:tr w:rsidR="00777F40" w:rsidRPr="00BA72CB" w:rsidTr="0082179A">
        <w:tblPrEx>
          <w:tblCellMar>
            <w:left w:w="70" w:type="dxa"/>
            <w:right w:w="70" w:type="dxa"/>
          </w:tblCellMar>
          <w:tblLook w:val="0000"/>
        </w:tblPrEx>
        <w:trPr>
          <w:trHeight w:val="1288"/>
        </w:trPr>
        <w:tc>
          <w:tcPr>
            <w:tcW w:w="153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MAT.1.1.1.</w:t>
            </w:r>
            <w:r w:rsidRPr="00BA72CB">
              <w:rPr>
                <w:rFonts w:ascii="Arial" w:hAnsi="Arial" w:cs="Arial"/>
              </w:rPr>
              <w:t xml:space="preserve"> Identifica, resuelve e inventa problemas aditivos de una operación en situaciones sencillas de cambio, combinación, igualación y comparación de la vida cotidiana. (CMCT). 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MAT.1.1.2.</w:t>
            </w:r>
            <w:r w:rsidRPr="00BA72CB">
              <w:rPr>
                <w:rFonts w:ascii="Arial" w:hAnsi="Arial" w:cs="Arial"/>
              </w:rPr>
              <w:t xml:space="preserve"> Identifica los datos numéricos y elementos básicos de un problema, utilizando estrategias personales de resolución. (CMCT, CAA).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MAT.1.1.3.</w:t>
            </w:r>
            <w:r w:rsidRPr="00BA72CB">
              <w:rPr>
                <w:rFonts w:ascii="Arial" w:hAnsi="Arial" w:cs="Arial"/>
              </w:rPr>
              <w:t xml:space="preserve"> Reconoce y asocia la operación que corresponde al problema. Expresa matemáticamente  los cálculos a realizar y resuelve la operación que corresponde al problema, bien mentalmente, bien con el algoritmo de la operación o con calculadora. Comprueba la solución y explica con claridad el proceso seguido en la resolución. (CMCT</w:t>
            </w:r>
            <w:proofErr w:type="gramStart"/>
            <w:r w:rsidRPr="00BA72CB">
              <w:rPr>
                <w:rFonts w:ascii="Arial" w:hAnsi="Arial" w:cs="Arial"/>
              </w:rPr>
              <w:t>,CAA</w:t>
            </w:r>
            <w:proofErr w:type="gramEnd"/>
            <w:r w:rsidRPr="00BA72CB">
              <w:rPr>
                <w:rFonts w:ascii="Arial" w:hAnsi="Arial" w:cs="Arial"/>
              </w:rPr>
              <w:t>).</w:t>
            </w:r>
          </w:p>
        </w:tc>
      </w:tr>
      <w:tr w:rsidR="00777F40" w:rsidRPr="00BA72CB" w:rsidTr="0082179A">
        <w:tblPrEx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5211" w:type="dxa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Indicadores 1º de E. P.</w:t>
            </w:r>
          </w:p>
        </w:tc>
        <w:tc>
          <w:tcPr>
            <w:tcW w:w="2410" w:type="dxa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5528" w:type="dxa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Indicadores  2º de E. P.</w:t>
            </w:r>
          </w:p>
        </w:tc>
        <w:tc>
          <w:tcPr>
            <w:tcW w:w="2226" w:type="dxa"/>
            <w:shd w:val="clear" w:color="auto" w:fill="FFE599"/>
          </w:tcPr>
          <w:p w:rsidR="00777F40" w:rsidRPr="00BA72CB" w:rsidRDefault="00777F40" w:rsidP="0082179A">
            <w:pPr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Competencias</w:t>
            </w:r>
          </w:p>
        </w:tc>
      </w:tr>
      <w:tr w:rsidR="00777F40" w:rsidRPr="00BA72CB" w:rsidTr="0082179A">
        <w:tblPrEx>
          <w:tblCellMar>
            <w:left w:w="70" w:type="dxa"/>
            <w:right w:w="70" w:type="dxa"/>
          </w:tblCellMar>
          <w:tblLook w:val="0000"/>
        </w:tblPrEx>
        <w:trPr>
          <w:trHeight w:val="1470"/>
        </w:trPr>
        <w:tc>
          <w:tcPr>
            <w:tcW w:w="5211" w:type="dxa"/>
            <w:shd w:val="clear" w:color="auto" w:fill="auto"/>
          </w:tcPr>
          <w:p w:rsidR="00777F40" w:rsidRPr="00BA72CB" w:rsidRDefault="00777F40" w:rsidP="0082179A">
            <w:pPr>
              <w:autoSpaceDE w:val="0"/>
              <w:autoSpaceDN w:val="0"/>
              <w:adjustRightInd w:val="0"/>
              <w:ind w:right="131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CMAT. 1.1. 1. 1º</w:t>
            </w:r>
            <w:r w:rsidRPr="00BA72CB">
              <w:rPr>
                <w:rFonts w:ascii="Arial" w:hAnsi="Arial" w:cs="Arial"/>
              </w:rPr>
              <w:t xml:space="preserve"> Identifica situaciones </w:t>
            </w:r>
            <w:r w:rsidRPr="00BA72CB">
              <w:rPr>
                <w:rFonts w:ascii="Arial" w:hAnsi="Arial" w:cs="Arial"/>
                <w:color w:val="000000"/>
              </w:rPr>
              <w:t>de problemas sencillos de su entorno inmediato en la que se integren sumas con y sin llevadas y restas sin llevada</w:t>
            </w:r>
            <w:r w:rsidRPr="00BA72CB">
              <w:rPr>
                <w:rFonts w:ascii="Arial" w:hAnsi="Arial" w:cs="Arial"/>
              </w:rPr>
              <w:t>; resuelve problemas relacionados con la vida cotidiana; aprecia la utilidad que darán los conocimientos matemáticos para la resolución de problemas y los inventa.</w:t>
            </w:r>
          </w:p>
          <w:p w:rsidR="00777F40" w:rsidRPr="00BA72CB" w:rsidRDefault="00777F40" w:rsidP="0082179A">
            <w:pPr>
              <w:ind w:right="131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777F40" w:rsidRPr="00BA72CB" w:rsidRDefault="00777F40" w:rsidP="0082179A">
            <w:pPr>
              <w:jc w:val="center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(CMCT)</w:t>
            </w:r>
          </w:p>
        </w:tc>
        <w:tc>
          <w:tcPr>
            <w:tcW w:w="5528" w:type="dxa"/>
            <w:shd w:val="clear" w:color="auto" w:fill="auto"/>
          </w:tcPr>
          <w:p w:rsidR="00777F40" w:rsidRPr="00BA72CB" w:rsidRDefault="00777F40" w:rsidP="0082179A">
            <w:pPr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CMAT. 1.1.1.2º</w:t>
            </w:r>
            <w:r w:rsidRPr="00BA72CB">
              <w:rPr>
                <w:rFonts w:ascii="Arial" w:hAnsi="Arial" w:cs="Arial"/>
              </w:rPr>
              <w:t xml:space="preserve"> Identifica situaciones de problemas de su entorno más cercano </w:t>
            </w:r>
            <w:r w:rsidRPr="00BA72CB">
              <w:rPr>
                <w:rFonts w:ascii="Arial" w:hAnsi="Arial" w:cs="Arial"/>
                <w:color w:val="000000"/>
              </w:rPr>
              <w:t xml:space="preserve">en la que se integren sumas con y sin llevadas y restas con y sin llevada, multiplicación y división como reparto; </w:t>
            </w:r>
            <w:r w:rsidRPr="00BA72CB">
              <w:rPr>
                <w:rFonts w:ascii="Arial" w:hAnsi="Arial" w:cs="Arial"/>
              </w:rPr>
              <w:t>resuelve problemas relacionados con su entorno y con  operaciones y estrategias adecuadas; aprecia la utilidad que darán los conocimientos matemáticos para la resolución de problemas y los inventa.</w:t>
            </w:r>
          </w:p>
          <w:p w:rsidR="00777F40" w:rsidRPr="00BA72CB" w:rsidRDefault="00777F40" w:rsidP="0082179A">
            <w:pPr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:rsidR="00777F40" w:rsidRPr="00BA72CB" w:rsidRDefault="00777F40" w:rsidP="0082179A">
            <w:pPr>
              <w:jc w:val="center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(CMCT)</w:t>
            </w:r>
          </w:p>
        </w:tc>
      </w:tr>
      <w:tr w:rsidR="00777F40" w:rsidRPr="00BA72CB" w:rsidTr="0082179A">
        <w:trPr>
          <w:trHeight w:val="1622"/>
        </w:trPr>
        <w:tc>
          <w:tcPr>
            <w:tcW w:w="5211" w:type="dxa"/>
            <w:shd w:val="clear" w:color="auto" w:fill="auto"/>
          </w:tcPr>
          <w:p w:rsidR="00777F40" w:rsidRPr="00BA72CB" w:rsidRDefault="00777F40" w:rsidP="0082179A">
            <w:pPr>
              <w:ind w:right="131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CMAT. 1.1.2.1º</w:t>
            </w:r>
            <w:r w:rsidRPr="00BA72CB">
              <w:rPr>
                <w:rFonts w:ascii="Arial" w:hAnsi="Arial" w:cs="Arial"/>
                <w:color w:val="000000"/>
              </w:rPr>
              <w:t xml:space="preserve"> </w:t>
            </w:r>
            <w:r w:rsidRPr="00BA72CB">
              <w:rPr>
                <w:rFonts w:ascii="Arial" w:hAnsi="Arial" w:cs="Arial"/>
              </w:rPr>
              <w:t>Identifica los datos numéricos y elementos básicos de un problema (datos, operación y solución), decidiendo sobre su resolución (mental, o algorítmica).</w:t>
            </w:r>
          </w:p>
        </w:tc>
        <w:tc>
          <w:tcPr>
            <w:tcW w:w="2410" w:type="dxa"/>
            <w:shd w:val="clear" w:color="auto" w:fill="auto"/>
          </w:tcPr>
          <w:p w:rsidR="00777F40" w:rsidRPr="00BA72CB" w:rsidRDefault="00777F40" w:rsidP="0082179A">
            <w:pPr>
              <w:jc w:val="center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(CMCT, CAA)</w:t>
            </w:r>
          </w:p>
        </w:tc>
        <w:tc>
          <w:tcPr>
            <w:tcW w:w="5528" w:type="dxa"/>
            <w:shd w:val="clear" w:color="auto" w:fill="auto"/>
          </w:tcPr>
          <w:p w:rsidR="00777F40" w:rsidRPr="00BA72CB" w:rsidRDefault="00777F40" w:rsidP="0082179A">
            <w:pPr>
              <w:ind w:right="71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CMAT. 1.1.2.2º</w:t>
            </w:r>
            <w:r w:rsidRPr="00BA72CB">
              <w:rPr>
                <w:rFonts w:ascii="Arial" w:hAnsi="Arial" w:cs="Arial"/>
              </w:rPr>
              <w:t xml:space="preserve"> Identifica los datos numéricos y elementos básicos de un problema (datos, operación y solución), decidiendo sobre su resolución (mental, algorítmica o con calculadora)</w:t>
            </w:r>
          </w:p>
        </w:tc>
        <w:tc>
          <w:tcPr>
            <w:tcW w:w="2226" w:type="dxa"/>
            <w:shd w:val="clear" w:color="auto" w:fill="auto"/>
          </w:tcPr>
          <w:p w:rsidR="00777F40" w:rsidRPr="00BA72CB" w:rsidRDefault="00777F40" w:rsidP="0082179A">
            <w:pPr>
              <w:jc w:val="center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(CMCT, CAA)</w:t>
            </w:r>
          </w:p>
        </w:tc>
      </w:tr>
      <w:tr w:rsidR="00777F40" w:rsidRPr="00BA72CB" w:rsidTr="0082179A">
        <w:trPr>
          <w:trHeight w:val="1622"/>
        </w:trPr>
        <w:tc>
          <w:tcPr>
            <w:tcW w:w="5211" w:type="dxa"/>
            <w:shd w:val="clear" w:color="auto" w:fill="auto"/>
          </w:tcPr>
          <w:p w:rsidR="00777F40" w:rsidRPr="00BA72CB" w:rsidRDefault="00777F40" w:rsidP="0082179A">
            <w:pPr>
              <w:ind w:right="131"/>
              <w:jc w:val="both"/>
              <w:rPr>
                <w:rFonts w:ascii="Arial" w:hAnsi="Arial" w:cs="Arial"/>
                <w:b/>
              </w:rPr>
            </w:pPr>
            <w:r w:rsidRPr="00BA72CB">
              <w:rPr>
                <w:rFonts w:ascii="Arial" w:hAnsi="Arial" w:cs="Arial"/>
                <w:b/>
              </w:rPr>
              <w:lastRenderedPageBreak/>
              <w:t xml:space="preserve">CMAT. 1.1.3.1º </w:t>
            </w:r>
            <w:r w:rsidRPr="00BA72CB">
              <w:rPr>
                <w:rFonts w:ascii="Arial" w:hAnsi="Arial" w:cs="Arial"/>
              </w:rPr>
              <w:t xml:space="preserve">Reconoce y asocia la operación (sumas sin o con llevadas y restas sin llevada) que corresponde al problema; expresa matemáticamente  los cálculos a realizar  y resuelve la operación que corresponde al problema, bien mentalmente o con el algoritmo de la operación y comprueba la solución </w:t>
            </w:r>
          </w:p>
        </w:tc>
        <w:tc>
          <w:tcPr>
            <w:tcW w:w="2410" w:type="dxa"/>
            <w:shd w:val="clear" w:color="auto" w:fill="auto"/>
          </w:tcPr>
          <w:p w:rsidR="00777F40" w:rsidRPr="00BA72CB" w:rsidRDefault="00777F40" w:rsidP="0082179A">
            <w:pPr>
              <w:jc w:val="center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(CMCT, CAA)</w:t>
            </w:r>
          </w:p>
        </w:tc>
        <w:tc>
          <w:tcPr>
            <w:tcW w:w="5528" w:type="dxa"/>
            <w:shd w:val="clear" w:color="auto" w:fill="auto"/>
          </w:tcPr>
          <w:p w:rsidR="00777F40" w:rsidRPr="00BA72CB" w:rsidRDefault="00777F40" w:rsidP="0082179A">
            <w:pPr>
              <w:ind w:right="71"/>
              <w:jc w:val="both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  <w:b/>
              </w:rPr>
              <w:t>CMAT. 1.1.3. 2º</w:t>
            </w:r>
            <w:r w:rsidRPr="00BA72CB">
              <w:rPr>
                <w:rFonts w:ascii="Arial" w:hAnsi="Arial" w:cs="Arial"/>
              </w:rPr>
              <w:t xml:space="preserve"> Reconoce y asocia la operación (sumas y restas con y sin llevadas, multiplicación e inicio al reparto) que corresponde al problema; expresa matemáticamente  los cálculos a realizar  y resuelve la operación que corresponde al problema, bien mentalmente, bien con el algoritmo de la operación o con calculadora; comprueba la solución y explica con claridad el proceso seguido en la resolución.</w:t>
            </w:r>
          </w:p>
          <w:p w:rsidR="00777F40" w:rsidRPr="00BA72CB" w:rsidRDefault="00777F40" w:rsidP="0082179A">
            <w:pPr>
              <w:ind w:right="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777F40" w:rsidRPr="00BA72CB" w:rsidRDefault="00777F40" w:rsidP="0082179A">
            <w:pPr>
              <w:jc w:val="center"/>
              <w:rPr>
                <w:rFonts w:ascii="Arial" w:hAnsi="Arial" w:cs="Arial"/>
              </w:rPr>
            </w:pPr>
            <w:r w:rsidRPr="00BA72CB">
              <w:rPr>
                <w:rFonts w:ascii="Arial" w:hAnsi="Arial" w:cs="Arial"/>
              </w:rPr>
              <w:t>(CMCT, CAA)</w:t>
            </w:r>
          </w:p>
        </w:tc>
      </w:tr>
    </w:tbl>
    <w:p w:rsidR="00E53359" w:rsidRDefault="00E53359" w:rsidP="00777F40"/>
    <w:sectPr w:rsidR="00E53359" w:rsidSect="00777F40">
      <w:pgSz w:w="16838" w:h="11906" w:orient="landscape"/>
      <w:pgMar w:top="1701" w:right="962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7FB"/>
    <w:multiLevelType w:val="hybridMultilevel"/>
    <w:tmpl w:val="D974DB1A"/>
    <w:lvl w:ilvl="0" w:tplc="DD0A7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7F40"/>
    <w:rsid w:val="00777F40"/>
    <w:rsid w:val="00E5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</cp:revision>
  <dcterms:created xsi:type="dcterms:W3CDTF">2017-01-24T10:30:00Z</dcterms:created>
  <dcterms:modified xsi:type="dcterms:W3CDTF">2017-01-24T10:31:00Z</dcterms:modified>
</cp:coreProperties>
</file>