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5" w:rsidRPr="00EF63D5" w:rsidRDefault="00EF63D5" w:rsidP="00EF63D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35"/>
        <w:gridCol w:w="5652"/>
        <w:gridCol w:w="1420"/>
      </w:tblGrid>
      <w:tr w:rsidR="00EF63D5" w:rsidRPr="00EF63D5" w:rsidTr="0070570D">
        <w:tc>
          <w:tcPr>
            <w:tcW w:w="14144" w:type="dxa"/>
            <w:gridSpan w:val="4"/>
            <w:shd w:val="clear" w:color="auto" w:fill="FF3399"/>
          </w:tcPr>
          <w:p w:rsidR="00EF63D5" w:rsidRPr="00EF63D5" w:rsidRDefault="00EF63D5" w:rsidP="00EF63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sz w:val="24"/>
                <w:szCs w:val="24"/>
              </w:rPr>
              <w:t>CE.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1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9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b/>
                <w:spacing w:val="3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cercars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b/>
                <w:spacing w:val="3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co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oce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b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ifestacio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 xml:space="preserve">s  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b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á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róxi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b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rovi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ci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b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qu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b/>
                <w:spacing w:val="1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for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art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b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atri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i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b/>
                <w:spacing w:val="4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artístic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b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lt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ra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w w:val="104"/>
                <w:sz w:val="24"/>
                <w:szCs w:val="24"/>
              </w:rPr>
              <w:t>Anda</w:t>
            </w:r>
            <w:r w:rsidRPr="00EF63D5">
              <w:rPr>
                <w:rFonts w:ascii="Arial" w:eastAsia="Verdana" w:hAnsi="Arial" w:cs="Arial"/>
                <w:b/>
                <w:spacing w:val="1"/>
                <w:w w:val="104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b/>
                <w:spacing w:val="2"/>
                <w:w w:val="104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b/>
                <w:spacing w:val="1"/>
                <w:w w:val="104"/>
                <w:sz w:val="24"/>
                <w:szCs w:val="24"/>
              </w:rPr>
              <w:t>cía</w:t>
            </w:r>
            <w:r w:rsidRPr="00EF63D5">
              <w:rPr>
                <w:rFonts w:ascii="Arial" w:eastAsia="Verdana" w:hAnsi="Arial" w:cs="Arial"/>
                <w:color w:val="FEFFFE"/>
                <w:w w:val="104"/>
                <w:sz w:val="24"/>
                <w:szCs w:val="24"/>
              </w:rPr>
              <w:t>.</w:t>
            </w:r>
          </w:p>
        </w:tc>
      </w:tr>
      <w:tr w:rsidR="00EF63D5" w:rsidRPr="00EF63D5" w:rsidTr="0070570D">
        <w:tc>
          <w:tcPr>
            <w:tcW w:w="7072" w:type="dxa"/>
            <w:gridSpan w:val="2"/>
          </w:tcPr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sz w:val="24"/>
                <w:szCs w:val="24"/>
              </w:rPr>
              <w:t>Orientaciones y ejemplificaciones: 1º</w:t>
            </w:r>
          </w:p>
          <w:p w:rsidR="00EF63D5" w:rsidRPr="00EF63D5" w:rsidRDefault="00EF63D5" w:rsidP="00EF63D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EF63D5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En los procesos: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Acercarse a las manifestaciones artísticas más próximas de su  localidad.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Conocer el patrimonio artístico y cultural de su localidad y provincia.</w:t>
            </w:r>
          </w:p>
          <w:p w:rsidR="00EF63D5" w:rsidRPr="00EF63D5" w:rsidRDefault="00EF63D5" w:rsidP="00EF63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EF63D5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En los contenidos: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Manifestaciones artísticas andaluzas.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Patrimonio artístico de la localidad.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Patrimonio cultural andaluz.</w:t>
            </w:r>
          </w:p>
          <w:p w:rsidR="00EF63D5" w:rsidRPr="00EF63D5" w:rsidRDefault="00EF63D5" w:rsidP="00EF63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EF63D5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En los contextos: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Aula.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Familia.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Localidad.</w:t>
            </w:r>
          </w:p>
        </w:tc>
        <w:tc>
          <w:tcPr>
            <w:tcW w:w="7072" w:type="dxa"/>
            <w:gridSpan w:val="2"/>
          </w:tcPr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sz w:val="24"/>
                <w:szCs w:val="24"/>
              </w:rPr>
              <w:t>Orientaciones y ejemplificaciones: 2º</w:t>
            </w:r>
          </w:p>
          <w:p w:rsidR="00EF63D5" w:rsidRPr="00EF63D5" w:rsidRDefault="00EF63D5" w:rsidP="00EF63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EF63D5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En los procesos: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Acercarse a las manifestaciones artísticas más próximas de su  provincia.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Conocer el patrimonio artístico y cultural de Andalucía.</w:t>
            </w:r>
          </w:p>
          <w:p w:rsidR="00EF63D5" w:rsidRPr="00EF63D5" w:rsidRDefault="00EF63D5" w:rsidP="00EF63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EF63D5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En los contenidos: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Manifestaciones artísticas andaluzas.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Patrimonio artístico andaluz de Córdoba.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Patrimonio cultural andaluz.</w:t>
            </w:r>
          </w:p>
          <w:p w:rsidR="00EF63D5" w:rsidRPr="00EF63D5" w:rsidRDefault="00EF63D5" w:rsidP="00EF63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EF63D5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En los contextos: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Aula.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Familia.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Localidad.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Provincia.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sz w:val="24"/>
                <w:szCs w:val="24"/>
              </w:rPr>
              <w:t>Comunidad autónoma andaluza.</w:t>
            </w:r>
          </w:p>
        </w:tc>
      </w:tr>
      <w:tr w:rsidR="00EF63D5" w:rsidRPr="00EF63D5" w:rsidTr="0070570D">
        <w:tc>
          <w:tcPr>
            <w:tcW w:w="7072" w:type="dxa"/>
            <w:gridSpan w:val="2"/>
            <w:shd w:val="clear" w:color="auto" w:fill="FF3399"/>
          </w:tcPr>
          <w:p w:rsidR="00EF63D5" w:rsidRPr="00EF63D5" w:rsidRDefault="00EF63D5" w:rsidP="00EF63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Objetivos del área para la etapa:</w:t>
            </w:r>
          </w:p>
        </w:tc>
        <w:tc>
          <w:tcPr>
            <w:tcW w:w="7072" w:type="dxa"/>
            <w:gridSpan w:val="2"/>
            <w:shd w:val="clear" w:color="auto" w:fill="FF3399"/>
          </w:tcPr>
          <w:p w:rsidR="00EF63D5" w:rsidRPr="00EF63D5" w:rsidRDefault="00EF63D5" w:rsidP="00EF63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6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Contenidos :</w:t>
            </w:r>
          </w:p>
        </w:tc>
      </w:tr>
      <w:tr w:rsidR="00EF63D5" w:rsidRPr="00EF63D5" w:rsidTr="0070570D">
        <w:tc>
          <w:tcPr>
            <w:tcW w:w="7072" w:type="dxa"/>
            <w:gridSpan w:val="2"/>
          </w:tcPr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Objetivos del área para la etapa: 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.E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4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eco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oce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4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ifestacio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 xml:space="preserve">s 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á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EF63D5">
              <w:rPr>
                <w:rFonts w:ascii="Arial" w:eastAsia="Verdana" w:hAnsi="Arial" w:cs="Arial"/>
                <w:spacing w:val="1"/>
                <w:w w:val="103"/>
                <w:sz w:val="24"/>
                <w:szCs w:val="24"/>
              </w:rPr>
              <w:t>releva</w:t>
            </w:r>
            <w:r w:rsidRPr="00EF63D5">
              <w:rPr>
                <w:rFonts w:ascii="Arial" w:eastAsia="Verdana" w:hAnsi="Arial" w:cs="Arial"/>
                <w:spacing w:val="2"/>
                <w:w w:val="103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w w:val="103"/>
                <w:sz w:val="24"/>
                <w:szCs w:val="24"/>
              </w:rPr>
              <w:t>te</w:t>
            </w:r>
            <w:r w:rsidRPr="00EF63D5">
              <w:rPr>
                <w:rFonts w:ascii="Arial" w:eastAsia="Verdana" w:hAnsi="Arial" w:cs="Arial"/>
                <w:w w:val="103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2"/>
                <w:w w:val="10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mun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4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tó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And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cí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otro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EF63D5">
              <w:rPr>
                <w:rFonts w:ascii="Arial" w:eastAsia="Verdana" w:hAnsi="Arial" w:cs="Arial"/>
                <w:spacing w:val="3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esarr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lla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5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actit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val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raci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ón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EF63D5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res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et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 xml:space="preserve">o,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conservació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4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tan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4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senti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enti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q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e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it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las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travé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2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ngu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aj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lástic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interpret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cione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  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ocione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4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und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qu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od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ea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.E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8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aliza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ifestacio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 xml:space="preserve">s 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ele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to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má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gn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ificativo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4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1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tor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2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co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se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gu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i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r </w:t>
            </w:r>
            <w:r w:rsidRPr="00EF63D5">
              <w:rPr>
                <w:rFonts w:ascii="Arial" w:eastAsia="Verdana" w:hAnsi="Arial" w:cs="Arial"/>
                <w:spacing w:val="2"/>
                <w:w w:val="103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w w:val="103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2"/>
                <w:w w:val="103"/>
                <w:sz w:val="24"/>
                <w:szCs w:val="24"/>
              </w:rPr>
              <w:t>og</w:t>
            </w:r>
            <w:r w:rsidRPr="00EF63D5">
              <w:rPr>
                <w:rFonts w:ascii="Arial" w:eastAsia="Verdana" w:hAnsi="Arial" w:cs="Arial"/>
                <w:spacing w:val="1"/>
                <w:w w:val="103"/>
                <w:sz w:val="24"/>
                <w:szCs w:val="24"/>
              </w:rPr>
              <w:t>resiva</w:t>
            </w:r>
            <w:r w:rsidRPr="00EF63D5">
              <w:rPr>
                <w:rFonts w:ascii="Arial" w:eastAsia="Verdana" w:hAnsi="Arial" w:cs="Arial"/>
                <w:spacing w:val="2"/>
                <w:w w:val="103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w w:val="103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"/>
                <w:w w:val="103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w w:val="103"/>
                <w:sz w:val="24"/>
                <w:szCs w:val="24"/>
              </w:rPr>
              <w:t>t</w:t>
            </w:r>
            <w:r w:rsidRPr="00EF63D5">
              <w:rPr>
                <w:rFonts w:ascii="Arial" w:eastAsia="Verdana" w:hAnsi="Arial" w:cs="Arial"/>
                <w:w w:val="103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7"/>
                <w:w w:val="10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un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erce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ó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reali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y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f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omen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id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en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tida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rso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3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daluz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lastRenderedPageBreak/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.E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9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V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alora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oce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anifestacione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 xml:space="preserve">s 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l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atri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mon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Anda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cí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2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lt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ras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;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cola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ora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conservació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4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enri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q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ueci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ient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 xml:space="preserve">o 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es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5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a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intercultur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lid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</w:tc>
        <w:tc>
          <w:tcPr>
            <w:tcW w:w="7072" w:type="dxa"/>
            <w:gridSpan w:val="2"/>
          </w:tcPr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F63D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Contenidos: 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B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oqu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b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2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:</w:t>
            </w:r>
            <w:r w:rsidRPr="00EF63D5">
              <w:rPr>
                <w:rFonts w:ascii="Arial" w:eastAsia="Verdana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“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Exp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si</w:t>
            </w: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ó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b/>
                <w:spacing w:val="47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b/>
                <w:spacing w:val="1"/>
                <w:w w:val="104"/>
                <w:sz w:val="24"/>
                <w:szCs w:val="24"/>
              </w:rPr>
              <w:t>rtístic</w:t>
            </w:r>
            <w:r w:rsidRPr="00EF63D5">
              <w:rPr>
                <w:rFonts w:ascii="Arial" w:eastAsia="Verdana" w:hAnsi="Arial" w:cs="Arial"/>
                <w:b/>
                <w:spacing w:val="2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b/>
                <w:spacing w:val="1"/>
                <w:w w:val="104"/>
                <w:sz w:val="24"/>
                <w:szCs w:val="24"/>
              </w:rPr>
              <w:t>”</w:t>
            </w:r>
            <w:r w:rsidRPr="00EF63D5">
              <w:rPr>
                <w:rFonts w:ascii="Arial" w:eastAsia="Verdana" w:hAnsi="Arial" w:cs="Arial"/>
                <w:b/>
                <w:w w:val="104"/>
                <w:sz w:val="24"/>
                <w:szCs w:val="24"/>
              </w:rPr>
              <w:t>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2.9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Iniciació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1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conoci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ient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5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fesi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artesa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ale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rale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nd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al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za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1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cerca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no.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2.10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Identificació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5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alguno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autore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obra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2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significativa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4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y/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cercana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5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u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tor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o.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2.13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onoci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ient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5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nor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porta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ient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exposicion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EF63D5">
              <w:rPr>
                <w:rFonts w:ascii="Arial" w:eastAsia="Verdana" w:hAnsi="Arial" w:cs="Arial"/>
                <w:spacing w:val="5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useo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acto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culturales.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2.14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V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aloració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4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anifestacione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 xml:space="preserve">s 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andaluza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entorno.</w:t>
            </w:r>
          </w:p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lastRenderedPageBreak/>
              <w:t>2.15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preciació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obra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2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culturale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andaluza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su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autore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5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principale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seo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teatro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cerca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os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isfr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es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ecta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is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as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2.16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V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aloració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4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curiosida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4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po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1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descubri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posibilidade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4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qu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no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7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ofrec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l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tor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istóric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nd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al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z.</w:t>
            </w:r>
          </w:p>
        </w:tc>
      </w:tr>
      <w:tr w:rsidR="00EF63D5" w:rsidRPr="00EF63D5" w:rsidTr="0070570D">
        <w:trPr>
          <w:trHeight w:val="114"/>
        </w:trPr>
        <w:tc>
          <w:tcPr>
            <w:tcW w:w="14144" w:type="dxa"/>
            <w:gridSpan w:val="4"/>
            <w:shd w:val="clear" w:color="auto" w:fill="FF3399"/>
          </w:tcPr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Indicadores para el criterio. según Orden 17 de marzo de 2015</w:t>
            </w:r>
          </w:p>
        </w:tc>
      </w:tr>
      <w:tr w:rsidR="00EF63D5" w:rsidRPr="00EF63D5" w:rsidTr="0070570D">
        <w:trPr>
          <w:trHeight w:val="114"/>
        </w:trPr>
        <w:tc>
          <w:tcPr>
            <w:tcW w:w="14144" w:type="dxa"/>
            <w:gridSpan w:val="4"/>
            <w:shd w:val="clear" w:color="auto" w:fill="FFFFFF" w:themeFill="background1"/>
          </w:tcPr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EA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.1.9.1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b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onoc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anifestacione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 xml:space="preserve">s 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á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róxi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vi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qu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f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n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atri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mon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Anda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cía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(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CSYC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EF63D5">
              <w:rPr>
                <w:rFonts w:ascii="Arial" w:eastAsia="Verdana" w:hAnsi="Arial" w:cs="Arial"/>
                <w:spacing w:val="2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CEC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)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</w:tc>
      </w:tr>
      <w:tr w:rsidR="00EF63D5" w:rsidRPr="00EF63D5" w:rsidTr="0070570D">
        <w:trPr>
          <w:trHeight w:val="114"/>
        </w:trPr>
        <w:tc>
          <w:tcPr>
            <w:tcW w:w="5637" w:type="dxa"/>
            <w:shd w:val="clear" w:color="auto" w:fill="FF3399"/>
          </w:tcPr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sz w:val="24"/>
                <w:szCs w:val="24"/>
              </w:rPr>
              <w:t>Indicadores 1º Primaria</w:t>
            </w:r>
          </w:p>
        </w:tc>
        <w:tc>
          <w:tcPr>
            <w:tcW w:w="1435" w:type="dxa"/>
            <w:shd w:val="clear" w:color="auto" w:fill="FF3399"/>
          </w:tcPr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sz w:val="24"/>
                <w:szCs w:val="24"/>
              </w:rPr>
              <w:t>Competencias</w:t>
            </w:r>
          </w:p>
        </w:tc>
        <w:tc>
          <w:tcPr>
            <w:tcW w:w="5652" w:type="dxa"/>
            <w:shd w:val="clear" w:color="auto" w:fill="FF3399"/>
          </w:tcPr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sz w:val="24"/>
                <w:szCs w:val="24"/>
              </w:rPr>
              <w:t>Indicadores 2º Primaria</w:t>
            </w:r>
          </w:p>
        </w:tc>
        <w:tc>
          <w:tcPr>
            <w:tcW w:w="1420" w:type="dxa"/>
            <w:shd w:val="clear" w:color="auto" w:fill="FF3399"/>
          </w:tcPr>
          <w:p w:rsidR="00EF63D5" w:rsidRPr="00EF63D5" w:rsidRDefault="00EF63D5" w:rsidP="00EF63D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63D5">
              <w:rPr>
                <w:rFonts w:ascii="Arial" w:eastAsia="Calibri" w:hAnsi="Arial" w:cs="Arial"/>
                <w:b/>
                <w:sz w:val="24"/>
                <w:szCs w:val="24"/>
              </w:rPr>
              <w:t>Competencias</w:t>
            </w:r>
          </w:p>
        </w:tc>
      </w:tr>
      <w:tr w:rsidR="00EF63D5" w:rsidRPr="00EF63D5" w:rsidTr="0070570D">
        <w:trPr>
          <w:trHeight w:val="636"/>
        </w:trPr>
        <w:tc>
          <w:tcPr>
            <w:tcW w:w="5637" w:type="dxa"/>
          </w:tcPr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EA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.1.9.1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.1º</w:t>
            </w:r>
            <w:r w:rsidRPr="00EF63D5">
              <w:rPr>
                <w:rFonts w:ascii="Arial" w:eastAsia="Verdana" w:hAnsi="Arial" w:cs="Arial"/>
                <w:b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onoc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anifestacione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 xml:space="preserve">s 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localidad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qu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f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n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atri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mon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Anda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cía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CSYC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Pr="00EF63D5">
              <w:rPr>
                <w:rFonts w:ascii="Arial" w:eastAsia="Verdana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w w:val="104"/>
                <w:sz w:val="24"/>
                <w:szCs w:val="24"/>
              </w:rPr>
              <w:t>CEC</w:t>
            </w:r>
            <w:r w:rsidRPr="00EF63D5">
              <w:rPr>
                <w:rFonts w:ascii="Arial" w:eastAsia="Verdana" w:hAnsi="Arial" w:cs="Arial"/>
                <w:b/>
                <w:w w:val="104"/>
                <w:sz w:val="24"/>
                <w:szCs w:val="24"/>
              </w:rPr>
              <w:t>.</w:t>
            </w:r>
          </w:p>
        </w:tc>
        <w:tc>
          <w:tcPr>
            <w:tcW w:w="5652" w:type="dxa"/>
          </w:tcPr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EA</w:t>
            </w:r>
            <w:r w:rsidRPr="00EF63D5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.1.9.1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.2º</w:t>
            </w:r>
            <w:r w:rsidRPr="00EF63D5">
              <w:rPr>
                <w:rFonts w:ascii="Arial" w:eastAsia="Verdana" w:hAnsi="Arial" w:cs="Arial"/>
                <w:b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onoc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anifestacione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 xml:space="preserve">s 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más próximas de su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vi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qu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f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</w:t>
            </w:r>
            <w:r w:rsidRPr="00EF63D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EF63D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EF63D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n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atri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mon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artístic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EF63D5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EF63D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EF63D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Anda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EF63D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EF63D5">
              <w:rPr>
                <w:rFonts w:ascii="Arial" w:eastAsia="Verdana" w:hAnsi="Arial" w:cs="Arial"/>
                <w:spacing w:val="1"/>
                <w:sz w:val="24"/>
                <w:szCs w:val="24"/>
              </w:rPr>
              <w:t>cía</w:t>
            </w:r>
            <w:r w:rsidRPr="00EF63D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EF63D5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EF63D5" w:rsidRPr="00EF63D5" w:rsidRDefault="00EF63D5" w:rsidP="00E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63D5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CSYC</w:t>
            </w:r>
            <w:r w:rsidRPr="00EF63D5"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Pr="00EF63D5">
              <w:rPr>
                <w:rFonts w:ascii="Arial" w:eastAsia="Verdana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EF63D5">
              <w:rPr>
                <w:rFonts w:ascii="Arial" w:eastAsia="Verdana" w:hAnsi="Arial" w:cs="Arial"/>
                <w:b/>
                <w:spacing w:val="2"/>
                <w:w w:val="104"/>
                <w:sz w:val="24"/>
                <w:szCs w:val="24"/>
              </w:rPr>
              <w:t>CEC</w:t>
            </w:r>
            <w:r w:rsidRPr="00EF63D5">
              <w:rPr>
                <w:rFonts w:ascii="Arial" w:eastAsia="Verdana" w:hAnsi="Arial" w:cs="Arial"/>
                <w:b/>
                <w:w w:val="104"/>
                <w:sz w:val="24"/>
                <w:szCs w:val="24"/>
              </w:rPr>
              <w:t>.</w:t>
            </w:r>
          </w:p>
        </w:tc>
      </w:tr>
    </w:tbl>
    <w:p w:rsidR="00786DB8" w:rsidRPr="00EF63D5" w:rsidRDefault="00786DB8" w:rsidP="00EF63D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786DB8" w:rsidRPr="00EF63D5" w:rsidSect="00EF63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8BD"/>
    <w:multiLevelType w:val="hybridMultilevel"/>
    <w:tmpl w:val="63DEA4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459C"/>
    <w:multiLevelType w:val="hybridMultilevel"/>
    <w:tmpl w:val="19205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0FE0"/>
    <w:multiLevelType w:val="hybridMultilevel"/>
    <w:tmpl w:val="501A6D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6CDA"/>
    <w:multiLevelType w:val="hybridMultilevel"/>
    <w:tmpl w:val="4C0005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D5"/>
    <w:rsid w:val="00786DB8"/>
    <w:rsid w:val="00E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dcterms:created xsi:type="dcterms:W3CDTF">2017-01-24T16:03:00Z</dcterms:created>
  <dcterms:modified xsi:type="dcterms:W3CDTF">2017-01-24T16:05:00Z</dcterms:modified>
</cp:coreProperties>
</file>