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A" w:rsidRPr="00536342" w:rsidRDefault="00C32F12" w:rsidP="002E5019">
      <w:pPr>
        <w:jc w:val="right"/>
        <w:rPr>
          <w:rFonts w:ascii="Andalus" w:hAnsi="Andalus" w:cs="Andalus"/>
          <w:color w:val="003300"/>
          <w:sz w:val="28"/>
          <w:szCs w:val="28"/>
        </w:rPr>
      </w:pPr>
      <w:r w:rsidRPr="00C32F12">
        <w:rPr>
          <w:rFonts w:ascii="Arial" w:hAnsi="Arial" w:cs="Arial"/>
          <w:noProof/>
          <w:color w:val="003300"/>
          <w:sz w:val="16"/>
          <w:szCs w:val="16"/>
          <w:lang w:eastAsia="es-ES"/>
        </w:rPr>
        <w:pict>
          <v:roundrect id="_x0000_s1030" style="position:absolute;left:0;text-align:left;margin-left:126.1pt;margin-top:-9.35pt;width:331.1pt;height:37.15pt;z-index:-251656193" arcsize="10923f" fillcolor="#c2d69b" strokecolor="#c2d69b" strokeweight="1pt">
            <v:fill color2="fill lighten(51)" angle="-90" focusposition="1" focussize="" method="linear sigma" type="gradient"/>
            <v:shadow on="t" type="perspective" color="#4e6128" opacity=".5" offset="1pt" offset2="-3pt"/>
          </v:roundrect>
        </w:pict>
      </w:r>
      <w:r w:rsidR="008B6BD7">
        <w:rPr>
          <w:rFonts w:ascii="Arial" w:hAnsi="Arial" w:cs="Arial"/>
          <w:noProof/>
          <w:color w:val="003300"/>
          <w:sz w:val="16"/>
          <w:szCs w:val="16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-119702</wp:posOffset>
            </wp:positionV>
            <wp:extent cx="638175" cy="462602"/>
            <wp:effectExtent l="19050" t="0" r="9525" b="0"/>
            <wp:wrapNone/>
            <wp:docPr id="1" name="0 Imagen" descr="logo j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n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584">
        <w:rPr>
          <w:rFonts w:ascii="Arial" w:hAnsi="Arial" w:cs="Arial"/>
          <w:noProof/>
          <w:color w:val="003300"/>
          <w:sz w:val="16"/>
          <w:szCs w:val="1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-318770</wp:posOffset>
            </wp:positionV>
            <wp:extent cx="1136650" cy="1247775"/>
            <wp:effectExtent l="19050" t="0" r="6350" b="0"/>
            <wp:wrapNone/>
            <wp:docPr id="12" name="0 Imagen" descr="escud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F1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8.45pt;margin-top:1.15pt;width:217.5pt;height:12.8pt;z-index:-251655168;mso-position-horizontal-relative:text;mso-position-vertical-relative:text" fillcolor="#030" stroked="f">
            <v:imagedata embosscolor="shadow add(51)"/>
            <v:shadow type="emboss" color="lineOrFill darken(153)" color2="shadow add(102)" offset="1pt,1pt"/>
            <v:textpath style="font-family:&quot;Calibri&quot;;font-size:14pt;v-text-kern:t" trim="t" fitpath="t" string="C.E.I.P.  &quot;EL PINO&quot;"/>
          </v:shape>
        </w:pict>
      </w:r>
    </w:p>
    <w:p w:rsidR="000A6716" w:rsidRDefault="000A6716" w:rsidP="000A6716">
      <w:pPr>
        <w:spacing w:after="0"/>
        <w:jc w:val="right"/>
        <w:rPr>
          <w:rFonts w:ascii="Arial" w:hAnsi="Arial" w:cs="Arial"/>
          <w:color w:val="003300"/>
          <w:sz w:val="16"/>
          <w:szCs w:val="16"/>
        </w:rPr>
      </w:pPr>
    </w:p>
    <w:p w:rsidR="00536342" w:rsidRPr="000A6716" w:rsidRDefault="00536342" w:rsidP="000A6716">
      <w:pPr>
        <w:spacing w:after="0"/>
        <w:jc w:val="right"/>
        <w:rPr>
          <w:rFonts w:ascii="Arial" w:hAnsi="Arial" w:cs="Arial"/>
          <w:color w:val="003300"/>
          <w:sz w:val="18"/>
          <w:szCs w:val="18"/>
        </w:rPr>
      </w:pPr>
      <w:r w:rsidRPr="000A6716">
        <w:rPr>
          <w:rFonts w:ascii="Arial" w:hAnsi="Arial" w:cs="Arial"/>
          <w:color w:val="003300"/>
          <w:sz w:val="18"/>
          <w:szCs w:val="18"/>
        </w:rPr>
        <w:t>Avda.de Huelva nº 4</w:t>
      </w:r>
      <w:r w:rsidR="000A6716" w:rsidRPr="000A6716">
        <w:rPr>
          <w:rFonts w:ascii="Arial" w:hAnsi="Arial" w:cs="Arial"/>
          <w:color w:val="003300"/>
          <w:sz w:val="18"/>
          <w:szCs w:val="18"/>
        </w:rPr>
        <w:t xml:space="preserve">   </w:t>
      </w:r>
      <w:r w:rsidRPr="000A6716">
        <w:rPr>
          <w:rFonts w:ascii="Arial" w:hAnsi="Arial" w:cs="Arial"/>
          <w:color w:val="003300"/>
          <w:sz w:val="18"/>
          <w:szCs w:val="18"/>
        </w:rPr>
        <w:t>11540</w:t>
      </w:r>
      <w:r w:rsidR="000A6716">
        <w:rPr>
          <w:rFonts w:ascii="Arial" w:hAnsi="Arial" w:cs="Arial"/>
          <w:color w:val="003300"/>
          <w:sz w:val="18"/>
          <w:szCs w:val="18"/>
        </w:rPr>
        <w:t xml:space="preserve">  </w:t>
      </w:r>
      <w:r w:rsidRPr="000A6716">
        <w:rPr>
          <w:rFonts w:ascii="Arial" w:hAnsi="Arial" w:cs="Arial"/>
          <w:color w:val="003300"/>
          <w:sz w:val="18"/>
          <w:szCs w:val="18"/>
        </w:rPr>
        <w:t xml:space="preserve"> Sanlúcar de Barrameda</w:t>
      </w:r>
      <w:r w:rsidR="000A6716">
        <w:rPr>
          <w:rFonts w:ascii="Arial" w:hAnsi="Arial" w:cs="Arial"/>
          <w:color w:val="003300"/>
          <w:sz w:val="18"/>
          <w:szCs w:val="18"/>
        </w:rPr>
        <w:t xml:space="preserve">  </w:t>
      </w:r>
      <w:r w:rsidRPr="000A6716">
        <w:rPr>
          <w:rFonts w:ascii="Arial" w:hAnsi="Arial" w:cs="Arial"/>
          <w:color w:val="003300"/>
          <w:sz w:val="18"/>
          <w:szCs w:val="18"/>
        </w:rPr>
        <w:t xml:space="preserve"> (Cádiz)</w:t>
      </w:r>
    </w:p>
    <w:p w:rsidR="00536342" w:rsidRPr="000A6716" w:rsidRDefault="00536342" w:rsidP="000A6716">
      <w:pPr>
        <w:spacing w:after="0"/>
        <w:jc w:val="right"/>
        <w:rPr>
          <w:rFonts w:ascii="Arial" w:hAnsi="Arial" w:cs="Arial"/>
          <w:color w:val="003300"/>
          <w:sz w:val="18"/>
          <w:szCs w:val="18"/>
          <w:lang w:val="en-US"/>
        </w:rPr>
      </w:pPr>
      <w:r w:rsidRPr="000A6716">
        <w:rPr>
          <w:rFonts w:ascii="Arial" w:hAnsi="Arial" w:cs="Arial"/>
          <w:color w:val="003300"/>
          <w:sz w:val="18"/>
          <w:szCs w:val="18"/>
          <w:lang w:val="en-US"/>
        </w:rPr>
        <w:t>Tlfns:: 956386947</w:t>
      </w:r>
      <w:r w:rsidR="000A6716">
        <w:rPr>
          <w:rFonts w:ascii="Arial" w:hAnsi="Arial" w:cs="Arial"/>
          <w:color w:val="003300"/>
          <w:sz w:val="18"/>
          <w:szCs w:val="18"/>
          <w:lang w:val="en-US"/>
        </w:rPr>
        <w:t xml:space="preserve">   </w:t>
      </w:r>
      <w:r w:rsidRPr="000A6716">
        <w:rPr>
          <w:rFonts w:ascii="Arial" w:hAnsi="Arial" w:cs="Arial"/>
          <w:color w:val="003300"/>
          <w:sz w:val="18"/>
          <w:szCs w:val="18"/>
          <w:lang w:val="en-US"/>
        </w:rPr>
        <w:t xml:space="preserve">  Fax: 956386949</w:t>
      </w:r>
    </w:p>
    <w:p w:rsidR="00187109" w:rsidRDefault="00C32F12" w:rsidP="00C67726">
      <w:pPr>
        <w:spacing w:after="0"/>
        <w:jc w:val="right"/>
        <w:rPr>
          <w:rFonts w:ascii="Arial" w:hAnsi="Arial" w:cs="Arial"/>
          <w:color w:val="003300"/>
          <w:sz w:val="18"/>
          <w:szCs w:val="18"/>
          <w:lang w:val="en-US"/>
        </w:rPr>
      </w:pPr>
      <w:r>
        <w:rPr>
          <w:rFonts w:ascii="Arial" w:hAnsi="Arial" w:cs="Arial"/>
          <w:noProof/>
          <w:color w:val="003300"/>
          <w:sz w:val="18"/>
          <w:szCs w:val="18"/>
          <w:lang w:eastAsia="es-ES"/>
        </w:rPr>
        <w:pict>
          <v:rect id="_x0000_s1035" style="position:absolute;left:0;text-align:left;margin-left:-43.8pt;margin-top:13.6pt;width:501pt;height:.05pt;z-index:251664384" fillcolor="#9bbb59" strokecolor="#f2f2f2" strokeweight="3pt">
            <v:shadow on="t" type="perspective" color="#4e6128" opacity=".5" offset="1pt" offset2="-1pt"/>
          </v:rect>
        </w:pict>
      </w:r>
      <w:hyperlink r:id="rId10" w:history="1">
        <w:r w:rsidR="008B6BD7" w:rsidRPr="00F444F2">
          <w:rPr>
            <w:rStyle w:val="Hipervnculo"/>
            <w:rFonts w:ascii="Arial" w:hAnsi="Arial" w:cs="Arial"/>
            <w:sz w:val="18"/>
            <w:szCs w:val="18"/>
            <w:lang w:val="en-US"/>
          </w:rPr>
          <w:t>ceipelpino@gmail.com</w:t>
        </w:r>
      </w:hyperlink>
      <w:r w:rsidR="008B6BD7">
        <w:rPr>
          <w:rFonts w:ascii="Arial" w:hAnsi="Arial" w:cs="Arial"/>
          <w:color w:val="003300"/>
          <w:sz w:val="18"/>
          <w:szCs w:val="18"/>
          <w:lang w:val="en-US"/>
        </w:rPr>
        <w:t xml:space="preserve">     </w:t>
      </w:r>
      <w:r w:rsidR="000A6716">
        <w:rPr>
          <w:rFonts w:ascii="Arial" w:hAnsi="Arial" w:cs="Arial"/>
          <w:color w:val="003300"/>
          <w:sz w:val="18"/>
          <w:szCs w:val="18"/>
          <w:lang w:val="en-US"/>
        </w:rPr>
        <w:t xml:space="preserve"> </w:t>
      </w:r>
      <w:r w:rsidR="00536342" w:rsidRPr="000A6716">
        <w:rPr>
          <w:rFonts w:ascii="Arial" w:hAnsi="Arial" w:cs="Arial"/>
          <w:color w:val="003300"/>
          <w:sz w:val="18"/>
          <w:szCs w:val="18"/>
          <w:lang w:val="en-US"/>
        </w:rPr>
        <w:t xml:space="preserve"> </w:t>
      </w:r>
      <w:hyperlink r:id="rId11" w:history="1">
        <w:r w:rsidR="00BB4EB3" w:rsidRPr="00FA5049">
          <w:rPr>
            <w:rStyle w:val="Hipervnculo"/>
            <w:rFonts w:ascii="Arial" w:hAnsi="Arial" w:cs="Arial"/>
            <w:sz w:val="18"/>
            <w:szCs w:val="18"/>
            <w:lang w:val="en-US"/>
          </w:rPr>
          <w:t>11007326.edu@juntadeandalucia.es</w:t>
        </w:r>
      </w:hyperlink>
    </w:p>
    <w:p w:rsidR="00C67726" w:rsidRPr="00C67726" w:rsidRDefault="00C67726" w:rsidP="00C67726">
      <w:pPr>
        <w:spacing w:after="0"/>
        <w:jc w:val="right"/>
        <w:rPr>
          <w:rFonts w:ascii="Arial" w:hAnsi="Arial" w:cs="Arial"/>
          <w:color w:val="003300"/>
          <w:sz w:val="18"/>
          <w:szCs w:val="18"/>
          <w:lang w:val="en-US"/>
        </w:rPr>
      </w:pPr>
    </w:p>
    <w:p w:rsidR="00DE0E2D" w:rsidRDefault="00DE0E2D" w:rsidP="005751D9">
      <w:pPr>
        <w:pStyle w:val="Prrafodelista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7324" w:rsidRPr="00157324" w:rsidRDefault="00157324" w:rsidP="00157324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76923C"/>
          <w:sz w:val="24"/>
          <w:lang w:eastAsia="es-ES"/>
        </w:rPr>
      </w:pPr>
      <w:r w:rsidRPr="009A5278">
        <w:rPr>
          <w:rFonts w:ascii="Arial" w:eastAsia="Times New Roman" w:hAnsi="Arial" w:cs="Arial"/>
          <w:b/>
          <w:bCs/>
          <w:color w:val="76923C"/>
          <w:sz w:val="24"/>
          <w:lang w:eastAsia="es-ES"/>
        </w:rPr>
        <w:t>DECÁLOGO DE LAS PERSONAS VOLUNTARIAS</w:t>
      </w: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bCs/>
          <w:color w:val="365F91"/>
          <w:szCs w:val="24"/>
          <w:lang w:eastAsia="es-ES"/>
        </w:rPr>
        <w:t>Cualquier miembro de la Comunidad Educativa o de fuera de ella tiene la posibilidad de participar como persona voluntaria, ayudando en aquellas actividades que haya decidido el profesorado del aula.</w:t>
      </w:r>
    </w:p>
    <w:p w:rsidR="00157324" w:rsidRPr="009A5278" w:rsidRDefault="00157324" w:rsidP="00157324">
      <w:pPr>
        <w:pStyle w:val="Prrafodelista"/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bCs/>
          <w:color w:val="365F91"/>
          <w:szCs w:val="24"/>
          <w:lang w:eastAsia="es-ES"/>
        </w:rPr>
        <w:t>Será el profesorado del aula el responsable del diseño de las actividades así como la del funcionamiento del aula, actuando el voluntario/a como colaborador necesario para el correcto desarrollo.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Los voluntarios/as llegarán puntualmente a la hora establecida para cada grupo y se dirigirá al aula correspondiente.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El voluntario o voluntaria que no pueda acudir por cualquier motivo lo comunicará con suficiente antelación a alguna de las personas responsables de la actividad.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Es obligación de la persona voluntaria mantener un comportamiento correcto y respetuoso en todo momento, con el personal docente, con las otras personas voluntarias así como con los alumnos y alumnas. Por ello, se deberá utilizar expresiones verbales y no verbales adecuadas a la situación y que fomenten en los niños el respeto mutuo, la alegría de aprender, la responsabilidad y el afán de superación.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Las personas voluntarias guardarán absoluta confidencialidad de lo que ocurre en el aula. Deberán guardar absoluta discreción ya que cualquier comentario ne</w:t>
      </w:r>
      <w:r>
        <w:rPr>
          <w:rFonts w:ascii="Arial" w:eastAsia="Times New Roman" w:hAnsi="Arial" w:cs="Arial"/>
          <w:b/>
          <w:color w:val="365F91"/>
          <w:szCs w:val="24"/>
          <w:lang w:eastAsia="es-ES"/>
        </w:rPr>
        <w:t xml:space="preserve">gativo </w:t>
      </w: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sobre un alumno/a después de la sesión le traerá consigo la perdida de la condición de voluntario/a.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El voluntario/a será el responsable de dinamizar las interacciones entre los alumnos y de animarlos para que finalicen las actividades planteadas.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Las personas voluntarias merecen el máximo respeto pues dedican horas de su familia para ayudar a los demás. Por ello no se admitirá ninguna crítica o reproche que haga referencia a la frecuencia de participación en el centro.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La persona voluntaria que por cualquier motivo no encaje en un determinado grupo interactivo tendrá la posibilidad de participar en otro distinto.</w:t>
      </w:r>
    </w:p>
    <w:p w:rsidR="00157324" w:rsidRPr="009A5278" w:rsidRDefault="00157324" w:rsidP="00157324">
      <w:pPr>
        <w:pStyle w:val="Prrafodelista"/>
        <w:rPr>
          <w:rFonts w:ascii="Arial" w:eastAsia="Times New Roman" w:hAnsi="Arial" w:cs="Arial"/>
          <w:b/>
          <w:color w:val="365F91"/>
          <w:szCs w:val="24"/>
          <w:lang w:eastAsia="es-ES"/>
        </w:rPr>
      </w:pPr>
    </w:p>
    <w:p w:rsidR="00157324" w:rsidRPr="009A5278" w:rsidRDefault="00157324" w:rsidP="00157324">
      <w:pPr>
        <w:pStyle w:val="Prrafodelista"/>
        <w:numPr>
          <w:ilvl w:val="0"/>
          <w:numId w:val="18"/>
        </w:numPr>
        <w:spacing w:after="360" w:line="240" w:lineRule="auto"/>
        <w:jc w:val="both"/>
        <w:rPr>
          <w:rFonts w:ascii="Arial" w:eastAsia="Times New Roman" w:hAnsi="Arial" w:cs="Arial"/>
          <w:b/>
          <w:color w:val="365F91"/>
          <w:szCs w:val="24"/>
          <w:lang w:eastAsia="es-ES"/>
        </w:rPr>
      </w:pPr>
      <w:r w:rsidRPr="009A5278">
        <w:rPr>
          <w:rFonts w:ascii="Arial" w:eastAsia="Times New Roman" w:hAnsi="Arial" w:cs="Arial"/>
          <w:b/>
          <w:color w:val="365F91"/>
          <w:szCs w:val="24"/>
          <w:lang w:eastAsia="es-ES"/>
        </w:rPr>
        <w:t>El voluntario/a debe estar abierto y aceptar cualquier sugerencia que se le haga y que vaya encaminada a un mejor funcionamiento del grupo. Además deberá participar en las jornadas formativas que se realicen en el centro.</w:t>
      </w:r>
    </w:p>
    <w:p w:rsidR="008D2176" w:rsidRPr="00F43CDD" w:rsidRDefault="008D2176" w:rsidP="008D2176">
      <w:pPr>
        <w:rPr>
          <w:rFonts w:ascii="Arial" w:hAnsi="Arial" w:cs="Arial"/>
          <w:sz w:val="28"/>
          <w:szCs w:val="28"/>
        </w:rPr>
      </w:pPr>
    </w:p>
    <w:sectPr w:rsidR="008D2176" w:rsidRPr="00F43CDD" w:rsidSect="005751D9">
      <w:footerReference w:type="default" r:id="rId12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FE" w:rsidRDefault="003C10FE" w:rsidP="00536342">
      <w:pPr>
        <w:spacing w:after="0" w:line="240" w:lineRule="auto"/>
      </w:pPr>
      <w:r>
        <w:separator/>
      </w:r>
    </w:p>
  </w:endnote>
  <w:endnote w:type="continuationSeparator" w:id="1">
    <w:p w:rsidR="003C10FE" w:rsidRDefault="003C10FE" w:rsidP="0053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42" w:rsidRDefault="00F37584">
    <w:pPr>
      <w:pStyle w:val="Piedepgina"/>
    </w:pPr>
    <w:r>
      <w:rPr>
        <w:noProof/>
        <w:lang w:eastAsia="es-ES"/>
      </w:rPr>
      <w:drawing>
        <wp:anchor distT="0" distB="4953" distL="114300" distR="116586" simplePos="0" relativeHeight="251660288" behindDoc="1" locked="0" layoutInCell="1" allowOverlap="1">
          <wp:simplePos x="0" y="0"/>
          <wp:positionH relativeFrom="column">
            <wp:posOffset>2796286</wp:posOffset>
          </wp:positionH>
          <wp:positionV relativeFrom="paragraph">
            <wp:posOffset>-3947160</wp:posOffset>
          </wp:positionV>
          <wp:extent cx="3714750" cy="3705098"/>
          <wp:effectExtent l="19050" t="0" r="0" b="0"/>
          <wp:wrapNone/>
          <wp:docPr id="9" name="1 Imagen" descr="ARB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OL.jp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3705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3036570</wp:posOffset>
          </wp:positionV>
          <wp:extent cx="1516380" cy="1514475"/>
          <wp:effectExtent l="19050" t="0" r="7620" b="0"/>
          <wp:wrapNone/>
          <wp:docPr id="8" name="2 Imagen" descr="A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ARB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FE" w:rsidRDefault="003C10FE" w:rsidP="00536342">
      <w:pPr>
        <w:spacing w:after="0" w:line="240" w:lineRule="auto"/>
      </w:pPr>
      <w:r>
        <w:separator/>
      </w:r>
    </w:p>
  </w:footnote>
  <w:footnote w:type="continuationSeparator" w:id="1">
    <w:p w:rsidR="003C10FE" w:rsidRDefault="003C10FE" w:rsidP="0053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F1"/>
    <w:multiLevelType w:val="hybridMultilevel"/>
    <w:tmpl w:val="2F80A98C"/>
    <w:lvl w:ilvl="0" w:tplc="5AA046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4E31A1"/>
    <w:multiLevelType w:val="hybridMultilevel"/>
    <w:tmpl w:val="C512C106"/>
    <w:lvl w:ilvl="0" w:tplc="E6BA18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C5EA0"/>
    <w:multiLevelType w:val="hybridMultilevel"/>
    <w:tmpl w:val="CD280A22"/>
    <w:lvl w:ilvl="0" w:tplc="C5AC07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F06B4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C22547"/>
    <w:multiLevelType w:val="hybridMultilevel"/>
    <w:tmpl w:val="423C5D1C"/>
    <w:lvl w:ilvl="0" w:tplc="151AD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C3DF7"/>
    <w:multiLevelType w:val="multilevel"/>
    <w:tmpl w:val="22F2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4297"/>
    <w:multiLevelType w:val="hybridMultilevel"/>
    <w:tmpl w:val="B8AABF42"/>
    <w:lvl w:ilvl="0" w:tplc="63064F46">
      <w:start w:val="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9226109"/>
    <w:multiLevelType w:val="hybridMultilevel"/>
    <w:tmpl w:val="6C8CBAD6"/>
    <w:lvl w:ilvl="0" w:tplc="26D8AA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14C14"/>
    <w:multiLevelType w:val="hybridMultilevel"/>
    <w:tmpl w:val="1C007264"/>
    <w:lvl w:ilvl="0" w:tplc="94AAA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0E18"/>
    <w:multiLevelType w:val="hybridMultilevel"/>
    <w:tmpl w:val="1988B454"/>
    <w:lvl w:ilvl="0" w:tplc="6BBA2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10D"/>
    <w:multiLevelType w:val="singleLevel"/>
    <w:tmpl w:val="B5C4BF2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1">
    <w:nsid w:val="62CA22A2"/>
    <w:multiLevelType w:val="hybridMultilevel"/>
    <w:tmpl w:val="3574F3D8"/>
    <w:lvl w:ilvl="0" w:tplc="871A8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36C51"/>
    <w:multiLevelType w:val="hybridMultilevel"/>
    <w:tmpl w:val="8B92CC88"/>
    <w:lvl w:ilvl="0" w:tplc="B090F5C8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C0C5DD6"/>
    <w:multiLevelType w:val="hybridMultilevel"/>
    <w:tmpl w:val="C8D045F0"/>
    <w:lvl w:ilvl="0" w:tplc="C02E447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DFA4F05"/>
    <w:multiLevelType w:val="hybridMultilevel"/>
    <w:tmpl w:val="BFAA76A6"/>
    <w:lvl w:ilvl="0" w:tplc="9B5A6FBA">
      <w:numFmt w:val="bullet"/>
      <w:lvlText w:val="-"/>
      <w:lvlJc w:val="left"/>
      <w:pPr>
        <w:ind w:left="189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65859A8"/>
    <w:multiLevelType w:val="hybridMultilevel"/>
    <w:tmpl w:val="47F627AC"/>
    <w:lvl w:ilvl="0" w:tplc="78E2EC18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0305EB"/>
    <w:multiLevelType w:val="hybridMultilevel"/>
    <w:tmpl w:val="A0541EEE"/>
    <w:lvl w:ilvl="0" w:tplc="DCF0866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54756"/>
    <w:multiLevelType w:val="hybridMultilevel"/>
    <w:tmpl w:val="995ABF84"/>
    <w:lvl w:ilvl="0" w:tplc="7436D7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1730">
      <o:colormenu v:ext="edit" fillcolor="#030"/>
    </o:shapedefaults>
  </w:hdrShapeDefaults>
  <w:footnotePr>
    <w:footnote w:id="0"/>
    <w:footnote w:id="1"/>
  </w:footnotePr>
  <w:endnotePr>
    <w:endnote w:id="0"/>
    <w:endnote w:id="1"/>
  </w:endnotePr>
  <w:compat/>
  <w:rsids>
    <w:rsidRoot w:val="00536342"/>
    <w:rsid w:val="000108A5"/>
    <w:rsid w:val="000126DF"/>
    <w:rsid w:val="00017585"/>
    <w:rsid w:val="00022C90"/>
    <w:rsid w:val="000318F5"/>
    <w:rsid w:val="000338D3"/>
    <w:rsid w:val="00037A05"/>
    <w:rsid w:val="00052CEE"/>
    <w:rsid w:val="00084598"/>
    <w:rsid w:val="000A6557"/>
    <w:rsid w:val="000A6716"/>
    <w:rsid w:val="000B266C"/>
    <w:rsid w:val="000B4DA7"/>
    <w:rsid w:val="000B7FE8"/>
    <w:rsid w:val="000D261B"/>
    <w:rsid w:val="000E3AFD"/>
    <w:rsid w:val="000E4E79"/>
    <w:rsid w:val="000F4C5E"/>
    <w:rsid w:val="000F562C"/>
    <w:rsid w:val="000F5B92"/>
    <w:rsid w:val="000F77B2"/>
    <w:rsid w:val="000F7F07"/>
    <w:rsid w:val="00114083"/>
    <w:rsid w:val="00114314"/>
    <w:rsid w:val="0012119B"/>
    <w:rsid w:val="0013218C"/>
    <w:rsid w:val="001454CE"/>
    <w:rsid w:val="00157324"/>
    <w:rsid w:val="00162008"/>
    <w:rsid w:val="0017066B"/>
    <w:rsid w:val="0017454A"/>
    <w:rsid w:val="00177C33"/>
    <w:rsid w:val="001857C1"/>
    <w:rsid w:val="00187109"/>
    <w:rsid w:val="001B6C71"/>
    <w:rsid w:val="002017AF"/>
    <w:rsid w:val="0021234D"/>
    <w:rsid w:val="00216BA5"/>
    <w:rsid w:val="002170AD"/>
    <w:rsid w:val="002275E4"/>
    <w:rsid w:val="00231158"/>
    <w:rsid w:val="0023435E"/>
    <w:rsid w:val="00255022"/>
    <w:rsid w:val="00260C79"/>
    <w:rsid w:val="002613CD"/>
    <w:rsid w:val="002770FE"/>
    <w:rsid w:val="00282F92"/>
    <w:rsid w:val="00286672"/>
    <w:rsid w:val="00287377"/>
    <w:rsid w:val="002912EF"/>
    <w:rsid w:val="00294F82"/>
    <w:rsid w:val="002D66B1"/>
    <w:rsid w:val="002E5019"/>
    <w:rsid w:val="002E6178"/>
    <w:rsid w:val="002F14A6"/>
    <w:rsid w:val="002F716B"/>
    <w:rsid w:val="003111B3"/>
    <w:rsid w:val="00312FBD"/>
    <w:rsid w:val="003242D3"/>
    <w:rsid w:val="00324B54"/>
    <w:rsid w:val="00326E6B"/>
    <w:rsid w:val="0034249F"/>
    <w:rsid w:val="00343F3A"/>
    <w:rsid w:val="00345F94"/>
    <w:rsid w:val="00373A15"/>
    <w:rsid w:val="0039346D"/>
    <w:rsid w:val="003A33ED"/>
    <w:rsid w:val="003A445D"/>
    <w:rsid w:val="003C10FE"/>
    <w:rsid w:val="003D11E4"/>
    <w:rsid w:val="003E6CE4"/>
    <w:rsid w:val="003F1564"/>
    <w:rsid w:val="003F5802"/>
    <w:rsid w:val="00400FEB"/>
    <w:rsid w:val="00412022"/>
    <w:rsid w:val="00415370"/>
    <w:rsid w:val="00431E0E"/>
    <w:rsid w:val="004363CE"/>
    <w:rsid w:val="00457055"/>
    <w:rsid w:val="004572C3"/>
    <w:rsid w:val="00464F19"/>
    <w:rsid w:val="00485A21"/>
    <w:rsid w:val="00490964"/>
    <w:rsid w:val="0049657E"/>
    <w:rsid w:val="004A44E0"/>
    <w:rsid w:val="004A5978"/>
    <w:rsid w:val="004C0C0D"/>
    <w:rsid w:val="004D6225"/>
    <w:rsid w:val="004E4598"/>
    <w:rsid w:val="004E4F0E"/>
    <w:rsid w:val="00503ABA"/>
    <w:rsid w:val="005115E4"/>
    <w:rsid w:val="00531D4F"/>
    <w:rsid w:val="00533CF2"/>
    <w:rsid w:val="00534344"/>
    <w:rsid w:val="00536342"/>
    <w:rsid w:val="005478C0"/>
    <w:rsid w:val="00550A89"/>
    <w:rsid w:val="00556109"/>
    <w:rsid w:val="005642D5"/>
    <w:rsid w:val="00573B64"/>
    <w:rsid w:val="005751D9"/>
    <w:rsid w:val="00575414"/>
    <w:rsid w:val="00583374"/>
    <w:rsid w:val="0058365D"/>
    <w:rsid w:val="00584271"/>
    <w:rsid w:val="00587EA8"/>
    <w:rsid w:val="00592523"/>
    <w:rsid w:val="005A134C"/>
    <w:rsid w:val="005A2BD9"/>
    <w:rsid w:val="005B488F"/>
    <w:rsid w:val="005B5D22"/>
    <w:rsid w:val="005D3C7E"/>
    <w:rsid w:val="005D6885"/>
    <w:rsid w:val="005F7AB4"/>
    <w:rsid w:val="00605719"/>
    <w:rsid w:val="006114E1"/>
    <w:rsid w:val="00617438"/>
    <w:rsid w:val="0063376B"/>
    <w:rsid w:val="00655F18"/>
    <w:rsid w:val="00661439"/>
    <w:rsid w:val="00671E4D"/>
    <w:rsid w:val="00683B03"/>
    <w:rsid w:val="0068670E"/>
    <w:rsid w:val="006A1855"/>
    <w:rsid w:val="006B21D9"/>
    <w:rsid w:val="006B3D7E"/>
    <w:rsid w:val="006B5CB1"/>
    <w:rsid w:val="006B725B"/>
    <w:rsid w:val="006C3A9D"/>
    <w:rsid w:val="006C46AB"/>
    <w:rsid w:val="006D34BA"/>
    <w:rsid w:val="006F0A0A"/>
    <w:rsid w:val="00716458"/>
    <w:rsid w:val="00720614"/>
    <w:rsid w:val="00720AC4"/>
    <w:rsid w:val="00721C70"/>
    <w:rsid w:val="00725BF1"/>
    <w:rsid w:val="007463B9"/>
    <w:rsid w:val="00746E27"/>
    <w:rsid w:val="00757996"/>
    <w:rsid w:val="00761983"/>
    <w:rsid w:val="00765067"/>
    <w:rsid w:val="007700D3"/>
    <w:rsid w:val="00782767"/>
    <w:rsid w:val="0078313A"/>
    <w:rsid w:val="00791BC0"/>
    <w:rsid w:val="00792053"/>
    <w:rsid w:val="007D5B63"/>
    <w:rsid w:val="007E22E6"/>
    <w:rsid w:val="007E5478"/>
    <w:rsid w:val="00805EA7"/>
    <w:rsid w:val="00824A7A"/>
    <w:rsid w:val="00843BD3"/>
    <w:rsid w:val="008475DD"/>
    <w:rsid w:val="0086065C"/>
    <w:rsid w:val="0086118F"/>
    <w:rsid w:val="00871D6D"/>
    <w:rsid w:val="008B6BD7"/>
    <w:rsid w:val="008D2176"/>
    <w:rsid w:val="008D33BB"/>
    <w:rsid w:val="008E2BB8"/>
    <w:rsid w:val="008F0ED2"/>
    <w:rsid w:val="008F31B1"/>
    <w:rsid w:val="00900E9C"/>
    <w:rsid w:val="00901BD6"/>
    <w:rsid w:val="00901CA9"/>
    <w:rsid w:val="00912DA4"/>
    <w:rsid w:val="009237DF"/>
    <w:rsid w:val="009518E7"/>
    <w:rsid w:val="009543FB"/>
    <w:rsid w:val="009607B0"/>
    <w:rsid w:val="00975546"/>
    <w:rsid w:val="009902E2"/>
    <w:rsid w:val="00995F89"/>
    <w:rsid w:val="009B1E5F"/>
    <w:rsid w:val="009C2CF6"/>
    <w:rsid w:val="009C50BB"/>
    <w:rsid w:val="009C54AB"/>
    <w:rsid w:val="009D1248"/>
    <w:rsid w:val="009D5F98"/>
    <w:rsid w:val="009E46BF"/>
    <w:rsid w:val="009E6707"/>
    <w:rsid w:val="009F170C"/>
    <w:rsid w:val="009F2FB0"/>
    <w:rsid w:val="00A03002"/>
    <w:rsid w:val="00A13631"/>
    <w:rsid w:val="00A22317"/>
    <w:rsid w:val="00A317D9"/>
    <w:rsid w:val="00A353BB"/>
    <w:rsid w:val="00A4275E"/>
    <w:rsid w:val="00A6779C"/>
    <w:rsid w:val="00A811A0"/>
    <w:rsid w:val="00A82934"/>
    <w:rsid w:val="00A97143"/>
    <w:rsid w:val="00AA24DD"/>
    <w:rsid w:val="00AA2967"/>
    <w:rsid w:val="00AA6002"/>
    <w:rsid w:val="00AB08CD"/>
    <w:rsid w:val="00AB0F3C"/>
    <w:rsid w:val="00AC0480"/>
    <w:rsid w:val="00AE113A"/>
    <w:rsid w:val="00AE5764"/>
    <w:rsid w:val="00AF3D75"/>
    <w:rsid w:val="00B00264"/>
    <w:rsid w:val="00B00973"/>
    <w:rsid w:val="00B0269B"/>
    <w:rsid w:val="00B10438"/>
    <w:rsid w:val="00B134DF"/>
    <w:rsid w:val="00B24CFA"/>
    <w:rsid w:val="00B261CE"/>
    <w:rsid w:val="00B37C4C"/>
    <w:rsid w:val="00B4297B"/>
    <w:rsid w:val="00B542FC"/>
    <w:rsid w:val="00B571FF"/>
    <w:rsid w:val="00B6663C"/>
    <w:rsid w:val="00B75B67"/>
    <w:rsid w:val="00B77E2D"/>
    <w:rsid w:val="00B81C91"/>
    <w:rsid w:val="00B94645"/>
    <w:rsid w:val="00BA6A25"/>
    <w:rsid w:val="00BB27FE"/>
    <w:rsid w:val="00BB4EB3"/>
    <w:rsid w:val="00BC7BCE"/>
    <w:rsid w:val="00BD5393"/>
    <w:rsid w:val="00C02F3E"/>
    <w:rsid w:val="00C108EB"/>
    <w:rsid w:val="00C153FB"/>
    <w:rsid w:val="00C16368"/>
    <w:rsid w:val="00C2652C"/>
    <w:rsid w:val="00C30C48"/>
    <w:rsid w:val="00C32F12"/>
    <w:rsid w:val="00C52629"/>
    <w:rsid w:val="00C647C4"/>
    <w:rsid w:val="00C67726"/>
    <w:rsid w:val="00C67C30"/>
    <w:rsid w:val="00C70181"/>
    <w:rsid w:val="00C9779E"/>
    <w:rsid w:val="00CA4547"/>
    <w:rsid w:val="00CB056A"/>
    <w:rsid w:val="00CB56CF"/>
    <w:rsid w:val="00CC2777"/>
    <w:rsid w:val="00CC7B9F"/>
    <w:rsid w:val="00CD0205"/>
    <w:rsid w:val="00CD0F8B"/>
    <w:rsid w:val="00CD2478"/>
    <w:rsid w:val="00CD6407"/>
    <w:rsid w:val="00CE1259"/>
    <w:rsid w:val="00CE4294"/>
    <w:rsid w:val="00D03458"/>
    <w:rsid w:val="00D040EB"/>
    <w:rsid w:val="00D07F01"/>
    <w:rsid w:val="00D12989"/>
    <w:rsid w:val="00D13012"/>
    <w:rsid w:val="00D2299E"/>
    <w:rsid w:val="00D22C3A"/>
    <w:rsid w:val="00D25B88"/>
    <w:rsid w:val="00D27DF4"/>
    <w:rsid w:val="00D4573C"/>
    <w:rsid w:val="00D50CB7"/>
    <w:rsid w:val="00D50F71"/>
    <w:rsid w:val="00D63CA8"/>
    <w:rsid w:val="00D9089A"/>
    <w:rsid w:val="00D95E0C"/>
    <w:rsid w:val="00D96FA9"/>
    <w:rsid w:val="00DB1473"/>
    <w:rsid w:val="00DC7496"/>
    <w:rsid w:val="00DD76DB"/>
    <w:rsid w:val="00DE0E2D"/>
    <w:rsid w:val="00DE26DA"/>
    <w:rsid w:val="00DE6E2F"/>
    <w:rsid w:val="00DF0A70"/>
    <w:rsid w:val="00DF18E5"/>
    <w:rsid w:val="00DF321A"/>
    <w:rsid w:val="00E00FCF"/>
    <w:rsid w:val="00E16164"/>
    <w:rsid w:val="00E22361"/>
    <w:rsid w:val="00E22A00"/>
    <w:rsid w:val="00E26492"/>
    <w:rsid w:val="00E37CE2"/>
    <w:rsid w:val="00E42F45"/>
    <w:rsid w:val="00E5432D"/>
    <w:rsid w:val="00E72CF9"/>
    <w:rsid w:val="00E856EB"/>
    <w:rsid w:val="00E974AD"/>
    <w:rsid w:val="00EA4934"/>
    <w:rsid w:val="00EB1C48"/>
    <w:rsid w:val="00EC5B92"/>
    <w:rsid w:val="00EC7CA3"/>
    <w:rsid w:val="00EE1BFC"/>
    <w:rsid w:val="00EE3E1A"/>
    <w:rsid w:val="00F01E87"/>
    <w:rsid w:val="00F102EB"/>
    <w:rsid w:val="00F14F10"/>
    <w:rsid w:val="00F23DFE"/>
    <w:rsid w:val="00F2466C"/>
    <w:rsid w:val="00F306A4"/>
    <w:rsid w:val="00F37584"/>
    <w:rsid w:val="00F42AF6"/>
    <w:rsid w:val="00F43CDD"/>
    <w:rsid w:val="00F45905"/>
    <w:rsid w:val="00F526FA"/>
    <w:rsid w:val="00F64C1E"/>
    <w:rsid w:val="00F65B68"/>
    <w:rsid w:val="00F67C29"/>
    <w:rsid w:val="00F71660"/>
    <w:rsid w:val="00F756E9"/>
    <w:rsid w:val="00F75C1D"/>
    <w:rsid w:val="00F95281"/>
    <w:rsid w:val="00F96360"/>
    <w:rsid w:val="00FA437F"/>
    <w:rsid w:val="00FC4877"/>
    <w:rsid w:val="00FD2836"/>
    <w:rsid w:val="00FF6739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fill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111B3"/>
    <w:pPr>
      <w:keepNext/>
      <w:widowControl w:val="0"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6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6342"/>
  </w:style>
  <w:style w:type="paragraph" w:styleId="Piedepgina">
    <w:name w:val="footer"/>
    <w:basedOn w:val="Normal"/>
    <w:link w:val="PiedepginaCar"/>
    <w:uiPriority w:val="99"/>
    <w:unhideWhenUsed/>
    <w:rsid w:val="00536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342"/>
  </w:style>
  <w:style w:type="character" w:styleId="Hipervnculo">
    <w:name w:val="Hyperlink"/>
    <w:basedOn w:val="Fuentedeprrafopredeter"/>
    <w:uiPriority w:val="99"/>
    <w:unhideWhenUsed/>
    <w:rsid w:val="008B6BD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0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2CF6"/>
    <w:pPr>
      <w:ind w:left="720"/>
      <w:contextualSpacing/>
    </w:pPr>
  </w:style>
  <w:style w:type="character" w:customStyle="1" w:styleId="NormalArial">
    <w:name w:val="Normal + Arial"/>
    <w:aliases w:val="Negro,Justificado Car"/>
    <w:basedOn w:val="Fuentedeprrafopredeter"/>
    <w:link w:val="NormalArial1"/>
    <w:locked/>
    <w:rsid w:val="00E26492"/>
    <w:rPr>
      <w:rFonts w:ascii="Arial" w:eastAsia="Times" w:hAnsi="Arial" w:cs="Arial"/>
      <w:snapToGrid w:val="0"/>
      <w:color w:val="000000"/>
      <w:sz w:val="24"/>
      <w:szCs w:val="24"/>
      <w:lang w:val="es-MX"/>
    </w:rPr>
  </w:style>
  <w:style w:type="paragraph" w:customStyle="1" w:styleId="NormalArial1">
    <w:name w:val="Normal + Arial1"/>
    <w:aliases w:val="Negro1,Justificado1"/>
    <w:basedOn w:val="Normal"/>
    <w:link w:val="NormalArial"/>
    <w:rsid w:val="00E26492"/>
    <w:pPr>
      <w:widowControl w:val="0"/>
      <w:autoSpaceDE w:val="0"/>
      <w:autoSpaceDN w:val="0"/>
      <w:adjustRightInd w:val="0"/>
      <w:snapToGrid w:val="0"/>
      <w:spacing w:after="0" w:line="240" w:lineRule="auto"/>
      <w:ind w:left="720" w:hanging="360"/>
      <w:jc w:val="both"/>
    </w:pPr>
    <w:rPr>
      <w:rFonts w:ascii="Arial" w:eastAsia="Times" w:hAnsi="Arial" w:cs="Arial"/>
      <w:snapToGrid w:val="0"/>
      <w:color w:val="000000"/>
      <w:sz w:val="24"/>
      <w:szCs w:val="24"/>
      <w:lang w:val="es-MX" w:eastAsia="es-ES"/>
    </w:rPr>
  </w:style>
  <w:style w:type="paragraph" w:customStyle="1" w:styleId="t42">
    <w:name w:val="t42"/>
    <w:basedOn w:val="Normal"/>
    <w:rsid w:val="00E26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3111B3"/>
    <w:rPr>
      <w:rFonts w:ascii="Arial" w:eastAsia="Times New Roman" w:hAnsi="Arial"/>
      <w:b/>
      <w:sz w:val="24"/>
      <w:lang w:val="es-ES_tradnl"/>
    </w:rPr>
  </w:style>
  <w:style w:type="character" w:customStyle="1" w:styleId="apple-converted-space">
    <w:name w:val="apple-converted-space"/>
    <w:basedOn w:val="Fuentedeprrafopredeter"/>
    <w:rsid w:val="00F6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1007326.edu@juntadeandaluci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ipelpi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5325-1086-4297-8CF0-34602BD2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EL PINO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Rodriguez</dc:creator>
  <cp:lastModifiedBy>usuario</cp:lastModifiedBy>
  <cp:revision>128</cp:revision>
  <cp:lastPrinted>2015-09-18T08:46:00Z</cp:lastPrinted>
  <dcterms:created xsi:type="dcterms:W3CDTF">2013-10-21T16:03:00Z</dcterms:created>
  <dcterms:modified xsi:type="dcterms:W3CDTF">2015-09-23T09:32:00Z</dcterms:modified>
</cp:coreProperties>
</file>