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213" w:rsidRPr="0085519C" w:rsidRDefault="00C51213" w:rsidP="00964E6D">
      <w:pPr>
        <w:pStyle w:val="NormalWeb"/>
        <w:shd w:val="clear" w:color="auto" w:fill="FFFFFF" w:themeFill="background1"/>
        <w:spacing w:before="0" w:beforeAutospacing="0" w:after="0" w:afterAutospacing="0"/>
        <w:ind w:left="-142"/>
        <w:jc w:val="both"/>
        <w:rPr>
          <w:rFonts w:ascii="Arial" w:hAnsi="Arial" w:cs="Arial"/>
          <w:b/>
          <w:sz w:val="32"/>
          <w:szCs w:val="32"/>
          <w:u w:val="single"/>
        </w:rPr>
      </w:pPr>
      <w:r w:rsidRPr="0085519C">
        <w:rPr>
          <w:rFonts w:ascii="Arial" w:hAnsi="Arial" w:cs="Arial"/>
          <w:b/>
          <w:bCs/>
          <w:sz w:val="32"/>
          <w:szCs w:val="32"/>
          <w:u w:val="single"/>
          <w:bdr w:val="none" w:sz="0" w:space="0" w:color="auto" w:frame="1"/>
        </w:rPr>
        <w:t>BLOQUE 2</w:t>
      </w:r>
      <w:r w:rsidR="00964E6D" w:rsidRPr="0085519C">
        <w:rPr>
          <w:rFonts w:ascii="Arial" w:hAnsi="Arial" w:cs="Arial"/>
          <w:b/>
          <w:sz w:val="32"/>
          <w:szCs w:val="32"/>
          <w:u w:val="single"/>
        </w:rPr>
        <w:t>:</w:t>
      </w:r>
      <w:r w:rsidR="006130C8" w:rsidRPr="0085519C">
        <w:rPr>
          <w:rFonts w:ascii="Arial" w:hAnsi="Arial" w:cs="Arial"/>
          <w:b/>
          <w:sz w:val="32"/>
          <w:szCs w:val="32"/>
          <w:u w:val="single"/>
        </w:rPr>
        <w:t xml:space="preserve"> </w:t>
      </w:r>
      <w:r w:rsidRPr="0085519C">
        <w:rPr>
          <w:rFonts w:ascii="Arial" w:hAnsi="Arial" w:cs="Arial"/>
          <w:b/>
          <w:sz w:val="32"/>
          <w:szCs w:val="32"/>
          <w:u w:val="single"/>
        </w:rPr>
        <w:t>EL SER HUMANO EN EL MUNDO</w:t>
      </w:r>
    </w:p>
    <w:p w:rsidR="00C51213" w:rsidRPr="00B23F40" w:rsidRDefault="00C51213" w:rsidP="00964E6D">
      <w:pPr>
        <w:ind w:left="-142"/>
        <w:jc w:val="both"/>
        <w:rPr>
          <w:rFonts w:ascii="Arial" w:hAnsi="Arial" w:cs="Arial"/>
          <w:sz w:val="24"/>
          <w:szCs w:val="24"/>
        </w:rPr>
      </w:pPr>
    </w:p>
    <w:tbl>
      <w:tblPr>
        <w:tblW w:w="8958" w:type="dxa"/>
        <w:jc w:val="center"/>
        <w:tblInd w:w="-1248"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958"/>
      </w:tblGrid>
      <w:tr w:rsidR="00B969DB" w:rsidRPr="00B23F40" w:rsidTr="00B969DB">
        <w:trPr>
          <w:jc w:val="center"/>
        </w:trPr>
        <w:tc>
          <w:tcPr>
            <w:tcW w:w="8958" w:type="dxa"/>
            <w:tcBorders>
              <w:top w:val="single" w:sz="2" w:space="0" w:color="FFFFFF"/>
              <w:left w:val="single" w:sz="2" w:space="0" w:color="FFFFFF"/>
              <w:bottom w:val="single" w:sz="2" w:space="0" w:color="FFFFFF"/>
              <w:right w:val="single" w:sz="2" w:space="0" w:color="FFFFFF"/>
            </w:tcBorders>
            <w:vAlign w:val="center"/>
            <w:hideMark/>
          </w:tcPr>
          <w:p w:rsidR="00964E6D" w:rsidRPr="00B23F40" w:rsidRDefault="00B969DB" w:rsidP="00964E6D">
            <w:pPr>
              <w:spacing w:after="0" w:line="351" w:lineRule="atLeast"/>
              <w:ind w:left="-142"/>
              <w:jc w:val="center"/>
              <w:outlineLvl w:val="1"/>
              <w:rPr>
                <w:rFonts w:ascii="Arial" w:eastAsia="Times New Roman" w:hAnsi="Arial" w:cs="Arial"/>
                <w:b/>
                <w:bCs/>
                <w:sz w:val="24"/>
                <w:szCs w:val="24"/>
                <w:u w:val="single"/>
                <w:lang w:eastAsia="es-ES"/>
              </w:rPr>
            </w:pPr>
            <w:r w:rsidRPr="00B23F40">
              <w:rPr>
                <w:rFonts w:ascii="Arial" w:eastAsia="Times New Roman" w:hAnsi="Arial" w:cs="Arial"/>
                <w:b/>
                <w:bCs/>
                <w:sz w:val="24"/>
                <w:szCs w:val="24"/>
                <w:u w:val="single"/>
                <w:lang w:eastAsia="es-ES"/>
              </w:rPr>
              <w:t>TEMA 1.-EL SER HUMANO EN EL MUNDO. ESTRUC</w:t>
            </w:r>
            <w:r w:rsidR="00964E6D" w:rsidRPr="00B23F40">
              <w:rPr>
                <w:rFonts w:ascii="Arial" w:eastAsia="Times New Roman" w:hAnsi="Arial" w:cs="Arial"/>
                <w:b/>
                <w:bCs/>
                <w:sz w:val="24"/>
                <w:szCs w:val="24"/>
                <w:u w:val="single"/>
                <w:lang w:eastAsia="es-ES"/>
              </w:rPr>
              <w:t>TURA Y EVOLUCIÓN</w:t>
            </w:r>
          </w:p>
          <w:p w:rsidR="00C51213" w:rsidRPr="00B23F40" w:rsidRDefault="00964E6D" w:rsidP="00964E6D">
            <w:pPr>
              <w:spacing w:after="0" w:line="351" w:lineRule="atLeast"/>
              <w:ind w:left="-142"/>
              <w:jc w:val="center"/>
              <w:outlineLvl w:val="1"/>
              <w:rPr>
                <w:rFonts w:ascii="Arial" w:eastAsia="Times New Roman" w:hAnsi="Arial" w:cs="Arial"/>
                <w:b/>
                <w:bCs/>
                <w:sz w:val="24"/>
                <w:szCs w:val="24"/>
                <w:lang w:eastAsia="es-ES"/>
              </w:rPr>
            </w:pPr>
            <w:r w:rsidRPr="00B23F40">
              <w:rPr>
                <w:rFonts w:ascii="Arial" w:eastAsia="Times New Roman" w:hAnsi="Arial" w:cs="Arial"/>
                <w:b/>
                <w:bCs/>
                <w:sz w:val="24"/>
                <w:szCs w:val="24"/>
                <w:u w:val="single"/>
                <w:lang w:eastAsia="es-ES"/>
              </w:rPr>
              <w:t>DE LA POBLACIÓN</w:t>
            </w:r>
          </w:p>
        </w:tc>
      </w:tr>
    </w:tbl>
    <w:p w:rsidR="00C51213" w:rsidRPr="00B23F40" w:rsidRDefault="00C51213"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Vamos a abordar el estudio de la población en el mundo a través de una ciencia que es la </w:t>
      </w:r>
      <w:hyperlink r:id="rId8" w:tgtFrame="_blank" w:history="1">
        <w:r w:rsidRPr="00B23F40">
          <w:rPr>
            <w:rFonts w:ascii="Arial" w:eastAsia="Times New Roman" w:hAnsi="Arial" w:cs="Arial"/>
            <w:b/>
            <w:bCs/>
            <w:sz w:val="24"/>
            <w:szCs w:val="24"/>
            <w:lang w:eastAsia="es-ES"/>
          </w:rPr>
          <w:t>Demografía</w:t>
        </w:r>
      </w:hyperlink>
      <w:r w:rsidRPr="00B23F40">
        <w:rPr>
          <w:rFonts w:ascii="Arial" w:eastAsia="Times New Roman" w:hAnsi="Arial" w:cs="Arial"/>
          <w:sz w:val="24"/>
          <w:szCs w:val="24"/>
          <w:lang w:eastAsia="es-ES"/>
        </w:rPr>
        <w:t>. Esta disciplina científica intenta comprender las relaciones entre los seres humanos y el territorio en el que desarrollan su vida.</w:t>
      </w:r>
    </w:p>
    <w:p w:rsidR="00C51213" w:rsidRPr="00B23F40" w:rsidRDefault="00C51213"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estudio de la población está de actualidad. Su crecimiento a nivel mundial ha sido espectacular en los últimos decenios, convirtiéndose en un tema de preocupación general. Según los expertos, la llamada </w:t>
      </w:r>
      <w:r w:rsidRPr="00B23F40">
        <w:rPr>
          <w:rFonts w:ascii="Arial" w:eastAsia="Times New Roman" w:hAnsi="Arial" w:cs="Arial"/>
          <w:b/>
          <w:bCs/>
          <w:sz w:val="24"/>
          <w:szCs w:val="24"/>
          <w:lang w:eastAsia="es-ES"/>
        </w:rPr>
        <w:t>explosión demográfica</w:t>
      </w:r>
      <w:r w:rsidRPr="00B23F40">
        <w:rPr>
          <w:rFonts w:ascii="Arial" w:eastAsia="Times New Roman" w:hAnsi="Arial" w:cs="Arial"/>
          <w:sz w:val="24"/>
          <w:szCs w:val="24"/>
          <w:lang w:eastAsia="es-ES"/>
        </w:rPr>
        <w:t> puede amenazar el equilibrio de la naturaleza y afectar de manera decisiva al futuro de los habitantes y a los recursos de la Tierra.</w:t>
      </w:r>
    </w:p>
    <w:p w:rsidR="00C51213" w:rsidRPr="00B23F40" w:rsidRDefault="00C51213"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w:t>
      </w:r>
    </w:p>
    <w:p w:rsidR="00C51213" w:rsidRPr="00B23F40" w:rsidRDefault="00C51213" w:rsidP="00964E6D">
      <w:pPr>
        <w:spacing w:after="0" w:line="240" w:lineRule="auto"/>
        <w:ind w:left="-142"/>
        <w:jc w:val="both"/>
        <w:rPr>
          <w:rFonts w:ascii="Arial" w:eastAsia="Times New Roman" w:hAnsi="Arial" w:cs="Arial"/>
          <w:sz w:val="24"/>
          <w:szCs w:val="24"/>
          <w:lang w:eastAsia="es-ES"/>
        </w:rPr>
      </w:pPr>
      <w:r w:rsidRPr="00B23F40">
        <w:rPr>
          <w:rFonts w:ascii="Arial" w:eastAsia="Times New Roman" w:hAnsi="Arial" w:cs="Arial"/>
          <w:noProof/>
          <w:sz w:val="24"/>
          <w:szCs w:val="24"/>
          <w:lang w:eastAsia="es-ES"/>
        </w:rPr>
        <w:drawing>
          <wp:inline distT="0" distB="0" distL="0" distR="0" wp14:anchorId="0D0C1BB3" wp14:editId="248F683D">
            <wp:extent cx="1924050" cy="335034"/>
            <wp:effectExtent l="0" t="0" r="0" b="8255"/>
            <wp:docPr id="1" name="Imagen 1"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335034"/>
                    </a:xfrm>
                    <a:prstGeom prst="rect">
                      <a:avLst/>
                    </a:prstGeom>
                    <a:noFill/>
                    <a:ln>
                      <a:noFill/>
                    </a:ln>
                  </pic:spPr>
                </pic:pic>
              </a:graphicData>
            </a:graphic>
          </wp:inline>
        </w:drawing>
      </w:r>
    </w:p>
    <w:p w:rsidR="00C51213" w:rsidRPr="00B23F40" w:rsidRDefault="00C51213" w:rsidP="00964E6D">
      <w:pPr>
        <w:pBdr>
          <w:bottom w:val="single" w:sz="6" w:space="1" w:color="auto"/>
        </w:pBdr>
        <w:spacing w:after="0" w:line="240" w:lineRule="auto"/>
        <w:ind w:left="-142"/>
        <w:jc w:val="both"/>
        <w:rPr>
          <w:rFonts w:ascii="Arial" w:eastAsia="Times New Roman" w:hAnsi="Arial" w:cs="Arial"/>
          <w:b/>
          <w:vanish/>
          <w:sz w:val="24"/>
          <w:szCs w:val="24"/>
          <w:lang w:eastAsia="es-ES"/>
        </w:rPr>
      </w:pPr>
      <w:r w:rsidRPr="00B23F40">
        <w:rPr>
          <w:rFonts w:ascii="Arial" w:eastAsia="Times New Roman" w:hAnsi="Arial" w:cs="Arial"/>
          <w:b/>
          <w:vanish/>
          <w:sz w:val="24"/>
          <w:szCs w:val="24"/>
          <w:lang w:eastAsia="es-ES"/>
        </w:rPr>
        <w:t>Principio del formulario</w:t>
      </w:r>
    </w:p>
    <w:p w:rsidR="00C51213" w:rsidRPr="00B23F40" w:rsidRDefault="00C51213" w:rsidP="00964E6D">
      <w:pPr>
        <w:spacing w:before="168" w:after="0" w:line="240" w:lineRule="auto"/>
        <w:ind w:left="-142"/>
        <w:jc w:val="both"/>
        <w:rPr>
          <w:rFonts w:ascii="Arial" w:eastAsia="Times New Roman" w:hAnsi="Arial" w:cs="Arial"/>
          <w:b/>
          <w:sz w:val="24"/>
          <w:szCs w:val="24"/>
          <w:lang w:eastAsia="es-ES"/>
        </w:rPr>
      </w:pPr>
      <w:r w:rsidRPr="00B23F40">
        <w:rPr>
          <w:rFonts w:ascii="Arial" w:eastAsia="Times New Roman" w:hAnsi="Arial" w:cs="Arial"/>
          <w:b/>
          <w:sz w:val="24"/>
          <w:szCs w:val="24"/>
          <w:lang w:eastAsia="es-ES"/>
        </w:rPr>
        <w:t xml:space="preserve">1. La etnografía es una ciencia que analiza las relaciones entre los seres humanos y </w:t>
      </w:r>
      <w:proofErr w:type="gramStart"/>
      <w:r w:rsidRPr="00B23F40">
        <w:rPr>
          <w:rFonts w:ascii="Arial" w:eastAsia="Times New Roman" w:hAnsi="Arial" w:cs="Arial"/>
          <w:b/>
          <w:sz w:val="24"/>
          <w:szCs w:val="24"/>
          <w:lang w:eastAsia="es-ES"/>
        </w:rPr>
        <w:t>el</w:t>
      </w:r>
      <w:proofErr w:type="gramEnd"/>
      <w:r w:rsidRPr="00B23F40">
        <w:rPr>
          <w:rFonts w:ascii="Arial" w:eastAsia="Times New Roman" w:hAnsi="Arial" w:cs="Arial"/>
          <w:b/>
          <w:sz w:val="24"/>
          <w:szCs w:val="24"/>
          <w:lang w:eastAsia="es-ES"/>
        </w:rPr>
        <w:t xml:space="preserve"> territorio en el que viven.</w:t>
      </w:r>
    </w:p>
    <w:p w:rsidR="00C51213" w:rsidRPr="00B23F40" w:rsidRDefault="00C51213" w:rsidP="00964E6D">
      <w:pPr>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20.4pt;height:18.35pt" o:ole="">
            <v:imagedata r:id="rId10" o:title=""/>
          </v:shape>
          <w:control r:id="rId11" w:name="DefaultOcxName" w:shapeid="_x0000_i1270"/>
        </w:object>
      </w:r>
      <w:r w:rsidRPr="00B23F40">
        <w:rPr>
          <w:rFonts w:ascii="Arial" w:eastAsia="Times New Roman" w:hAnsi="Arial" w:cs="Arial"/>
          <w:sz w:val="24"/>
          <w:szCs w:val="24"/>
          <w:lang w:eastAsia="es-ES"/>
        </w:rPr>
        <w:t> Verdadero </w:t>
      </w:r>
      <w:r w:rsidRPr="00B23F40">
        <w:rPr>
          <w:rFonts w:ascii="Arial" w:eastAsia="Times New Roman" w:hAnsi="Arial" w:cs="Arial"/>
          <w:sz w:val="24"/>
          <w:szCs w:val="24"/>
        </w:rPr>
        <w:object w:dxaOrig="1440" w:dyaOrig="1440">
          <v:shape id="_x0000_i1273" type="#_x0000_t75" style="width:20.4pt;height:18.35pt" o:ole="">
            <v:imagedata r:id="rId10" o:title=""/>
          </v:shape>
          <w:control r:id="rId12" w:name="DefaultOcxName1" w:shapeid="_x0000_i1273"/>
        </w:object>
      </w:r>
      <w:r w:rsidRPr="00B23F40">
        <w:rPr>
          <w:rFonts w:ascii="Arial" w:eastAsia="Times New Roman" w:hAnsi="Arial" w:cs="Arial"/>
          <w:sz w:val="24"/>
          <w:szCs w:val="24"/>
          <w:lang w:eastAsia="es-ES"/>
        </w:rPr>
        <w:t> Falso</w:t>
      </w:r>
    </w:p>
    <w:p w:rsidR="00C51213" w:rsidRPr="00B23F40" w:rsidRDefault="00C51213" w:rsidP="00964E6D">
      <w:pPr>
        <w:pBdr>
          <w:top w:val="single" w:sz="6" w:space="1" w:color="auto"/>
        </w:pBdr>
        <w:spacing w:after="0" w:line="240" w:lineRule="auto"/>
        <w:ind w:left="-142"/>
        <w:jc w:val="both"/>
        <w:rPr>
          <w:rFonts w:ascii="Arial" w:eastAsia="Times New Roman" w:hAnsi="Arial" w:cs="Arial"/>
          <w:b/>
          <w:vanish/>
          <w:sz w:val="24"/>
          <w:szCs w:val="24"/>
          <w:lang w:eastAsia="es-ES"/>
        </w:rPr>
      </w:pPr>
      <w:r w:rsidRPr="00B23F40">
        <w:rPr>
          <w:rFonts w:ascii="Arial" w:eastAsia="Times New Roman" w:hAnsi="Arial" w:cs="Arial"/>
          <w:b/>
          <w:vanish/>
          <w:sz w:val="24"/>
          <w:szCs w:val="24"/>
          <w:lang w:eastAsia="es-ES"/>
        </w:rPr>
        <w:t>Final del formulario</w:t>
      </w:r>
    </w:p>
    <w:p w:rsidR="00C51213" w:rsidRPr="00B23F40" w:rsidRDefault="00C51213" w:rsidP="00964E6D">
      <w:pPr>
        <w:pBdr>
          <w:bottom w:val="single" w:sz="6" w:space="1" w:color="auto"/>
        </w:pBdr>
        <w:spacing w:after="0" w:line="240" w:lineRule="auto"/>
        <w:ind w:left="-142"/>
        <w:jc w:val="both"/>
        <w:rPr>
          <w:rFonts w:ascii="Arial" w:eastAsia="Times New Roman" w:hAnsi="Arial" w:cs="Arial"/>
          <w:b/>
          <w:vanish/>
          <w:sz w:val="24"/>
          <w:szCs w:val="24"/>
          <w:lang w:eastAsia="es-ES"/>
        </w:rPr>
      </w:pPr>
      <w:r w:rsidRPr="00B23F40">
        <w:rPr>
          <w:rFonts w:ascii="Arial" w:eastAsia="Times New Roman" w:hAnsi="Arial" w:cs="Arial"/>
          <w:b/>
          <w:vanish/>
          <w:sz w:val="24"/>
          <w:szCs w:val="24"/>
          <w:lang w:eastAsia="es-ES"/>
        </w:rPr>
        <w:t>Principio del formulario</w:t>
      </w:r>
    </w:p>
    <w:p w:rsidR="00C51213" w:rsidRPr="00B23F40" w:rsidRDefault="00C51213" w:rsidP="00964E6D">
      <w:pPr>
        <w:spacing w:before="168" w:after="0" w:line="240" w:lineRule="auto"/>
        <w:ind w:left="-142"/>
        <w:jc w:val="both"/>
        <w:rPr>
          <w:rFonts w:ascii="Arial" w:eastAsia="Times New Roman" w:hAnsi="Arial" w:cs="Arial"/>
          <w:b/>
          <w:sz w:val="24"/>
          <w:szCs w:val="24"/>
          <w:lang w:eastAsia="es-ES"/>
        </w:rPr>
      </w:pPr>
      <w:r w:rsidRPr="00B23F40">
        <w:rPr>
          <w:rFonts w:ascii="Arial" w:eastAsia="Times New Roman" w:hAnsi="Arial" w:cs="Arial"/>
          <w:b/>
          <w:sz w:val="24"/>
          <w:szCs w:val="24"/>
          <w:lang w:eastAsia="es-ES"/>
        </w:rPr>
        <w:t>La explosión demográfica supone un crecimiento espectacular de la población.</w:t>
      </w:r>
    </w:p>
    <w:p w:rsidR="00C51213" w:rsidRPr="00B23F40" w:rsidRDefault="00C51213" w:rsidP="00964E6D">
      <w:pPr>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rPr>
        <w:object w:dxaOrig="1440" w:dyaOrig="1440">
          <v:shape id="_x0000_i1276" type="#_x0000_t75" style="width:20.4pt;height:18.35pt" o:ole="">
            <v:imagedata r:id="rId10" o:title=""/>
          </v:shape>
          <w:control r:id="rId13" w:name="DefaultOcxName2" w:shapeid="_x0000_i1276"/>
        </w:object>
      </w:r>
      <w:r w:rsidRPr="00B23F40">
        <w:rPr>
          <w:rFonts w:ascii="Arial" w:eastAsia="Times New Roman" w:hAnsi="Arial" w:cs="Arial"/>
          <w:sz w:val="24"/>
          <w:szCs w:val="24"/>
          <w:lang w:eastAsia="es-ES"/>
        </w:rPr>
        <w:t> Verdadero </w:t>
      </w:r>
      <w:r w:rsidRPr="00B23F40">
        <w:rPr>
          <w:rFonts w:ascii="Arial" w:eastAsia="Times New Roman" w:hAnsi="Arial" w:cs="Arial"/>
          <w:sz w:val="24"/>
          <w:szCs w:val="24"/>
        </w:rPr>
        <w:object w:dxaOrig="1440" w:dyaOrig="1440">
          <v:shape id="_x0000_i1279" type="#_x0000_t75" style="width:20.4pt;height:18.35pt" o:ole="">
            <v:imagedata r:id="rId10" o:title=""/>
          </v:shape>
          <w:control r:id="rId14" w:name="DefaultOcxName3" w:shapeid="_x0000_i1279"/>
        </w:object>
      </w:r>
      <w:r w:rsidRPr="00B23F40">
        <w:rPr>
          <w:rFonts w:ascii="Arial" w:eastAsia="Times New Roman" w:hAnsi="Arial" w:cs="Arial"/>
          <w:sz w:val="24"/>
          <w:szCs w:val="24"/>
          <w:lang w:eastAsia="es-ES"/>
        </w:rPr>
        <w:t> Falso</w:t>
      </w:r>
    </w:p>
    <w:p w:rsidR="00C51213" w:rsidRPr="00B23F40" w:rsidRDefault="00C51213" w:rsidP="00964E6D">
      <w:pPr>
        <w:pBdr>
          <w:top w:val="single" w:sz="6" w:space="1" w:color="auto"/>
        </w:pBdr>
        <w:spacing w:after="0" w:line="240" w:lineRule="auto"/>
        <w:ind w:left="-142"/>
        <w:jc w:val="both"/>
        <w:rPr>
          <w:rFonts w:ascii="Arial" w:eastAsia="Times New Roman" w:hAnsi="Arial" w:cs="Arial"/>
          <w:b/>
          <w:vanish/>
          <w:sz w:val="24"/>
          <w:szCs w:val="24"/>
          <w:lang w:eastAsia="es-ES"/>
        </w:rPr>
      </w:pPr>
      <w:r w:rsidRPr="00B23F40">
        <w:rPr>
          <w:rFonts w:ascii="Arial" w:eastAsia="Times New Roman" w:hAnsi="Arial" w:cs="Arial"/>
          <w:b/>
          <w:vanish/>
          <w:sz w:val="24"/>
          <w:szCs w:val="24"/>
          <w:lang w:eastAsia="es-ES"/>
        </w:rPr>
        <w:t>Final del formulario</w:t>
      </w:r>
    </w:p>
    <w:p w:rsidR="00C51213" w:rsidRPr="00B23F40" w:rsidRDefault="00C51213" w:rsidP="00964E6D">
      <w:pPr>
        <w:pBdr>
          <w:bottom w:val="single" w:sz="6" w:space="1" w:color="auto"/>
        </w:pBdr>
        <w:spacing w:after="0" w:line="240" w:lineRule="auto"/>
        <w:ind w:left="-142"/>
        <w:jc w:val="both"/>
        <w:rPr>
          <w:rFonts w:ascii="Arial" w:eastAsia="Times New Roman" w:hAnsi="Arial" w:cs="Arial"/>
          <w:b/>
          <w:vanish/>
          <w:sz w:val="24"/>
          <w:szCs w:val="24"/>
          <w:lang w:eastAsia="es-ES"/>
        </w:rPr>
      </w:pPr>
      <w:r w:rsidRPr="00B23F40">
        <w:rPr>
          <w:rFonts w:ascii="Arial" w:eastAsia="Times New Roman" w:hAnsi="Arial" w:cs="Arial"/>
          <w:b/>
          <w:vanish/>
          <w:sz w:val="24"/>
          <w:szCs w:val="24"/>
          <w:lang w:eastAsia="es-ES"/>
        </w:rPr>
        <w:t>Principio del formulario</w:t>
      </w:r>
    </w:p>
    <w:p w:rsidR="00C51213" w:rsidRPr="00B23F40" w:rsidRDefault="00C51213" w:rsidP="00964E6D">
      <w:pPr>
        <w:spacing w:before="168" w:after="0" w:line="240" w:lineRule="auto"/>
        <w:ind w:left="-142"/>
        <w:jc w:val="both"/>
        <w:rPr>
          <w:rFonts w:ascii="Arial" w:eastAsia="Times New Roman" w:hAnsi="Arial" w:cs="Arial"/>
          <w:b/>
          <w:sz w:val="24"/>
          <w:szCs w:val="24"/>
          <w:lang w:eastAsia="es-ES"/>
        </w:rPr>
      </w:pPr>
      <w:r w:rsidRPr="00B23F40">
        <w:rPr>
          <w:rFonts w:ascii="Arial" w:eastAsia="Times New Roman" w:hAnsi="Arial" w:cs="Arial"/>
          <w:b/>
          <w:sz w:val="24"/>
          <w:szCs w:val="24"/>
          <w:lang w:eastAsia="es-ES"/>
        </w:rPr>
        <w:t>Los recursos más importantes son el dinero y la población.</w:t>
      </w:r>
    </w:p>
    <w:p w:rsidR="00C51213" w:rsidRPr="00B23F40" w:rsidRDefault="00C51213" w:rsidP="00964E6D">
      <w:pPr>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rPr>
        <w:object w:dxaOrig="1440" w:dyaOrig="1440">
          <v:shape id="_x0000_i1282" type="#_x0000_t75" style="width:20.4pt;height:18.35pt" o:ole="">
            <v:imagedata r:id="rId10" o:title=""/>
          </v:shape>
          <w:control r:id="rId15" w:name="DefaultOcxName4" w:shapeid="_x0000_i1282"/>
        </w:object>
      </w:r>
      <w:r w:rsidRPr="00B23F40">
        <w:rPr>
          <w:rFonts w:ascii="Arial" w:eastAsia="Times New Roman" w:hAnsi="Arial" w:cs="Arial"/>
          <w:sz w:val="24"/>
          <w:szCs w:val="24"/>
          <w:lang w:eastAsia="es-ES"/>
        </w:rPr>
        <w:t> Verdadero </w:t>
      </w:r>
      <w:r w:rsidRPr="00B23F40">
        <w:rPr>
          <w:rFonts w:ascii="Arial" w:eastAsia="Times New Roman" w:hAnsi="Arial" w:cs="Arial"/>
          <w:sz w:val="24"/>
          <w:szCs w:val="24"/>
        </w:rPr>
        <w:object w:dxaOrig="1440" w:dyaOrig="1440">
          <v:shape id="_x0000_i1285" type="#_x0000_t75" style="width:20.4pt;height:18.35pt" o:ole="">
            <v:imagedata r:id="rId10" o:title=""/>
          </v:shape>
          <w:control r:id="rId16" w:name="DefaultOcxName5" w:shapeid="_x0000_i1285"/>
        </w:object>
      </w:r>
      <w:r w:rsidRPr="00B23F40">
        <w:rPr>
          <w:rFonts w:ascii="Arial" w:eastAsia="Times New Roman" w:hAnsi="Arial" w:cs="Arial"/>
          <w:sz w:val="24"/>
          <w:szCs w:val="24"/>
          <w:lang w:eastAsia="es-ES"/>
        </w:rPr>
        <w:t> Falso</w:t>
      </w:r>
    </w:p>
    <w:p w:rsidR="00C51213" w:rsidRPr="00B23F40" w:rsidRDefault="00C51213" w:rsidP="00964E6D">
      <w:pPr>
        <w:pBdr>
          <w:top w:val="single" w:sz="6" w:space="1" w:color="auto"/>
        </w:pBdr>
        <w:spacing w:line="240" w:lineRule="auto"/>
        <w:ind w:left="-142"/>
        <w:jc w:val="both"/>
        <w:rPr>
          <w:rFonts w:ascii="Arial" w:eastAsia="Times New Roman" w:hAnsi="Arial" w:cs="Arial"/>
          <w:vanish/>
          <w:sz w:val="24"/>
          <w:szCs w:val="24"/>
          <w:lang w:eastAsia="es-ES"/>
        </w:rPr>
      </w:pPr>
      <w:r w:rsidRPr="00B23F40">
        <w:rPr>
          <w:rFonts w:ascii="Arial" w:eastAsia="Times New Roman" w:hAnsi="Arial" w:cs="Arial"/>
          <w:vanish/>
          <w:sz w:val="24"/>
          <w:szCs w:val="24"/>
          <w:lang w:eastAsia="es-ES"/>
        </w:rPr>
        <w:t>Final del formulario</w:t>
      </w:r>
    </w:p>
    <w:p w:rsidR="00627487" w:rsidRPr="00B23F40" w:rsidRDefault="00627487" w:rsidP="00964E6D">
      <w:pPr>
        <w:ind w:left="-142"/>
        <w:jc w:val="both"/>
        <w:rPr>
          <w:rFonts w:ascii="Arial" w:hAnsi="Arial" w:cs="Arial"/>
          <w:sz w:val="24"/>
          <w:szCs w:val="24"/>
        </w:rPr>
      </w:pPr>
    </w:p>
    <w:p w:rsidR="00C51213" w:rsidRPr="00B23F40" w:rsidRDefault="00C51213"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1</w:t>
      </w:r>
      <w:r w:rsidR="0085519C" w:rsidRPr="00B23F40">
        <w:rPr>
          <w:rFonts w:ascii="Arial" w:hAnsi="Arial" w:cs="Arial"/>
          <w:color w:val="auto"/>
          <w:sz w:val="24"/>
          <w:szCs w:val="24"/>
        </w:rPr>
        <w:t>. LAS DOS CARAS DE LA REALIDAD</w:t>
      </w:r>
      <w:r w:rsidRPr="00B23F40">
        <w:rPr>
          <w:rFonts w:ascii="Arial" w:hAnsi="Arial" w:cs="Arial"/>
          <w:color w:val="auto"/>
          <w:sz w:val="24"/>
          <w:szCs w:val="24"/>
        </w:rPr>
        <w:t>.</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En nuestro mundo actual conviven varias realidades demográficas. Hay un</w:t>
      </w:r>
      <w:r w:rsidRPr="00B23F40">
        <w:rPr>
          <w:rStyle w:val="apple-converted-space"/>
          <w:rFonts w:ascii="Arial" w:hAnsi="Arial" w:cs="Arial"/>
        </w:rPr>
        <w:t> </w:t>
      </w:r>
      <w:r w:rsidRPr="00B23F40">
        <w:rPr>
          <w:rStyle w:val="Textoennegrita"/>
          <w:rFonts w:ascii="Arial" w:hAnsi="Arial" w:cs="Arial"/>
        </w:rPr>
        <w:t>crecimiento natural</w:t>
      </w:r>
      <w:r w:rsidRPr="00B23F40">
        <w:rPr>
          <w:rStyle w:val="apple-converted-space"/>
          <w:rFonts w:ascii="Arial" w:hAnsi="Arial" w:cs="Arial"/>
        </w:rPr>
        <w:t> </w:t>
      </w:r>
      <w:r w:rsidRPr="00B23F40">
        <w:rPr>
          <w:rFonts w:ascii="Arial" w:hAnsi="Arial" w:cs="Arial"/>
        </w:rPr>
        <w:t>distinto en los</w:t>
      </w:r>
      <w:r w:rsidRPr="00B23F40">
        <w:rPr>
          <w:rStyle w:val="apple-converted-space"/>
          <w:rFonts w:ascii="Arial" w:hAnsi="Arial" w:cs="Arial"/>
        </w:rPr>
        <w:t> </w:t>
      </w:r>
      <w:r w:rsidRPr="00B23F40">
        <w:rPr>
          <w:rStyle w:val="Textoennegrita"/>
          <w:rFonts w:ascii="Arial" w:hAnsi="Arial" w:cs="Arial"/>
        </w:rPr>
        <w:t>países desarrollados</w:t>
      </w:r>
      <w:r w:rsidRPr="00B23F40">
        <w:rPr>
          <w:rStyle w:val="apple-converted-space"/>
          <w:rFonts w:ascii="Arial" w:hAnsi="Arial" w:cs="Arial"/>
        </w:rPr>
        <w:t> </w:t>
      </w:r>
      <w:r w:rsidRPr="00B23F40">
        <w:rPr>
          <w:rFonts w:ascii="Arial" w:hAnsi="Arial" w:cs="Arial"/>
        </w:rPr>
        <w:t>o ricos y en los</w:t>
      </w:r>
      <w:r w:rsidRPr="00B23F40">
        <w:rPr>
          <w:rStyle w:val="apple-converted-space"/>
          <w:rFonts w:ascii="Arial" w:hAnsi="Arial" w:cs="Arial"/>
        </w:rPr>
        <w:t> </w:t>
      </w:r>
      <w:r w:rsidRPr="00B23F40">
        <w:rPr>
          <w:rStyle w:val="Textoennegrita"/>
          <w:rFonts w:ascii="Arial" w:hAnsi="Arial" w:cs="Arial"/>
        </w:rPr>
        <w:t>países subdesarrollados</w:t>
      </w:r>
      <w:r w:rsidRPr="00B23F40">
        <w:rPr>
          <w:rStyle w:val="apple-converted-space"/>
          <w:rFonts w:ascii="Arial" w:hAnsi="Arial" w:cs="Arial"/>
        </w:rPr>
        <w:t> </w:t>
      </w:r>
      <w:r w:rsidRPr="00B23F40">
        <w:rPr>
          <w:rFonts w:ascii="Arial" w:hAnsi="Arial" w:cs="Arial"/>
        </w:rPr>
        <w:t>o </w:t>
      </w:r>
      <w:r w:rsidR="00B969DB" w:rsidRPr="00B23F40">
        <w:rPr>
          <w:rFonts w:ascii="Arial" w:hAnsi="Arial" w:cs="Arial"/>
        </w:rPr>
        <w:t>pobres. Y</w:t>
      </w:r>
      <w:r w:rsidRPr="00B23F40">
        <w:rPr>
          <w:rFonts w:ascii="Arial" w:hAnsi="Arial" w:cs="Arial"/>
        </w:rPr>
        <w:t xml:space="preserve"> ello provoca grandes tensiones en muchos lugares del planeta.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Un indicador que nos permite comparar fácilmente la realidad de los distintos países del mundo es </w:t>
      </w:r>
      <w:r w:rsidR="00B969DB" w:rsidRPr="00B23F40">
        <w:rPr>
          <w:rFonts w:ascii="Arial" w:hAnsi="Arial" w:cs="Arial"/>
        </w:rPr>
        <w:t>el Índice</w:t>
      </w:r>
      <w:r w:rsidRPr="00B23F40">
        <w:rPr>
          <w:rFonts w:ascii="Arial" w:hAnsi="Arial" w:cs="Arial"/>
        </w:rPr>
        <w:t>, una puntuación que se obtiene combinando los datos de un país referentes a la</w:t>
      </w:r>
      <w:r w:rsidRPr="00B23F40">
        <w:rPr>
          <w:rStyle w:val="apple-converted-space"/>
          <w:rFonts w:ascii="Arial" w:hAnsi="Arial" w:cs="Arial"/>
        </w:rPr>
        <w:t> </w:t>
      </w:r>
      <w:hyperlink r:id="rId17" w:tgtFrame="_blank" w:history="1">
        <w:r w:rsidRPr="00B23F40">
          <w:rPr>
            <w:rStyle w:val="Textoennegrita"/>
            <w:rFonts w:ascii="Arial" w:hAnsi="Arial" w:cs="Arial"/>
          </w:rPr>
          <w:t>esperanza de vida</w:t>
        </w:r>
      </w:hyperlink>
      <w:r w:rsidRPr="00B23F40">
        <w:rPr>
          <w:rStyle w:val="apple-converted-space"/>
          <w:rFonts w:ascii="Arial" w:hAnsi="Arial" w:cs="Arial"/>
        </w:rPr>
        <w:t> </w:t>
      </w:r>
      <w:r w:rsidRPr="00B23F40">
        <w:rPr>
          <w:rFonts w:ascii="Arial" w:hAnsi="Arial" w:cs="Arial"/>
        </w:rPr>
        <w:t>al nacer, la</w:t>
      </w:r>
      <w:r w:rsidRPr="00B23F40">
        <w:rPr>
          <w:rStyle w:val="apple-converted-space"/>
          <w:rFonts w:ascii="Arial" w:hAnsi="Arial" w:cs="Arial"/>
        </w:rPr>
        <w:t> </w:t>
      </w:r>
      <w:r w:rsidRPr="00B23F40">
        <w:rPr>
          <w:rStyle w:val="Textoennegrita"/>
          <w:rFonts w:ascii="Arial" w:hAnsi="Arial" w:cs="Arial"/>
        </w:rPr>
        <w:t>tasa de analfabetismo</w:t>
      </w:r>
      <w:r w:rsidRPr="00B23F40">
        <w:rPr>
          <w:rStyle w:val="apple-converted-space"/>
          <w:rFonts w:ascii="Arial" w:hAnsi="Arial" w:cs="Arial"/>
        </w:rPr>
        <w:t> </w:t>
      </w:r>
      <w:r w:rsidRPr="00B23F40">
        <w:rPr>
          <w:rFonts w:ascii="Arial" w:hAnsi="Arial" w:cs="Arial"/>
        </w:rPr>
        <w:t xml:space="preserve">y el nivel de </w:t>
      </w:r>
      <w:r w:rsidRPr="00B23F40">
        <w:rPr>
          <w:rFonts w:ascii="Arial" w:hAnsi="Arial" w:cs="Arial"/>
        </w:rPr>
        <w:lastRenderedPageBreak/>
        <w:t xml:space="preserve">escolarización de hombres y mujeres y </w:t>
      </w:r>
      <w:r w:rsidR="00B969DB" w:rsidRPr="00B23F40">
        <w:rPr>
          <w:rFonts w:ascii="Arial" w:hAnsi="Arial" w:cs="Arial"/>
        </w:rPr>
        <w:t>el</w:t>
      </w:r>
      <w:r w:rsidR="00B969DB" w:rsidRPr="00B23F40">
        <w:rPr>
          <w:rStyle w:val="Textoennegrita"/>
          <w:rFonts w:ascii="Arial" w:hAnsi="Arial" w:cs="Arial"/>
        </w:rPr>
        <w:t xml:space="preserve"> Producto</w:t>
      </w:r>
      <w:r w:rsidRPr="00B23F40">
        <w:rPr>
          <w:rStyle w:val="Textoennegrita"/>
          <w:rFonts w:ascii="Arial" w:hAnsi="Arial" w:cs="Arial"/>
        </w:rPr>
        <w:t xml:space="preserve"> Interior Bruto</w:t>
      </w:r>
      <w:r w:rsidRPr="00B23F40">
        <w:rPr>
          <w:rStyle w:val="apple-converted-space"/>
          <w:rFonts w:ascii="Arial" w:hAnsi="Arial" w:cs="Arial"/>
        </w:rPr>
        <w:t> </w:t>
      </w:r>
      <w:r w:rsidRPr="00B23F40">
        <w:rPr>
          <w:rFonts w:ascii="Arial" w:hAnsi="Arial" w:cs="Arial"/>
        </w:rPr>
        <w:t>del país. La puntuación total obtenida por cada país lo sitúa en un ranking mundial, en el que solemos distinguir cuatro grupos de países: los de desarrollo muy alto, desarrollo alto, desarrollo medio y desarrollo bajo. Observa el siguiente mapa, en el que se representan los distintos grupos con distintas tonalidades de azul.</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588"/>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sz w:val="24"/>
                <w:szCs w:val="24"/>
              </w:rPr>
              <w:t> </w:t>
            </w:r>
          </w:p>
        </w:tc>
      </w:tr>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306EE973" wp14:editId="29FEBF1D">
                  <wp:extent cx="6667500" cy="2895600"/>
                  <wp:effectExtent l="0" t="0" r="0" b="0"/>
                  <wp:docPr id="15" name="Imagen 15" descr="Mapa del desarrollo humano">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a del desarrollo humano">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895600"/>
                          </a:xfrm>
                          <a:prstGeom prst="rect">
                            <a:avLst/>
                          </a:prstGeom>
                          <a:noFill/>
                          <a:ln>
                            <a:noFill/>
                          </a:ln>
                        </pic:spPr>
                      </pic:pic>
                    </a:graphicData>
                  </a:graphic>
                </wp:inline>
              </w:drawing>
            </w:r>
          </w:p>
        </w:tc>
      </w:tr>
    </w:tbl>
    <w:p w:rsidR="00C51213" w:rsidRPr="00B23F40" w:rsidRDefault="00C51213" w:rsidP="00964E6D">
      <w:pPr>
        <w:shd w:val="clear" w:color="auto" w:fill="FFFFFF"/>
        <w:ind w:left="-142"/>
        <w:jc w:val="both"/>
        <w:rPr>
          <w:rFonts w:ascii="Arial" w:hAnsi="Arial" w:cs="Arial"/>
          <w:sz w:val="24"/>
          <w:szCs w:val="24"/>
        </w:rPr>
      </w:pPr>
      <w:r w:rsidRPr="00B23F40">
        <w:rPr>
          <w:rFonts w:ascii="Arial" w:hAnsi="Arial" w:cs="Arial"/>
          <w:i/>
          <w:iCs/>
          <w:noProof/>
          <w:sz w:val="24"/>
          <w:szCs w:val="24"/>
          <w:lang w:eastAsia="es-ES"/>
        </w:rPr>
        <w:drawing>
          <wp:inline distT="0" distB="0" distL="0" distR="0" wp14:anchorId="66D2B5D4" wp14:editId="3C966FAA">
            <wp:extent cx="2886075" cy="323850"/>
            <wp:effectExtent l="0" t="0" r="9525" b="0"/>
            <wp:docPr id="14" name="Imagen 14" descr="http://agrega.juntadeandalucia.es/repositorio/16092016/7d/es-an_2016091612_9131339/indice_desarrollo_hu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grega.juntadeandalucia.es/repositorio/16092016/7d/es-an_2016091612_9131339/indice_desarrollo_human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323850"/>
                    </a:xfrm>
                    <a:prstGeom prst="rect">
                      <a:avLst/>
                    </a:prstGeom>
                    <a:noFill/>
                    <a:ln>
                      <a:noFill/>
                    </a:ln>
                  </pic:spPr>
                </pic:pic>
              </a:graphicData>
            </a:graphic>
          </wp:inline>
        </w:drawing>
      </w:r>
    </w:p>
    <w:p w:rsidR="00C51213" w:rsidRPr="00B23F40" w:rsidRDefault="00C51213" w:rsidP="00964E6D">
      <w:pPr>
        <w:shd w:val="clear" w:color="auto" w:fill="FFFFFF"/>
        <w:ind w:left="-142"/>
        <w:jc w:val="both"/>
        <w:rPr>
          <w:rFonts w:ascii="Arial" w:hAnsi="Arial" w:cs="Arial"/>
          <w:sz w:val="24"/>
          <w:szCs w:val="24"/>
        </w:rPr>
      </w:pPr>
      <w:r w:rsidRPr="00B23F40">
        <w:rPr>
          <w:rStyle w:val="nfasis"/>
          <w:rFonts w:ascii="Arial" w:hAnsi="Arial" w:cs="Arial"/>
          <w:sz w:val="24"/>
          <w:szCs w:val="24"/>
        </w:rPr>
        <w:t>Mapa del índice de desarrollo humano 2014 (con datos de 2013)</w:t>
      </w:r>
      <w:r w:rsidRPr="00B23F40">
        <w:rPr>
          <w:rFonts w:ascii="Arial" w:hAnsi="Arial" w:cs="Arial"/>
          <w:sz w:val="24"/>
          <w:szCs w:val="24"/>
        </w:rPr>
        <w:t> </w:t>
      </w:r>
    </w:p>
    <w:tbl>
      <w:tblPr>
        <w:tblW w:w="11696"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826"/>
        <w:gridCol w:w="2870"/>
      </w:tblGrid>
      <w:tr w:rsidR="00B969DB" w:rsidRPr="00B23F40" w:rsidTr="00B969DB">
        <w:tc>
          <w:tcPr>
            <w:tcW w:w="8826" w:type="dxa"/>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 Como puedes observar, los</w:t>
            </w:r>
            <w:r w:rsidRPr="00B23F40">
              <w:rPr>
                <w:rStyle w:val="apple-converted-space"/>
                <w:rFonts w:ascii="Arial" w:hAnsi="Arial" w:cs="Arial"/>
              </w:rPr>
              <w:t> </w:t>
            </w:r>
            <w:r w:rsidRPr="00B23F40">
              <w:rPr>
                <w:rFonts w:ascii="Arial" w:hAnsi="Arial" w:cs="Arial"/>
                <w:u w:val="single"/>
              </w:rPr>
              <w:t>países desarrollados</w:t>
            </w:r>
            <w:r w:rsidRPr="00B23F40">
              <w:rPr>
                <w:rStyle w:val="apple-converted-space"/>
                <w:rFonts w:ascii="Arial" w:hAnsi="Arial" w:cs="Arial"/>
              </w:rPr>
              <w:t> </w:t>
            </w:r>
            <w:r w:rsidRPr="00B23F40">
              <w:rPr>
                <w:rFonts w:ascii="Arial" w:hAnsi="Arial" w:cs="Arial"/>
              </w:rPr>
              <w:t>son:</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Style w:val="Textoennegrita"/>
                <w:rFonts w:ascii="Arial" w:hAnsi="Arial" w:cs="Arial"/>
              </w:rPr>
              <w:t>Estados Unidos, Canadá, Japón, Australia, Nueva Zelanda y casi todos los países de Europa</w:t>
            </w:r>
            <w:r w:rsidRPr="00B23F40">
              <w:rPr>
                <w:rFonts w:ascii="Arial" w:hAnsi="Arial" w:cs="Arial"/>
              </w:rPr>
              <w:t>, o sea, los más ricos. También alcanzan un desarrollo alto algunos países de América del Sur y países árabes ricos en petróleo. Estos países tienen la</w:t>
            </w:r>
            <w:r w:rsidRPr="00B23F40">
              <w:rPr>
                <w:rStyle w:val="apple-converted-space"/>
                <w:rFonts w:ascii="Arial" w:hAnsi="Arial" w:cs="Arial"/>
              </w:rPr>
              <w:t> </w:t>
            </w:r>
            <w:r w:rsidRPr="00B23F40">
              <w:rPr>
                <w:rStyle w:val="Textoennegrita"/>
                <w:rFonts w:ascii="Arial" w:hAnsi="Arial" w:cs="Arial"/>
              </w:rPr>
              <w:t>natalidad muy baja</w:t>
            </w:r>
            <w:r w:rsidRPr="00B23F40">
              <w:rPr>
                <w:rStyle w:val="apple-converted-space"/>
                <w:rFonts w:ascii="Arial" w:hAnsi="Arial" w:cs="Arial"/>
              </w:rPr>
              <w:t> </w:t>
            </w:r>
            <w:r w:rsidRPr="00B23F40">
              <w:rPr>
                <w:rFonts w:ascii="Arial" w:hAnsi="Arial" w:cs="Arial"/>
              </w:rPr>
              <w:t xml:space="preserve">(nacen pocos niños), mientras que </w:t>
            </w:r>
            <w:r w:rsidR="00B969DB" w:rsidRPr="00B23F40">
              <w:rPr>
                <w:rFonts w:ascii="Arial" w:hAnsi="Arial" w:cs="Arial"/>
              </w:rPr>
              <w:t>la</w:t>
            </w:r>
            <w:r w:rsidR="00B969DB" w:rsidRPr="00B23F40">
              <w:rPr>
                <w:rStyle w:val="Textoennegrita"/>
                <w:rFonts w:ascii="Arial" w:hAnsi="Arial" w:cs="Arial"/>
              </w:rPr>
              <w:t xml:space="preserve"> mortalidad</w:t>
            </w:r>
            <w:r w:rsidRPr="00B23F40">
              <w:rPr>
                <w:rStyle w:val="Textoennegrita"/>
                <w:rFonts w:ascii="Arial" w:hAnsi="Arial" w:cs="Arial"/>
              </w:rPr>
              <w:t xml:space="preserve"> está aumentando</w:t>
            </w:r>
            <w:r w:rsidRPr="00B23F40">
              <w:rPr>
                <w:rFonts w:ascii="Arial" w:hAnsi="Arial" w:cs="Arial"/>
              </w:rPr>
              <w:t>, debido a que la</w:t>
            </w:r>
            <w:r w:rsidRPr="00B23F40">
              <w:rPr>
                <w:rStyle w:val="apple-converted-space"/>
                <w:rFonts w:ascii="Arial" w:hAnsi="Arial" w:cs="Arial"/>
              </w:rPr>
              <w:t> </w:t>
            </w:r>
            <w:r w:rsidRPr="00B23F40">
              <w:rPr>
                <w:rStyle w:val="Textoennegrita"/>
                <w:rFonts w:ascii="Arial" w:hAnsi="Arial" w:cs="Arial"/>
              </w:rPr>
              <w:t>población es cada vez más vieja</w:t>
            </w:r>
            <w:r w:rsidRPr="00B23F40">
              <w:rPr>
                <w:rFonts w:ascii="Arial" w:hAnsi="Arial" w:cs="Arial"/>
              </w:rPr>
              <w:t>, y por mucho que avance la medicina la muerte no puede evitarse. Por tanto, la</w:t>
            </w:r>
            <w:r w:rsidRPr="00B23F40">
              <w:rPr>
                <w:rStyle w:val="apple-converted-space"/>
                <w:rFonts w:ascii="Arial" w:hAnsi="Arial" w:cs="Arial"/>
              </w:rPr>
              <w:t> </w:t>
            </w:r>
            <w:r w:rsidRPr="00B23F40">
              <w:rPr>
                <w:rStyle w:val="Textoennegrita"/>
                <w:rFonts w:ascii="Arial" w:hAnsi="Arial" w:cs="Arial"/>
              </w:rPr>
              <w:t>población crece a un ritmo muy débil</w:t>
            </w:r>
            <w:r w:rsidRPr="00B23F40">
              <w:rPr>
                <w:rFonts w:ascii="Arial" w:hAnsi="Arial" w:cs="Arial"/>
              </w:rPr>
              <w:t>. Al tener muchas personas mayores, se incrementan los</w:t>
            </w:r>
            <w:r w:rsidRPr="00B23F40">
              <w:rPr>
                <w:rStyle w:val="apple-converted-space"/>
                <w:rFonts w:ascii="Arial" w:hAnsi="Arial" w:cs="Arial"/>
              </w:rPr>
              <w:t> </w:t>
            </w:r>
            <w:r w:rsidRPr="00B23F40">
              <w:rPr>
                <w:rStyle w:val="Textoennegrita"/>
                <w:rFonts w:ascii="Arial" w:hAnsi="Arial" w:cs="Arial"/>
              </w:rPr>
              <w:t>gastos de salud</w:t>
            </w:r>
            <w:r w:rsidRPr="00B23F40">
              <w:rPr>
                <w:rFonts w:ascii="Arial" w:hAnsi="Arial" w:cs="Arial"/>
              </w:rPr>
              <w:t>, y cada vez hay más dificultades para satisfacer las</w:t>
            </w:r>
            <w:r w:rsidRPr="00B23F40">
              <w:rPr>
                <w:rStyle w:val="apple-converted-space"/>
                <w:rFonts w:ascii="Arial" w:hAnsi="Arial" w:cs="Arial"/>
              </w:rPr>
              <w:t> </w:t>
            </w:r>
            <w:r w:rsidRPr="00B23F40">
              <w:rPr>
                <w:rStyle w:val="Textoennegrita"/>
                <w:rFonts w:ascii="Arial" w:hAnsi="Arial" w:cs="Arial"/>
              </w:rPr>
              <w:t>pensiones de jubilación</w:t>
            </w:r>
            <w:r w:rsidRPr="00B23F40">
              <w:rPr>
                <w:rStyle w:val="apple-converted-space"/>
                <w:rFonts w:ascii="Arial" w:hAnsi="Arial" w:cs="Arial"/>
              </w:rPr>
              <w:t> </w:t>
            </w:r>
            <w:r w:rsidRPr="00B23F40">
              <w:rPr>
                <w:rFonts w:ascii="Arial" w:hAnsi="Arial" w:cs="Arial"/>
              </w:rPr>
              <w:t>o para encontrar mano de obra joven.</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 </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 </w:t>
            </w:r>
          </w:p>
        </w:tc>
      </w:tr>
    </w:tbl>
    <w:p w:rsidR="00C51213" w:rsidRPr="00B23F40" w:rsidRDefault="00C51213" w:rsidP="00964E6D">
      <w:pPr>
        <w:ind w:left="-142"/>
        <w:jc w:val="both"/>
        <w:rPr>
          <w:rFonts w:ascii="Arial" w:hAnsi="Arial" w:cs="Arial"/>
          <w:sz w:val="24"/>
          <w:szCs w:val="24"/>
        </w:rPr>
      </w:pPr>
      <w:r w:rsidRPr="00B23F40">
        <w:rPr>
          <w:rFonts w:ascii="Arial" w:hAnsi="Arial" w:cs="Arial"/>
          <w:sz w:val="24"/>
          <w:szCs w:val="24"/>
        </w:rPr>
        <w:t> </w:t>
      </w:r>
    </w:p>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4B10F693" wp14:editId="64D051D2">
            <wp:extent cx="2733675" cy="476013"/>
            <wp:effectExtent l="0" t="0" r="0" b="635"/>
            <wp:docPr id="8" name="Imagen 8"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476013"/>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4"/>
          <w:szCs w:val="24"/>
        </w:rPr>
      </w:pPr>
      <w:r w:rsidRPr="00B23F40">
        <w:rPr>
          <w:b/>
          <w:sz w:val="24"/>
          <w:szCs w:val="24"/>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rPr>
        <w:t xml:space="preserve">1. </w:t>
      </w:r>
      <w:r w:rsidRPr="00B23F40">
        <w:rPr>
          <w:rFonts w:ascii="Arial" w:hAnsi="Arial" w:cs="Arial"/>
          <w:b/>
          <w:sz w:val="22"/>
          <w:szCs w:val="22"/>
        </w:rPr>
        <w:t>La población crece a un ritmo muy débil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288" type="#_x0000_t75" style="width:20.4pt;height:18.35pt" o:ole="">
            <v:imagedata r:id="rId10" o:title=""/>
          </v:shape>
          <w:control r:id="rId21" w:name="DefaultOcxName12" w:shapeid="_x0000_i1288"/>
        </w:object>
      </w:r>
      <w:bookmarkStart w:id="0" w:name="answer-61_5"/>
      <w:bookmarkEnd w:id="0"/>
      <w:r w:rsidRPr="00B23F40">
        <w:rPr>
          <w:rFonts w:ascii="Arial" w:hAnsi="Arial" w:cs="Arial"/>
          <w:sz w:val="22"/>
          <w:szCs w:val="22"/>
        </w:rPr>
        <w:t>a. En EEUU, Canadá, Japón y los países de Europa Occidental y central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291" type="#_x0000_t75" style="width:20.4pt;height:18.35pt" o:ole="">
            <v:imagedata r:id="rId10" o:title=""/>
          </v:shape>
          <w:control r:id="rId22" w:name="DefaultOcxName11" w:shapeid="_x0000_i1291"/>
        </w:object>
      </w:r>
      <w:bookmarkStart w:id="1" w:name="answer-61_176"/>
      <w:bookmarkEnd w:id="1"/>
      <w:r w:rsidRPr="00B23F40">
        <w:rPr>
          <w:rFonts w:ascii="Arial" w:hAnsi="Arial" w:cs="Arial"/>
          <w:sz w:val="22"/>
          <w:szCs w:val="22"/>
        </w:rPr>
        <w:t>b. En África Subsahariana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294" type="#_x0000_t75" style="width:20.4pt;height:18.35pt" o:ole="">
            <v:imagedata r:id="rId10" o:title=""/>
          </v:shape>
          <w:control r:id="rId23" w:name="DefaultOcxName21" w:shapeid="_x0000_i1294"/>
        </w:object>
      </w:r>
      <w:bookmarkStart w:id="2" w:name="answer-61_179"/>
      <w:bookmarkEnd w:id="2"/>
      <w:r w:rsidRPr="00B23F40">
        <w:rPr>
          <w:rFonts w:ascii="Arial" w:hAnsi="Arial" w:cs="Arial"/>
          <w:sz w:val="22"/>
          <w:szCs w:val="22"/>
        </w:rPr>
        <w:t>c. En Asia e Iberoamérica</w:t>
      </w:r>
    </w:p>
    <w:p w:rsidR="00B969DB" w:rsidRPr="00B23F40" w:rsidRDefault="00B969DB" w:rsidP="00964E6D">
      <w:pPr>
        <w:pStyle w:val="ideviceanswer-field"/>
        <w:spacing w:before="0" w:beforeAutospacing="0" w:after="0" w:afterAutospacing="0"/>
        <w:ind w:left="-142"/>
        <w:jc w:val="both"/>
        <w:rPr>
          <w:rFonts w:ascii="Arial" w:hAnsi="Arial" w:cs="Arial"/>
          <w:sz w:val="22"/>
          <w:szCs w:val="22"/>
        </w:rPr>
      </w:pPr>
    </w:p>
    <w:p w:rsidR="00B969DB" w:rsidRPr="00B23F40" w:rsidRDefault="00B969DB" w:rsidP="00964E6D">
      <w:pPr>
        <w:pStyle w:val="ideviceanswer-field"/>
        <w:spacing w:before="0" w:beforeAutospacing="0" w:after="0" w:afterAutospacing="0"/>
        <w:ind w:left="-142"/>
        <w:jc w:val="both"/>
        <w:rPr>
          <w:rFonts w:ascii="Arial" w:hAnsi="Arial" w:cs="Arial"/>
          <w:sz w:val="22"/>
          <w:szCs w:val="22"/>
        </w:rPr>
      </w:pP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2. En los países donde la natalidad es elevada y la mortalidad baja, la población...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297" type="#_x0000_t75" style="width:20.4pt;height:18.35pt" o:ole="">
            <v:imagedata r:id="rId10" o:title=""/>
          </v:shape>
          <w:control r:id="rId24" w:name="DefaultOcxName31" w:shapeid="_x0000_i1297"/>
        </w:object>
      </w:r>
      <w:bookmarkStart w:id="3" w:name="answer-61_185"/>
      <w:bookmarkEnd w:id="3"/>
      <w:r w:rsidRPr="00B23F40">
        <w:rPr>
          <w:rFonts w:ascii="Arial" w:hAnsi="Arial" w:cs="Arial"/>
          <w:sz w:val="22"/>
          <w:szCs w:val="22"/>
        </w:rPr>
        <w:t>a. Crece a un ritmo muy débil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00" type="#_x0000_t75" style="width:20.4pt;height:18.35pt" o:ole="">
            <v:imagedata r:id="rId10" o:title=""/>
          </v:shape>
          <w:control r:id="rId25" w:name="HTMLOption1" w:shapeid="_x0000_i1300"/>
        </w:object>
      </w:r>
      <w:bookmarkStart w:id="4" w:name="answer-61_188"/>
      <w:bookmarkEnd w:id="4"/>
      <w:r w:rsidRPr="00B23F40">
        <w:rPr>
          <w:rFonts w:ascii="Arial" w:hAnsi="Arial" w:cs="Arial"/>
          <w:sz w:val="22"/>
          <w:szCs w:val="22"/>
        </w:rPr>
        <w:t>b. Disminuye de forma alarmante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03" type="#_x0000_t75" style="width:20.4pt;height:18.35pt" o:ole="">
            <v:imagedata r:id="rId10" o:title=""/>
          </v:shape>
          <w:control r:id="rId26" w:name="DefaultOcxName41" w:shapeid="_x0000_i1303"/>
        </w:object>
      </w:r>
      <w:bookmarkStart w:id="5" w:name="answer-61_191"/>
      <w:bookmarkEnd w:id="5"/>
      <w:r w:rsidRPr="00B23F40">
        <w:rPr>
          <w:rFonts w:ascii="Arial" w:hAnsi="Arial" w:cs="Arial"/>
          <w:sz w:val="22"/>
          <w:szCs w:val="22"/>
        </w:rPr>
        <w:t>c. Crece a un ritmo intenso y acelerado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3. Al aumentar mucho la población en los países pobres se dificulta el acceso a un recurso fundamental como es....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06" type="#_x0000_t75" style="width:20.4pt;height:18.35pt" o:ole="">
            <v:imagedata r:id="rId10" o:title=""/>
          </v:shape>
          <w:control r:id="rId27" w:name="DefaultOcxName51" w:shapeid="_x0000_i1306"/>
        </w:object>
      </w:r>
      <w:bookmarkStart w:id="6" w:name="answer-61_197"/>
      <w:bookmarkEnd w:id="6"/>
      <w:r w:rsidRPr="00B23F40">
        <w:rPr>
          <w:rFonts w:ascii="Arial" w:hAnsi="Arial" w:cs="Arial"/>
          <w:sz w:val="22"/>
          <w:szCs w:val="22"/>
        </w:rPr>
        <w:t>a. El dinero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09" type="#_x0000_t75" style="width:20.4pt;height:18.35pt" o:ole="">
            <v:imagedata r:id="rId10" o:title=""/>
          </v:shape>
          <w:control r:id="rId28" w:name="DefaultOcxName6" w:shapeid="_x0000_i1309"/>
        </w:object>
      </w:r>
      <w:bookmarkStart w:id="7" w:name="answer-61_200"/>
      <w:bookmarkEnd w:id="7"/>
      <w:r w:rsidRPr="00B23F40">
        <w:rPr>
          <w:rFonts w:ascii="Arial" w:hAnsi="Arial" w:cs="Arial"/>
          <w:sz w:val="22"/>
          <w:szCs w:val="22"/>
        </w:rPr>
        <w:t>b. El agua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12" type="#_x0000_t75" style="width:20.4pt;height:18.35pt" o:ole="">
            <v:imagedata r:id="rId10" o:title=""/>
          </v:shape>
          <w:control r:id="rId29" w:name="DefaultOcxName7" w:shapeid="_x0000_i1312"/>
        </w:object>
      </w:r>
      <w:bookmarkStart w:id="8" w:name="answer-61_203"/>
      <w:bookmarkEnd w:id="8"/>
      <w:r w:rsidRPr="00B23F40">
        <w:rPr>
          <w:rFonts w:ascii="Arial" w:hAnsi="Arial" w:cs="Arial"/>
          <w:sz w:val="22"/>
          <w:szCs w:val="22"/>
        </w:rPr>
        <w:t>c. El oro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4. Bienestar y estabilidad demográfica son características de: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15" type="#_x0000_t75" style="width:20.4pt;height:18.35pt" o:ole="">
            <v:imagedata r:id="rId10" o:title=""/>
          </v:shape>
          <w:control r:id="rId30" w:name="DefaultOcxName8" w:shapeid="_x0000_i1315"/>
        </w:object>
      </w:r>
      <w:bookmarkStart w:id="9" w:name="answer-61_209"/>
      <w:bookmarkEnd w:id="9"/>
      <w:r w:rsidRPr="00B23F40">
        <w:rPr>
          <w:rFonts w:ascii="Arial" w:hAnsi="Arial" w:cs="Arial"/>
          <w:sz w:val="22"/>
          <w:szCs w:val="22"/>
        </w:rPr>
        <w:t>a. Países ricos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18" type="#_x0000_t75" style="width:20.4pt;height:18.35pt" o:ole="">
            <v:imagedata r:id="rId10" o:title=""/>
          </v:shape>
          <w:control r:id="rId31" w:name="DefaultOcxName9" w:shapeid="_x0000_i1318"/>
        </w:object>
      </w:r>
      <w:bookmarkStart w:id="10" w:name="answer-61_212"/>
      <w:bookmarkEnd w:id="10"/>
      <w:r w:rsidRPr="00B23F40">
        <w:rPr>
          <w:rFonts w:ascii="Arial" w:hAnsi="Arial" w:cs="Arial"/>
          <w:sz w:val="22"/>
          <w:szCs w:val="22"/>
        </w:rPr>
        <w:t>b. Países pobres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21" type="#_x0000_t75" style="width:20.4pt;height:18.35pt" o:ole="">
            <v:imagedata r:id="rId10" o:title=""/>
          </v:shape>
          <w:control r:id="rId32" w:name="DefaultOcxName10" w:shapeid="_x0000_i1321"/>
        </w:object>
      </w:r>
      <w:bookmarkStart w:id="11" w:name="answer-61_215"/>
      <w:bookmarkEnd w:id="11"/>
      <w:r w:rsidRPr="00B23F40">
        <w:rPr>
          <w:rFonts w:ascii="Arial" w:hAnsi="Arial" w:cs="Arial"/>
          <w:sz w:val="22"/>
          <w:szCs w:val="22"/>
        </w:rPr>
        <w:t>c. Países de África Subsahariana</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B969DB" w:rsidRPr="00B23F40" w:rsidRDefault="00B969DB" w:rsidP="00964E6D">
      <w:pPr>
        <w:pStyle w:val="z-Principiodelformulario"/>
        <w:jc w:val="both"/>
        <w:rPr>
          <w:vanish w:val="0"/>
          <w:sz w:val="24"/>
          <w:szCs w:val="24"/>
        </w:rPr>
      </w:pPr>
    </w:p>
    <w:p w:rsidR="00C51213" w:rsidRPr="00B23F40" w:rsidRDefault="00C51213" w:rsidP="00964E6D">
      <w:pPr>
        <w:pStyle w:val="z-Principiodelformulario"/>
        <w:ind w:left="-142"/>
        <w:jc w:val="both"/>
        <w:rPr>
          <w:sz w:val="24"/>
          <w:szCs w:val="24"/>
        </w:rPr>
      </w:pPr>
      <w:r w:rsidRPr="00B23F40">
        <w:rPr>
          <w:sz w:val="24"/>
          <w:szCs w:val="24"/>
        </w:rPr>
        <w:t>Principio del formulario</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1.1. CADA VEZ SOMOS MÁS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p>
        </w:tc>
      </w:tr>
    </w:tbl>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w:t>
      </w:r>
      <w:r w:rsidRPr="00B23F40">
        <w:rPr>
          <w:rStyle w:val="apple-converted-space"/>
          <w:rFonts w:ascii="Arial" w:hAnsi="Arial" w:cs="Arial"/>
        </w:rPr>
        <w:t> </w:t>
      </w:r>
      <w:r w:rsidRPr="00B23F40">
        <w:rPr>
          <w:rStyle w:val="Textoennegrita"/>
          <w:rFonts w:ascii="Arial" w:hAnsi="Arial" w:cs="Arial"/>
        </w:rPr>
        <w:t>En sólo dos siglos hemos pasado de algo más de cien millones a acercarnos a los ocho mil millones de habitantes</w:t>
      </w:r>
      <w:r w:rsidRPr="00B23F40">
        <w:rPr>
          <w:rFonts w:ascii="Arial" w:hAnsi="Arial" w:cs="Arial"/>
        </w:rPr>
        <w:t xml:space="preserve">, un proceso que si bien en los </w:t>
      </w:r>
      <w:proofErr w:type="spellStart"/>
      <w:r w:rsidRPr="00B23F40">
        <w:rPr>
          <w:rFonts w:ascii="Arial" w:hAnsi="Arial" w:cs="Arial"/>
        </w:rPr>
        <w:t>paises</w:t>
      </w:r>
      <w:proofErr w:type="spellEnd"/>
      <w:r w:rsidRPr="00B23F40">
        <w:rPr>
          <w:rFonts w:ascii="Arial" w:hAnsi="Arial" w:cs="Arial"/>
        </w:rPr>
        <w:t xml:space="preserve"> desarrollados se ha detenido no ha ocurrido lo mismo en el resto de territorios que viven una explosión demográfica sin precedentes y con unas consecuencias difíciles de predecir.</w:t>
      </w:r>
      <w:r w:rsidR="00B969DB" w:rsidRPr="00B23F40">
        <w:rPr>
          <w:rFonts w:ascii="Arial" w:hAnsi="Arial" w:cs="Arial"/>
        </w:rPr>
        <w:t xml:space="preserve"> En</w:t>
      </w:r>
      <w:r w:rsidRPr="00B23F40">
        <w:rPr>
          <w:rFonts w:ascii="Arial" w:hAnsi="Arial" w:cs="Arial"/>
        </w:rPr>
        <w:t xml:space="preserve"> la actualidad la población crece a un ritmo anual de cerca de 100 millones. ¿Por qué tiene lugar este fenómeno? Si bien en el mundo desarrollado la natalidad ha caído e incluso se dan situaciones de retroceso demográfico (como el caso de España), en los países </w:t>
      </w:r>
      <w:r w:rsidRPr="00B23F40">
        <w:rPr>
          <w:rFonts w:ascii="Arial" w:hAnsi="Arial" w:cs="Arial"/>
        </w:rPr>
        <w:lastRenderedPageBreak/>
        <w:t>subdesarrollados a una natalidad muy elevada se le suma un fuerte descenso de la mortalidad principalmente gracias a los avances sanitarios. El resultado es un ritmo de crecimiento intenso.</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La Geografía explica el crecimiento de la población mundial mediante la</w:t>
      </w:r>
      <w:r w:rsidRPr="00B23F40">
        <w:rPr>
          <w:rStyle w:val="apple-converted-space"/>
          <w:rFonts w:ascii="Arial" w:hAnsi="Arial" w:cs="Arial"/>
        </w:rPr>
        <w:t> </w:t>
      </w:r>
      <w:r w:rsidRPr="00B23F40">
        <w:rPr>
          <w:rStyle w:val="Textoennegrita"/>
          <w:rFonts w:ascii="Arial" w:hAnsi="Arial" w:cs="Arial"/>
        </w:rPr>
        <w:t>Teoría de la transición demográfica</w:t>
      </w:r>
      <w:r w:rsidRPr="00B23F40">
        <w:rPr>
          <w:rFonts w:ascii="Arial" w:hAnsi="Arial" w:cs="Arial"/>
        </w:rPr>
        <w:t>, o</w:t>
      </w:r>
      <w:r w:rsidRPr="00B23F40">
        <w:rPr>
          <w:rStyle w:val="apple-converted-space"/>
          <w:rFonts w:ascii="Arial" w:hAnsi="Arial" w:cs="Arial"/>
        </w:rPr>
        <w:t> </w:t>
      </w:r>
      <w:r w:rsidRPr="00B23F40">
        <w:rPr>
          <w:rStyle w:val="Textoennegrita"/>
          <w:rFonts w:ascii="Arial" w:hAnsi="Arial" w:cs="Arial"/>
        </w:rPr>
        <w:t>Modelo de transición demográfica</w:t>
      </w:r>
      <w:r w:rsidRPr="00B23F40">
        <w:rPr>
          <w:rFonts w:ascii="Arial" w:hAnsi="Arial" w:cs="Arial"/>
        </w:rPr>
        <w:t>. Vamos a procurar que la entiendas.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Según esta teoría hay</w:t>
      </w:r>
      <w:r w:rsidRPr="00B23F40">
        <w:rPr>
          <w:rStyle w:val="apple-converted-space"/>
          <w:rFonts w:ascii="Arial" w:hAnsi="Arial" w:cs="Arial"/>
        </w:rPr>
        <w:t> </w:t>
      </w:r>
      <w:r w:rsidRPr="00B23F40">
        <w:rPr>
          <w:rStyle w:val="Textoennegrita"/>
          <w:rFonts w:ascii="Arial" w:hAnsi="Arial" w:cs="Arial"/>
        </w:rPr>
        <w:t>3 períodos en el crecimiento de la población</w:t>
      </w:r>
      <w:r w:rsidRPr="00B23F40">
        <w:rPr>
          <w:rFonts w:ascii="Arial" w:hAnsi="Arial" w:cs="Arial"/>
        </w:rPr>
        <w:t>:</w:t>
      </w:r>
    </w:p>
    <w:p w:rsidR="006104E1" w:rsidRPr="00B23F40" w:rsidRDefault="006104E1" w:rsidP="00964E6D">
      <w:pPr>
        <w:spacing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u w:val="single"/>
          <w:lang w:eastAsia="es-ES"/>
        </w:rPr>
        <w:t>El </w:t>
      </w:r>
      <w:r w:rsidRPr="00B23F40">
        <w:rPr>
          <w:rFonts w:ascii="Arial" w:eastAsia="Times New Roman" w:hAnsi="Arial" w:cs="Arial"/>
          <w:b/>
          <w:bCs/>
          <w:sz w:val="24"/>
          <w:szCs w:val="24"/>
          <w:u w:val="single"/>
          <w:lang w:eastAsia="es-ES"/>
        </w:rPr>
        <w:t>régimen demográfico antiguo</w:t>
      </w:r>
      <w:r w:rsidRPr="00B23F40">
        <w:rPr>
          <w:rFonts w:ascii="Arial" w:eastAsia="Times New Roman" w:hAnsi="Arial" w:cs="Arial"/>
          <w:b/>
          <w:bCs/>
          <w:sz w:val="24"/>
          <w:szCs w:val="24"/>
          <w:lang w:eastAsia="es-ES"/>
        </w:rPr>
        <w:t>:</w:t>
      </w:r>
      <w:r w:rsidRPr="00B23F40">
        <w:rPr>
          <w:rFonts w:ascii="Arial" w:eastAsia="Times New Roman" w:hAnsi="Arial" w:cs="Arial"/>
          <w:sz w:val="24"/>
          <w:szCs w:val="24"/>
          <w:lang w:eastAsia="es-ES"/>
        </w:rPr>
        <w:t> Es el que había antes de 1750, y se caracterizaba por tener </w:t>
      </w:r>
      <w:r w:rsidRPr="00B23F40">
        <w:rPr>
          <w:rFonts w:ascii="Arial" w:eastAsia="Times New Roman" w:hAnsi="Arial" w:cs="Arial"/>
          <w:b/>
          <w:bCs/>
          <w:sz w:val="24"/>
          <w:szCs w:val="24"/>
          <w:lang w:eastAsia="es-ES"/>
        </w:rPr>
        <w:t>elevadas tasas de natalidad, debido a</w:t>
      </w:r>
      <w:r w:rsidRPr="00B23F40">
        <w:rPr>
          <w:rFonts w:ascii="Arial" w:eastAsia="Times New Roman" w:hAnsi="Arial" w:cs="Arial"/>
          <w:sz w:val="24"/>
          <w:szCs w:val="24"/>
          <w:lang w:eastAsia="es-ES"/>
        </w:rPr>
        <w:t xml:space="preserve"> las </w:t>
      </w:r>
      <w:r w:rsidRPr="00B23F40">
        <w:rPr>
          <w:rFonts w:ascii="Arial" w:eastAsia="Times New Roman" w:hAnsi="Arial" w:cs="Arial"/>
          <w:b/>
          <w:bCs/>
          <w:sz w:val="24"/>
          <w:szCs w:val="24"/>
          <w:lang w:eastAsia="es-ES"/>
        </w:rPr>
        <w:t>malas cosechas, las guerras, las epidemias y el hambre</w:t>
      </w:r>
      <w:r w:rsidRPr="00B23F40">
        <w:rPr>
          <w:rFonts w:ascii="Arial" w:eastAsia="Times New Roman" w:hAnsi="Arial" w:cs="Arial"/>
          <w:sz w:val="24"/>
          <w:szCs w:val="24"/>
          <w:lang w:eastAsia="es-ES"/>
        </w:rPr>
        <w:t>. Como consecuencia, </w:t>
      </w:r>
      <w:r w:rsidRPr="00B23F40">
        <w:rPr>
          <w:rFonts w:ascii="Arial" w:eastAsia="Times New Roman" w:hAnsi="Arial" w:cs="Arial"/>
          <w:b/>
          <w:bCs/>
          <w:sz w:val="24"/>
          <w:szCs w:val="24"/>
          <w:lang w:eastAsia="es-ES"/>
        </w:rPr>
        <w:t>la población crecía muy poco</w:t>
      </w:r>
      <w:r w:rsidRPr="00B23F40">
        <w:rPr>
          <w:rFonts w:ascii="Arial" w:eastAsia="Times New Roman" w:hAnsi="Arial" w:cs="Arial"/>
          <w:sz w:val="24"/>
          <w:szCs w:val="24"/>
          <w:lang w:eastAsia="es-ES"/>
        </w:rPr>
        <w:t>, y en momentos de epidemias o guerras incluso disminuía ante la gran cantidad de muertes.</w:t>
      </w:r>
    </w:p>
    <w:p w:rsidR="00C51213" w:rsidRPr="00B23F40" w:rsidRDefault="00C51213" w:rsidP="00964E6D">
      <w:pPr>
        <w:shd w:val="clear" w:color="auto" w:fill="FFFFFF"/>
        <w:ind w:left="-142"/>
        <w:jc w:val="both"/>
        <w:rPr>
          <w:rFonts w:ascii="Arial" w:hAnsi="Arial" w:cs="Arial"/>
          <w:sz w:val="24"/>
          <w:szCs w:val="24"/>
          <w:shd w:val="clear" w:color="auto" w:fill="FFFFFF"/>
        </w:rPr>
      </w:pPr>
      <w:r w:rsidRPr="00B23F40">
        <w:rPr>
          <w:rFonts w:ascii="Arial" w:hAnsi="Arial" w:cs="Arial"/>
          <w:sz w:val="24"/>
          <w:szCs w:val="24"/>
        </w:rPr>
        <w:t> </w:t>
      </w:r>
      <w:r w:rsidR="006104E1" w:rsidRPr="00B23F40">
        <w:rPr>
          <w:rFonts w:ascii="Arial" w:hAnsi="Arial" w:cs="Arial"/>
          <w:sz w:val="24"/>
          <w:szCs w:val="24"/>
          <w:u w:val="single"/>
          <w:shd w:val="clear" w:color="auto" w:fill="FFFFFF"/>
        </w:rPr>
        <w:t>La</w:t>
      </w:r>
      <w:r w:rsidR="006104E1" w:rsidRPr="00B23F40">
        <w:rPr>
          <w:rStyle w:val="apple-converted-space"/>
          <w:rFonts w:ascii="Arial" w:hAnsi="Arial" w:cs="Arial"/>
          <w:sz w:val="24"/>
          <w:szCs w:val="24"/>
          <w:u w:val="single"/>
          <w:shd w:val="clear" w:color="auto" w:fill="FFFFFF"/>
        </w:rPr>
        <w:t> </w:t>
      </w:r>
      <w:r w:rsidR="006104E1" w:rsidRPr="00B23F40">
        <w:rPr>
          <w:rStyle w:val="Textoennegrita"/>
          <w:rFonts w:ascii="Arial" w:hAnsi="Arial" w:cs="Arial"/>
          <w:sz w:val="24"/>
          <w:szCs w:val="24"/>
          <w:u w:val="single"/>
          <w:shd w:val="clear" w:color="auto" w:fill="FFFFFF"/>
        </w:rPr>
        <w:t>transición demográfica</w:t>
      </w:r>
      <w:r w:rsidR="006104E1" w:rsidRPr="00B23F40">
        <w:rPr>
          <w:rFonts w:ascii="Arial" w:hAnsi="Arial" w:cs="Arial"/>
          <w:sz w:val="24"/>
          <w:szCs w:val="24"/>
          <w:shd w:val="clear" w:color="auto" w:fill="FFFFFF"/>
        </w:rPr>
        <w:t>: Se inicia en Europa entre 1750 y 1950. La</w:t>
      </w:r>
      <w:r w:rsidR="006104E1" w:rsidRPr="00B23F40">
        <w:rPr>
          <w:rStyle w:val="apple-converted-space"/>
          <w:rFonts w:ascii="Arial" w:hAnsi="Arial" w:cs="Arial"/>
          <w:sz w:val="24"/>
          <w:szCs w:val="24"/>
          <w:shd w:val="clear" w:color="auto" w:fill="FFFFFF"/>
        </w:rPr>
        <w:t> </w:t>
      </w:r>
      <w:r w:rsidR="006104E1" w:rsidRPr="00B23F40">
        <w:rPr>
          <w:rStyle w:val="Textoennegrita"/>
          <w:rFonts w:ascii="Arial" w:hAnsi="Arial" w:cs="Arial"/>
          <w:sz w:val="24"/>
          <w:szCs w:val="24"/>
          <w:shd w:val="clear" w:color="auto" w:fill="FFFFFF"/>
        </w:rPr>
        <w:t>población europea</w:t>
      </w:r>
      <w:r w:rsidR="006104E1" w:rsidRPr="00B23F40">
        <w:rPr>
          <w:rStyle w:val="apple-converted-space"/>
          <w:rFonts w:ascii="Arial" w:hAnsi="Arial" w:cs="Arial"/>
          <w:sz w:val="24"/>
          <w:szCs w:val="24"/>
          <w:shd w:val="clear" w:color="auto" w:fill="FFFFFF"/>
        </w:rPr>
        <w:t> </w:t>
      </w:r>
      <w:r w:rsidR="006104E1" w:rsidRPr="00B23F40">
        <w:rPr>
          <w:rFonts w:ascii="Arial" w:hAnsi="Arial" w:cs="Arial"/>
          <w:sz w:val="24"/>
          <w:szCs w:val="24"/>
          <w:shd w:val="clear" w:color="auto" w:fill="FFFFFF"/>
        </w:rPr>
        <w:t>creció muchísimo debido a las</w:t>
      </w:r>
      <w:r w:rsidR="006104E1" w:rsidRPr="00B23F40">
        <w:rPr>
          <w:rStyle w:val="apple-converted-space"/>
          <w:rFonts w:ascii="Arial" w:hAnsi="Arial" w:cs="Arial"/>
          <w:sz w:val="24"/>
          <w:szCs w:val="24"/>
          <w:shd w:val="clear" w:color="auto" w:fill="FFFFFF"/>
        </w:rPr>
        <w:t> </w:t>
      </w:r>
      <w:r w:rsidR="006104E1" w:rsidRPr="00B23F40">
        <w:rPr>
          <w:rStyle w:val="Textoennegrita"/>
          <w:rFonts w:ascii="Arial" w:hAnsi="Arial" w:cs="Arial"/>
          <w:sz w:val="24"/>
          <w:szCs w:val="24"/>
          <w:shd w:val="clear" w:color="auto" w:fill="FFFFFF"/>
        </w:rPr>
        <w:t>mejoras de la alimentación y la medicina</w:t>
      </w:r>
      <w:r w:rsidR="006104E1" w:rsidRPr="00B23F40">
        <w:rPr>
          <w:rStyle w:val="apple-converted-space"/>
          <w:rFonts w:ascii="Arial" w:hAnsi="Arial" w:cs="Arial"/>
          <w:b/>
          <w:bCs/>
          <w:sz w:val="24"/>
          <w:szCs w:val="24"/>
          <w:shd w:val="clear" w:color="auto" w:fill="FFFFFF"/>
        </w:rPr>
        <w:t> </w:t>
      </w:r>
      <w:r w:rsidR="006104E1" w:rsidRPr="00B23F40">
        <w:rPr>
          <w:rFonts w:ascii="Arial" w:hAnsi="Arial" w:cs="Arial"/>
          <w:sz w:val="24"/>
          <w:szCs w:val="24"/>
          <w:shd w:val="clear" w:color="auto" w:fill="FFFFFF"/>
        </w:rPr>
        <w:t>(vacunas, descubrimiento de la penicilina, incremento del número de hospitales, etc.) y las</w:t>
      </w:r>
      <w:r w:rsidR="006104E1" w:rsidRPr="00B23F40">
        <w:rPr>
          <w:rStyle w:val="apple-converted-space"/>
          <w:rFonts w:ascii="Arial" w:hAnsi="Arial" w:cs="Arial"/>
          <w:sz w:val="24"/>
          <w:szCs w:val="24"/>
          <w:shd w:val="clear" w:color="auto" w:fill="FFFFFF"/>
        </w:rPr>
        <w:t> </w:t>
      </w:r>
      <w:r w:rsidR="006104E1" w:rsidRPr="00B23F40">
        <w:rPr>
          <w:rStyle w:val="Textoennegrita"/>
          <w:rFonts w:ascii="Arial" w:hAnsi="Arial" w:cs="Arial"/>
          <w:sz w:val="24"/>
          <w:szCs w:val="24"/>
          <w:shd w:val="clear" w:color="auto" w:fill="FFFFFF"/>
        </w:rPr>
        <w:t>mejoras higiénicas</w:t>
      </w:r>
      <w:r w:rsidR="006104E1" w:rsidRPr="00B23F40">
        <w:rPr>
          <w:rStyle w:val="apple-converted-space"/>
          <w:rFonts w:ascii="Arial" w:hAnsi="Arial" w:cs="Arial"/>
          <w:sz w:val="24"/>
          <w:szCs w:val="24"/>
          <w:shd w:val="clear" w:color="auto" w:fill="FFFFFF"/>
        </w:rPr>
        <w:t> </w:t>
      </w:r>
      <w:r w:rsidR="006104E1" w:rsidRPr="00B23F40">
        <w:rPr>
          <w:rFonts w:ascii="Arial" w:hAnsi="Arial" w:cs="Arial"/>
          <w:sz w:val="24"/>
          <w:szCs w:val="24"/>
          <w:shd w:val="clear" w:color="auto" w:fill="FFFFFF"/>
        </w:rPr>
        <w:t>(alcantarillado, agua corriente, iluminación, etc.). Gracias a ello la mortalidad empezó a bajar rápidamente, pero como las familias seguían teniendo muchos hijos, la natalidad se mantuvo alta y, por tanto, el crecimiento de la población fue muy grande.</w:t>
      </w:r>
    </w:p>
    <w:p w:rsidR="006104E1" w:rsidRPr="00B23F40" w:rsidRDefault="006104E1"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u w:val="single"/>
          <w:lang w:eastAsia="es-ES"/>
        </w:rPr>
        <w:t>El </w:t>
      </w:r>
      <w:r w:rsidRPr="00B23F40">
        <w:rPr>
          <w:rFonts w:ascii="Arial" w:eastAsia="Times New Roman" w:hAnsi="Arial" w:cs="Arial"/>
          <w:b/>
          <w:bCs/>
          <w:sz w:val="24"/>
          <w:szCs w:val="24"/>
          <w:u w:val="single"/>
          <w:lang w:eastAsia="es-ES"/>
        </w:rPr>
        <w:t>régimen demográfico moderno</w:t>
      </w:r>
      <w:r w:rsidRPr="00B23F40">
        <w:rPr>
          <w:rFonts w:ascii="Arial" w:eastAsia="Times New Roman" w:hAnsi="Arial" w:cs="Arial"/>
          <w:sz w:val="24"/>
          <w:szCs w:val="24"/>
          <w:lang w:eastAsia="es-ES"/>
        </w:rPr>
        <w:t>: Este período comenzó en 1950 en los países ricos y se caracteriza por una </w:t>
      </w:r>
      <w:r w:rsidRPr="00B23F40">
        <w:rPr>
          <w:rFonts w:ascii="Arial" w:eastAsia="Times New Roman" w:hAnsi="Arial" w:cs="Arial"/>
          <w:b/>
          <w:bCs/>
          <w:sz w:val="24"/>
          <w:szCs w:val="24"/>
          <w:lang w:eastAsia="es-ES"/>
        </w:rPr>
        <w:t>baja mortalidad</w:t>
      </w:r>
      <w:r w:rsidRPr="00B23F40">
        <w:rPr>
          <w:rFonts w:ascii="Arial" w:eastAsia="Times New Roman" w:hAnsi="Arial" w:cs="Arial"/>
          <w:sz w:val="24"/>
          <w:szCs w:val="24"/>
          <w:lang w:eastAsia="es-ES"/>
        </w:rPr>
        <w:t> y un </w:t>
      </w:r>
      <w:r w:rsidRPr="00B23F40">
        <w:rPr>
          <w:rFonts w:ascii="Arial" w:eastAsia="Times New Roman" w:hAnsi="Arial" w:cs="Arial"/>
          <w:b/>
          <w:bCs/>
          <w:sz w:val="24"/>
          <w:szCs w:val="24"/>
          <w:lang w:eastAsia="es-ES"/>
        </w:rPr>
        <w:t>escaso número de nacimientos</w:t>
      </w:r>
      <w:r w:rsidRPr="00B23F40">
        <w:rPr>
          <w:rFonts w:ascii="Arial" w:eastAsia="Times New Roman" w:hAnsi="Arial" w:cs="Arial"/>
          <w:sz w:val="24"/>
          <w:szCs w:val="24"/>
          <w:lang w:eastAsia="es-ES"/>
        </w:rPr>
        <w:t>. Como consecuencia el crecimiento natural de la población es pequeño y en algunos países podemos encontrarnos con años en los que el número de personas fallecidas supera al de nacimientos. La llegada de inmigrantes a los países ricos ha compensado en cierta medida esta situación.</w:t>
      </w:r>
    </w:p>
    <w:p w:rsidR="006104E1" w:rsidRPr="00B23F40" w:rsidRDefault="006104E1"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estos mismos años </w:t>
      </w:r>
      <w:r w:rsidRPr="00B23F40">
        <w:rPr>
          <w:rFonts w:ascii="Arial" w:eastAsia="Times New Roman" w:hAnsi="Arial" w:cs="Arial"/>
          <w:b/>
          <w:bCs/>
          <w:sz w:val="24"/>
          <w:szCs w:val="24"/>
          <w:lang w:eastAsia="es-ES"/>
        </w:rPr>
        <w:t>los países pobres iniciaron la transición demográfica</w:t>
      </w:r>
      <w:r w:rsidRPr="00B23F40">
        <w:rPr>
          <w:rFonts w:ascii="Arial" w:eastAsia="Times New Roman" w:hAnsi="Arial" w:cs="Arial"/>
          <w:sz w:val="24"/>
          <w:szCs w:val="24"/>
          <w:lang w:eastAsia="es-ES"/>
        </w:rPr>
        <w:t>. Se redujo en ellos la mortalidad por el uso de medicamentos y otras mejoras y el número de nacimientos continuó siendo elevado. Como consecuencia se produjo un </w:t>
      </w:r>
      <w:r w:rsidRPr="00B23F40">
        <w:rPr>
          <w:rFonts w:ascii="Arial" w:eastAsia="Times New Roman" w:hAnsi="Arial" w:cs="Arial"/>
          <w:b/>
          <w:bCs/>
          <w:sz w:val="24"/>
          <w:szCs w:val="24"/>
          <w:lang w:eastAsia="es-ES"/>
        </w:rPr>
        <w:t>enorme incremento de la población a nivel mundial</w:t>
      </w:r>
      <w:r w:rsidRPr="00B23F40">
        <w:rPr>
          <w:rFonts w:ascii="Arial" w:eastAsia="Times New Roman" w:hAnsi="Arial" w:cs="Arial"/>
          <w:sz w:val="24"/>
          <w:szCs w:val="24"/>
          <w:lang w:eastAsia="es-ES"/>
        </w:rPr>
        <w:t>. En las últimas décadas del siglo XX se hablaba de una auténtica explosión demográfica y se avisaba de los posibles peligros de un crecimiento incontrolado de la población. El problema principal se encuentra en el desigual reparto de los recursos: países ricos con acceso a muchos recursos y una población envejecida, al lado de países pobres, con abundante población y dificultades para acceder a los recursos que necesitan</w:t>
      </w:r>
    </w:p>
    <w:p w:rsidR="00C51213" w:rsidRPr="00B23F40" w:rsidRDefault="00964E6D" w:rsidP="00964E6D">
      <w:pPr>
        <w:shd w:val="clear" w:color="auto" w:fill="FFFFFF"/>
        <w:jc w:val="both"/>
        <w:rPr>
          <w:rFonts w:ascii="Arial" w:hAnsi="Arial" w:cs="Arial"/>
          <w:sz w:val="24"/>
          <w:szCs w:val="24"/>
        </w:rPr>
      </w:pPr>
      <w:r w:rsidRPr="00B23F40">
        <w:rPr>
          <w:rFonts w:ascii="Arial" w:hAnsi="Arial" w:cs="Arial"/>
          <w:noProof/>
          <w:sz w:val="24"/>
          <w:szCs w:val="24"/>
          <w:lang w:eastAsia="es-ES"/>
        </w:rPr>
        <w:drawing>
          <wp:inline distT="0" distB="0" distL="0" distR="0" wp14:anchorId="60879B46" wp14:editId="4D5CC883">
            <wp:extent cx="2428875" cy="422938"/>
            <wp:effectExtent l="0" t="0" r="0" b="0"/>
            <wp:docPr id="18" name="Imagen 18"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422938"/>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1. ¿Cómo ha sido el crecimiento de la población a lo largo de la historia?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24" type="#_x0000_t75" style="width:20.4pt;height:18.35pt" o:ole="">
            <v:imagedata r:id="rId10" o:title=""/>
          </v:shape>
          <w:control r:id="rId33" w:name="DefaultOcxName25" w:shapeid="_x0000_i1324"/>
        </w:object>
      </w:r>
      <w:bookmarkStart w:id="12" w:name="answer-44_5"/>
      <w:bookmarkEnd w:id="12"/>
      <w:r w:rsidRPr="00B23F40">
        <w:rPr>
          <w:rFonts w:ascii="Arial" w:hAnsi="Arial" w:cs="Arial"/>
          <w:sz w:val="22"/>
          <w:szCs w:val="22"/>
        </w:rPr>
        <w:t>a. Lento e irregular</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27" type="#_x0000_t75" style="width:20.4pt;height:18.35pt" o:ole="">
            <v:imagedata r:id="rId10" o:title=""/>
          </v:shape>
          <w:control r:id="rId34" w:name="HTMLOption11" w:shapeid="_x0000_i1327"/>
        </w:object>
      </w:r>
      <w:bookmarkStart w:id="13" w:name="answer-44_77"/>
      <w:bookmarkEnd w:id="13"/>
      <w:r w:rsidRPr="00B23F40">
        <w:rPr>
          <w:rFonts w:ascii="Arial" w:hAnsi="Arial" w:cs="Arial"/>
          <w:sz w:val="22"/>
          <w:szCs w:val="22"/>
        </w:rPr>
        <w:t>b. Rápido y regular</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30" type="#_x0000_t75" style="width:20.4pt;height:18.35pt" o:ole="">
            <v:imagedata r:id="rId10" o:title=""/>
          </v:shape>
          <w:control r:id="rId35" w:name="DefaultOcxName110" w:shapeid="_x0000_i1330"/>
        </w:object>
      </w:r>
      <w:bookmarkStart w:id="14" w:name="answer-44_80"/>
      <w:bookmarkEnd w:id="14"/>
      <w:r w:rsidRPr="00B23F40">
        <w:rPr>
          <w:rFonts w:ascii="Arial" w:hAnsi="Arial" w:cs="Arial"/>
          <w:sz w:val="22"/>
          <w:szCs w:val="22"/>
        </w:rPr>
        <w:t>c. Lento y regular</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2. A partir de 1950 se alcanzaron......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333" type="#_x0000_t75" style="width:20.4pt;height:18.35pt" o:ole="">
            <v:imagedata r:id="rId10" o:title=""/>
          </v:shape>
          <w:control r:id="rId36" w:name="DefaultOcxName24" w:shapeid="_x0000_i1333"/>
        </w:object>
      </w:r>
      <w:bookmarkStart w:id="15" w:name="answer-44_86"/>
      <w:bookmarkEnd w:id="15"/>
      <w:r w:rsidRPr="00B23F40">
        <w:rPr>
          <w:rFonts w:ascii="Arial" w:hAnsi="Arial" w:cs="Arial"/>
          <w:sz w:val="22"/>
          <w:szCs w:val="22"/>
        </w:rPr>
        <w:t>a. Los 1.000 millones de población mundial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36" type="#_x0000_t75" style="width:20.4pt;height:18.35pt" o:ole="">
            <v:imagedata r:id="rId10" o:title=""/>
          </v:shape>
          <w:control r:id="rId37" w:name="DefaultOcxName32" w:shapeid="_x0000_i1336"/>
        </w:object>
      </w:r>
      <w:bookmarkStart w:id="16" w:name="answer-44_89"/>
      <w:bookmarkEnd w:id="16"/>
      <w:r w:rsidRPr="00B23F40">
        <w:rPr>
          <w:rFonts w:ascii="Arial" w:hAnsi="Arial" w:cs="Arial"/>
          <w:sz w:val="22"/>
          <w:szCs w:val="22"/>
        </w:rPr>
        <w:t>b. Los 2.000 millones de población mundial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39" type="#_x0000_t75" style="width:20.4pt;height:18.35pt" o:ole="">
            <v:imagedata r:id="rId10" o:title=""/>
          </v:shape>
          <w:control r:id="rId38" w:name="DefaultOcxName42" w:shapeid="_x0000_i1339"/>
        </w:object>
      </w:r>
      <w:bookmarkStart w:id="17" w:name="answer-44_92"/>
      <w:bookmarkEnd w:id="17"/>
      <w:r w:rsidRPr="00B23F40">
        <w:rPr>
          <w:rFonts w:ascii="Arial" w:hAnsi="Arial" w:cs="Arial"/>
          <w:sz w:val="22"/>
          <w:szCs w:val="22"/>
        </w:rPr>
        <w:t>c. Los 2.500 millones de población mundial</w:t>
      </w:r>
    </w:p>
    <w:p w:rsidR="00C51213" w:rsidRPr="00B23F40" w:rsidRDefault="00C51213" w:rsidP="00964E6D">
      <w:pPr>
        <w:pStyle w:val="z-Finaldelformulario"/>
        <w:ind w:left="-142"/>
        <w:jc w:val="both"/>
        <w:rPr>
          <w:sz w:val="22"/>
          <w:szCs w:val="22"/>
        </w:rPr>
      </w:pPr>
      <w:r w:rsidRPr="00B23F40">
        <w:rPr>
          <w:sz w:val="22"/>
          <w:szCs w:val="22"/>
        </w:rPr>
        <w:t>Final del formulario</w:t>
      </w:r>
    </w:p>
    <w:p w:rsidR="00C51213" w:rsidRPr="00B23F40" w:rsidRDefault="00C51213" w:rsidP="00964E6D">
      <w:pPr>
        <w:pStyle w:val="z-Principiodelformulario"/>
        <w:ind w:left="-142"/>
        <w:jc w:val="both"/>
        <w:rPr>
          <w:sz w:val="22"/>
          <w:szCs w:val="22"/>
        </w:rPr>
      </w:pPr>
      <w:r w:rsidRPr="00B23F40">
        <w:rPr>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sz w:val="22"/>
          <w:szCs w:val="22"/>
        </w:rPr>
        <w:t xml:space="preserve">3. </w:t>
      </w:r>
      <w:r w:rsidRPr="00B23F40">
        <w:rPr>
          <w:rFonts w:ascii="Arial" w:hAnsi="Arial" w:cs="Arial"/>
          <w:b/>
          <w:sz w:val="22"/>
          <w:szCs w:val="22"/>
        </w:rPr>
        <w:t>¿Cómo se llama la teoría que explica el crecimiento de la población mundial?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42" type="#_x0000_t75" style="width:20.4pt;height:18.35pt" o:ole="">
            <v:imagedata r:id="rId10" o:title=""/>
          </v:shape>
          <w:control r:id="rId39" w:name="DefaultOcxName52" w:shapeid="_x0000_i1342"/>
        </w:object>
      </w:r>
      <w:bookmarkStart w:id="18" w:name="answer-44_98"/>
      <w:bookmarkEnd w:id="18"/>
      <w:r w:rsidRPr="00B23F40">
        <w:rPr>
          <w:rFonts w:ascii="Arial" w:hAnsi="Arial" w:cs="Arial"/>
          <w:sz w:val="22"/>
          <w:szCs w:val="22"/>
        </w:rPr>
        <w:t>a. Teoría de la transición democrática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45" type="#_x0000_t75" style="width:20.4pt;height:18.35pt" o:ole="">
            <v:imagedata r:id="rId10" o:title=""/>
          </v:shape>
          <w:control r:id="rId40" w:name="DefaultOcxName61" w:shapeid="_x0000_i1345"/>
        </w:object>
      </w:r>
      <w:bookmarkStart w:id="19" w:name="answer-44_101"/>
      <w:bookmarkEnd w:id="19"/>
      <w:r w:rsidRPr="00B23F40">
        <w:rPr>
          <w:rFonts w:ascii="Arial" w:hAnsi="Arial" w:cs="Arial"/>
          <w:sz w:val="22"/>
          <w:szCs w:val="22"/>
        </w:rPr>
        <w:t>b. Teoría de la transición demográfica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48" type="#_x0000_t75" style="width:20.4pt;height:18.35pt" o:ole="">
            <v:imagedata r:id="rId10" o:title=""/>
          </v:shape>
          <w:control r:id="rId41" w:name="DefaultOcxName71" w:shapeid="_x0000_i1348"/>
        </w:object>
      </w:r>
      <w:bookmarkStart w:id="20" w:name="answer-44_104"/>
      <w:bookmarkEnd w:id="20"/>
      <w:r w:rsidRPr="00B23F40">
        <w:rPr>
          <w:rFonts w:ascii="Arial" w:hAnsi="Arial" w:cs="Arial"/>
          <w:sz w:val="22"/>
          <w:szCs w:val="22"/>
        </w:rPr>
        <w:t>c. Teoría de la tradición demográfica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4. Según la teoría de la transición demográfica hay 3 períodos en el crecimiento de la población: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51" type="#_x0000_t75" style="width:20.4pt;height:18.35pt" o:ole="">
            <v:imagedata r:id="rId10" o:title=""/>
          </v:shape>
          <w:control r:id="rId42" w:name="DefaultOcxName81" w:shapeid="_x0000_i1351"/>
        </w:object>
      </w:r>
      <w:bookmarkStart w:id="21" w:name="answer-44_110"/>
      <w:bookmarkEnd w:id="21"/>
      <w:r w:rsidRPr="00B23F40">
        <w:rPr>
          <w:rFonts w:ascii="Arial" w:hAnsi="Arial" w:cs="Arial"/>
          <w:sz w:val="22"/>
          <w:szCs w:val="22"/>
        </w:rPr>
        <w:t>a. Régimen demográfico antiguo, la transición demográfica y el régimen demográfico moderno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54" type="#_x0000_t75" style="width:20.4pt;height:18.35pt" o:ole="">
            <v:imagedata r:id="rId10" o:title=""/>
          </v:shape>
          <w:control r:id="rId43" w:name="DefaultOcxName91" w:shapeid="_x0000_i1354"/>
        </w:object>
      </w:r>
      <w:bookmarkStart w:id="22" w:name="answer-44_113"/>
      <w:bookmarkEnd w:id="22"/>
      <w:r w:rsidRPr="00B23F40">
        <w:rPr>
          <w:rFonts w:ascii="Arial" w:hAnsi="Arial" w:cs="Arial"/>
          <w:sz w:val="22"/>
          <w:szCs w:val="22"/>
        </w:rPr>
        <w:t>b. Régimen democrático de la antigüedad y transición democrática del presente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57" type="#_x0000_t75" style="width:20.4pt;height:18.35pt" o:ole="">
            <v:imagedata r:id="rId10" o:title=""/>
          </v:shape>
          <w:control r:id="rId44" w:name="DefaultOcxName101" w:shapeid="_x0000_i1357"/>
        </w:object>
      </w:r>
      <w:bookmarkStart w:id="23" w:name="answer-44_116"/>
      <w:bookmarkEnd w:id="23"/>
      <w:r w:rsidRPr="00B23F40">
        <w:rPr>
          <w:rFonts w:ascii="Arial" w:hAnsi="Arial" w:cs="Arial"/>
          <w:sz w:val="22"/>
          <w:szCs w:val="22"/>
        </w:rPr>
        <w:t>c. Régimen demográfico moderno, la transición demográfica actual y el régimen del pasado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5. El Régimen demográfico antiguo se caracteriza por tener elevadas tasas de natalidad y mortalidad.</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60" type="#_x0000_t75" style="width:20.4pt;height:18.35pt" o:ole="">
            <v:imagedata r:id="rId10" o:title=""/>
          </v:shape>
          <w:control r:id="rId45" w:name="DefaultOcxName111" w:shapeid="_x0000_i1360"/>
        </w:object>
      </w:r>
      <w:bookmarkStart w:id="24" w:name="answer-44_122"/>
      <w:bookmarkEnd w:id="24"/>
      <w:r w:rsidRPr="00B23F40">
        <w:rPr>
          <w:rFonts w:ascii="Arial" w:hAnsi="Arial" w:cs="Arial"/>
          <w:sz w:val="22"/>
          <w:szCs w:val="22"/>
        </w:rPr>
        <w:t>a. Verdadero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63" type="#_x0000_t75" style="width:20.4pt;height:18.35pt" o:ole="">
            <v:imagedata r:id="rId10" o:title=""/>
          </v:shape>
          <w:control r:id="rId46" w:name="DefaultOcxName121" w:shapeid="_x0000_i1363"/>
        </w:object>
      </w:r>
      <w:bookmarkStart w:id="25" w:name="answer-44_125"/>
      <w:bookmarkEnd w:id="25"/>
      <w:r w:rsidRPr="00B23F40">
        <w:rPr>
          <w:rFonts w:ascii="Arial" w:hAnsi="Arial" w:cs="Arial"/>
          <w:sz w:val="22"/>
          <w:szCs w:val="22"/>
        </w:rPr>
        <w:t>b. Falso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6. Las malas cosechas, guerras epidemias y hambrunas provocaban una gran mortalidad en el régimen demográfico: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66" type="#_x0000_t75" style="width:20.4pt;height:18.35pt" o:ole="">
            <v:imagedata r:id="rId10" o:title=""/>
          </v:shape>
          <w:control r:id="rId47" w:name="DefaultOcxName13" w:shapeid="_x0000_i1366"/>
        </w:object>
      </w:r>
      <w:bookmarkStart w:id="26" w:name="answer-44_131"/>
      <w:bookmarkEnd w:id="26"/>
      <w:r w:rsidRPr="00B23F40">
        <w:rPr>
          <w:rFonts w:ascii="Arial" w:hAnsi="Arial" w:cs="Arial"/>
          <w:sz w:val="22"/>
          <w:szCs w:val="22"/>
        </w:rPr>
        <w:t>a. De la transición demográfica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69" type="#_x0000_t75" style="width:20.4pt;height:18.35pt" o:ole="">
            <v:imagedata r:id="rId10" o:title=""/>
          </v:shape>
          <w:control r:id="rId48" w:name="DefaultOcxName14" w:shapeid="_x0000_i1369"/>
        </w:object>
      </w:r>
      <w:bookmarkStart w:id="27" w:name="answer-44_134"/>
      <w:bookmarkEnd w:id="27"/>
      <w:r w:rsidRPr="00B23F40">
        <w:rPr>
          <w:rFonts w:ascii="Arial" w:hAnsi="Arial" w:cs="Arial"/>
          <w:sz w:val="22"/>
          <w:szCs w:val="22"/>
        </w:rPr>
        <w:t>b. Moderno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72" type="#_x0000_t75" style="width:20.4pt;height:18.35pt" o:ole="">
            <v:imagedata r:id="rId10" o:title=""/>
          </v:shape>
          <w:control r:id="rId49" w:name="DefaultOcxName15" w:shapeid="_x0000_i1372"/>
        </w:object>
      </w:r>
      <w:bookmarkStart w:id="28" w:name="answer-44_137"/>
      <w:bookmarkEnd w:id="28"/>
      <w:r w:rsidRPr="00B23F40">
        <w:rPr>
          <w:rFonts w:ascii="Arial" w:hAnsi="Arial" w:cs="Arial"/>
          <w:sz w:val="22"/>
          <w:szCs w:val="22"/>
        </w:rPr>
        <w:t>c. Antiguo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7. En la transición demográfica la población europea creció muchísimo debido a las mejoras de: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75" type="#_x0000_t75" style="width:20.4pt;height:18.35pt" o:ole="">
            <v:imagedata r:id="rId10" o:title=""/>
          </v:shape>
          <w:control r:id="rId50" w:name="DefaultOcxName16" w:shapeid="_x0000_i1375"/>
        </w:object>
      </w:r>
      <w:bookmarkStart w:id="29" w:name="answer-44_143"/>
      <w:bookmarkEnd w:id="29"/>
      <w:r w:rsidRPr="00B23F40">
        <w:rPr>
          <w:rFonts w:ascii="Arial" w:hAnsi="Arial" w:cs="Arial"/>
          <w:sz w:val="22"/>
          <w:szCs w:val="22"/>
        </w:rPr>
        <w:t>a. La alimentación, la medicina y de las condiciones higiénicas.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78" type="#_x0000_t75" style="width:20.4pt;height:18.35pt" o:ole="">
            <v:imagedata r:id="rId10" o:title=""/>
          </v:shape>
          <w:control r:id="rId51" w:name="DefaultOcxName17" w:shapeid="_x0000_i1378"/>
        </w:object>
      </w:r>
      <w:bookmarkStart w:id="30" w:name="answer-44_146"/>
      <w:bookmarkEnd w:id="30"/>
      <w:r w:rsidRPr="00B23F40">
        <w:rPr>
          <w:rFonts w:ascii="Arial" w:hAnsi="Arial" w:cs="Arial"/>
          <w:sz w:val="22"/>
          <w:szCs w:val="22"/>
        </w:rPr>
        <w:t>b. Las malas cosechas, guerras epidemias y hambrunas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81" type="#_x0000_t75" style="width:20.4pt;height:18.35pt" o:ole="">
            <v:imagedata r:id="rId10" o:title=""/>
          </v:shape>
          <w:control r:id="rId52" w:name="DefaultOcxName18" w:shapeid="_x0000_i1381"/>
        </w:object>
      </w:r>
      <w:bookmarkStart w:id="31" w:name="answer-44_149"/>
      <w:bookmarkEnd w:id="31"/>
      <w:r w:rsidRPr="00B23F40">
        <w:rPr>
          <w:rFonts w:ascii="Arial" w:hAnsi="Arial" w:cs="Arial"/>
          <w:sz w:val="22"/>
          <w:szCs w:val="22"/>
        </w:rPr>
        <w:t>c. Las estrategias de guerra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lastRenderedPageBreak/>
        <w:t>8. En el período actual que comenzó en 1950 tuvo lugar un gran crecimiento en los países pobres, que se conoce como: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84" type="#_x0000_t75" style="width:20.4pt;height:18.35pt" o:ole="">
            <v:imagedata r:id="rId10" o:title=""/>
          </v:shape>
          <w:control r:id="rId53" w:name="DefaultOcxName19" w:shapeid="_x0000_i1384"/>
        </w:object>
      </w:r>
      <w:bookmarkStart w:id="32" w:name="answer-44_155"/>
      <w:bookmarkEnd w:id="32"/>
      <w:r w:rsidRPr="00B23F40">
        <w:rPr>
          <w:rFonts w:ascii="Arial" w:hAnsi="Arial" w:cs="Arial"/>
          <w:sz w:val="22"/>
          <w:szCs w:val="22"/>
        </w:rPr>
        <w:t>a. Explosión demográfica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87" type="#_x0000_t75" style="width:20.4pt;height:18.35pt" o:ole="">
            <v:imagedata r:id="rId10" o:title=""/>
          </v:shape>
          <w:control r:id="rId54" w:name="DefaultOcxName20" w:shapeid="_x0000_i1387"/>
        </w:object>
      </w:r>
      <w:bookmarkStart w:id="33" w:name="answer-44_158"/>
      <w:bookmarkEnd w:id="33"/>
      <w:r w:rsidRPr="00B23F40">
        <w:rPr>
          <w:rFonts w:ascii="Arial" w:hAnsi="Arial" w:cs="Arial"/>
          <w:sz w:val="22"/>
          <w:szCs w:val="22"/>
        </w:rPr>
        <w:t>b. Leve aumento demográfico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90" type="#_x0000_t75" style="width:20.4pt;height:18.35pt" o:ole="">
            <v:imagedata r:id="rId10" o:title=""/>
          </v:shape>
          <w:control r:id="rId55" w:name="DefaultOcxName211" w:shapeid="_x0000_i1390"/>
        </w:object>
      </w:r>
      <w:bookmarkStart w:id="34" w:name="answer-44_161"/>
      <w:bookmarkEnd w:id="34"/>
      <w:r w:rsidRPr="00B23F40">
        <w:rPr>
          <w:rFonts w:ascii="Arial" w:hAnsi="Arial" w:cs="Arial"/>
          <w:sz w:val="22"/>
          <w:szCs w:val="22"/>
        </w:rPr>
        <w:t>c. Suave crecimiento demográfico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9. Hoy en día en los países ricos las tasas de natalidad y mortalidad son bajas.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93" type="#_x0000_t75" style="width:20.4pt;height:18.35pt" o:ole="">
            <v:imagedata r:id="rId10" o:title=""/>
          </v:shape>
          <w:control r:id="rId56" w:name="DefaultOcxName22" w:shapeid="_x0000_i1393"/>
        </w:object>
      </w:r>
      <w:bookmarkStart w:id="35" w:name="answer-44_170"/>
      <w:bookmarkEnd w:id="35"/>
      <w:r w:rsidRPr="00B23F40">
        <w:rPr>
          <w:rFonts w:ascii="Arial" w:hAnsi="Arial" w:cs="Arial"/>
          <w:sz w:val="22"/>
          <w:szCs w:val="22"/>
        </w:rPr>
        <w:t>a. Verdadero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96" type="#_x0000_t75" style="width:20.4pt;height:18.35pt" o:ole="">
            <v:imagedata r:id="rId10" o:title=""/>
          </v:shape>
          <w:control r:id="rId57" w:name="DefaultOcxName23" w:shapeid="_x0000_i1396"/>
        </w:object>
      </w:r>
      <w:bookmarkStart w:id="36" w:name="answer-44_173"/>
      <w:bookmarkEnd w:id="36"/>
      <w:r w:rsidRPr="00B23F40">
        <w:rPr>
          <w:rFonts w:ascii="Arial" w:hAnsi="Arial" w:cs="Arial"/>
          <w:sz w:val="22"/>
          <w:szCs w:val="22"/>
        </w:rPr>
        <w:t>b. Falso</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1.2. PERO EN NUESTRO PAÍS MENOS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El estancamiento del crecimiento población en España a partir del último cuarto del siglo XX ha derivado en los últimos años en un decrecimiento. No se trata de un fenómeno aislado sino de un hecho general a la mayoría de los países desarrollados occidentales. No sólo se debe a </w:t>
      </w:r>
      <w:r w:rsidR="006104E1" w:rsidRPr="00B23F40">
        <w:rPr>
          <w:rFonts w:ascii="Arial" w:hAnsi="Arial" w:cs="Arial"/>
        </w:rPr>
        <w:t>una</w:t>
      </w:r>
      <w:r w:rsidR="006104E1" w:rsidRPr="00B23F40">
        <w:rPr>
          <w:rStyle w:val="Textoennegrita"/>
          <w:rFonts w:ascii="Arial" w:hAnsi="Arial" w:cs="Arial"/>
        </w:rPr>
        <w:t xml:space="preserve"> disminución</w:t>
      </w:r>
      <w:r w:rsidRPr="00B23F40">
        <w:rPr>
          <w:rStyle w:val="Textoennegrita"/>
          <w:rFonts w:ascii="Arial" w:hAnsi="Arial" w:cs="Arial"/>
        </w:rPr>
        <w:t xml:space="preserve"> del crecimiento vegetativo</w:t>
      </w:r>
      <w:r w:rsidRPr="00B23F40">
        <w:rPr>
          <w:rStyle w:val="apple-converted-space"/>
          <w:rFonts w:ascii="Arial" w:hAnsi="Arial" w:cs="Arial"/>
        </w:rPr>
        <w:t> </w:t>
      </w:r>
      <w:r w:rsidRPr="00B23F40">
        <w:rPr>
          <w:rFonts w:ascii="Arial" w:hAnsi="Arial" w:cs="Arial"/>
        </w:rPr>
        <w:t>(nacimiento menos defunciones) sino también al</w:t>
      </w:r>
      <w:r w:rsidRPr="00B23F40">
        <w:rPr>
          <w:rStyle w:val="apple-converted-space"/>
          <w:rFonts w:ascii="Arial" w:hAnsi="Arial" w:cs="Arial"/>
        </w:rPr>
        <w:t> </w:t>
      </w:r>
      <w:r w:rsidRPr="00B23F40">
        <w:rPr>
          <w:rStyle w:val="Textoennegrita"/>
          <w:rFonts w:ascii="Arial" w:hAnsi="Arial" w:cs="Arial"/>
        </w:rPr>
        <w:t>descenso de población emigrante</w:t>
      </w:r>
      <w:r w:rsidRPr="00B23F40">
        <w:rPr>
          <w:rStyle w:val="apple-converted-space"/>
          <w:rFonts w:ascii="Arial" w:hAnsi="Arial" w:cs="Arial"/>
        </w:rPr>
        <w:t> </w:t>
      </w:r>
      <w:r w:rsidRPr="00B23F40">
        <w:rPr>
          <w:rFonts w:ascii="Arial" w:hAnsi="Arial" w:cs="Arial"/>
        </w:rPr>
        <w:t>(retorno a sus países de origen) debido principalmente a la crisis económica junto a la salida de jóvenes fuera de nuestro país.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bl>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El Instituto Nacional de Estadística publica de forma periódica datos sobre la población de España. Así, la población de nuestro país a 1 de enero de 2016 era de 46.438.422 personas, de las cuales 4.538.503 eran extranjeros.</w:t>
      </w:r>
    </w:p>
    <w:p w:rsidR="00C51213" w:rsidRPr="00B23F40" w:rsidRDefault="00C51213" w:rsidP="0085519C">
      <w:pPr>
        <w:ind w:left="-142"/>
        <w:jc w:val="both"/>
        <w:rPr>
          <w:rFonts w:ascii="Arial" w:hAnsi="Arial" w:cs="Arial"/>
          <w:sz w:val="24"/>
          <w:szCs w:val="24"/>
        </w:rPr>
      </w:pPr>
      <w:r w:rsidRPr="00B23F40">
        <w:rPr>
          <w:rFonts w:ascii="Arial" w:hAnsi="Arial" w:cs="Arial"/>
          <w:sz w:val="24"/>
          <w:szCs w:val="24"/>
        </w:rPr>
        <w:t>Sólo en el último año ha disminuido la población en algo más de once mil habitantes</w:t>
      </w:r>
      <w:r w:rsidR="006104E1" w:rsidRPr="00B23F40">
        <w:rPr>
          <w:rFonts w:ascii="Arial" w:hAnsi="Arial" w:cs="Arial"/>
          <w:sz w:val="24"/>
          <w:szCs w:val="24"/>
        </w:rPr>
        <w:t>.</w:t>
      </w:r>
      <w:r w:rsidRPr="00B23F40">
        <w:rPr>
          <w:rFonts w:ascii="Arial" w:hAnsi="Arial" w:cs="Arial"/>
          <w:sz w:val="24"/>
          <w:szCs w:val="24"/>
        </w:rPr>
        <w:t xml:space="preserve"> En cuanto al</w:t>
      </w:r>
      <w:r w:rsidRPr="00B23F40">
        <w:rPr>
          <w:rStyle w:val="apple-converted-space"/>
          <w:rFonts w:ascii="Arial" w:hAnsi="Arial" w:cs="Arial"/>
          <w:sz w:val="24"/>
          <w:szCs w:val="24"/>
        </w:rPr>
        <w:t> </w:t>
      </w:r>
      <w:r w:rsidRPr="00B23F40">
        <w:rPr>
          <w:rStyle w:val="Textoennegrita"/>
          <w:rFonts w:ascii="Arial" w:hAnsi="Arial" w:cs="Arial"/>
          <w:sz w:val="24"/>
          <w:szCs w:val="24"/>
        </w:rPr>
        <w:t>crecimiento natural</w:t>
      </w:r>
      <w:r w:rsidRPr="00B23F40">
        <w:rPr>
          <w:rStyle w:val="apple-converted-space"/>
          <w:rFonts w:ascii="Arial" w:hAnsi="Arial" w:cs="Arial"/>
          <w:sz w:val="24"/>
          <w:szCs w:val="24"/>
        </w:rPr>
        <w:t> </w:t>
      </w:r>
      <w:r w:rsidRPr="00B23F40">
        <w:rPr>
          <w:rFonts w:ascii="Arial" w:hAnsi="Arial" w:cs="Arial"/>
          <w:sz w:val="24"/>
          <w:szCs w:val="24"/>
        </w:rPr>
        <w:t>de la población, España se encuentra en niveles muy bajos, pues la tasa de</w:t>
      </w:r>
      <w:r w:rsidRPr="00B23F40">
        <w:rPr>
          <w:rStyle w:val="apple-converted-space"/>
          <w:rFonts w:ascii="Arial" w:hAnsi="Arial" w:cs="Arial"/>
          <w:sz w:val="24"/>
          <w:szCs w:val="24"/>
        </w:rPr>
        <w:t> </w:t>
      </w:r>
      <w:r w:rsidRPr="00B23F40">
        <w:rPr>
          <w:rStyle w:val="Textoennegrita"/>
          <w:rFonts w:ascii="Arial" w:hAnsi="Arial" w:cs="Arial"/>
          <w:sz w:val="24"/>
          <w:szCs w:val="24"/>
        </w:rPr>
        <w:t>natalidad es de las más bajas del mundo</w:t>
      </w:r>
      <w:r w:rsidRPr="00B23F40">
        <w:rPr>
          <w:rStyle w:val="apple-converted-space"/>
          <w:rFonts w:ascii="Arial" w:hAnsi="Arial" w:cs="Arial"/>
          <w:sz w:val="24"/>
          <w:szCs w:val="24"/>
        </w:rPr>
        <w:t> </w:t>
      </w:r>
      <w:r w:rsidRPr="00B23F40">
        <w:rPr>
          <w:rFonts w:ascii="Arial" w:hAnsi="Arial" w:cs="Arial"/>
          <w:sz w:val="24"/>
          <w:szCs w:val="24"/>
        </w:rPr>
        <w:t>(10,2 ‰) y está casi al mismo nivel que la mortalidad (8,37 ‰). Si echas cuentas, sin la llegada de</w:t>
      </w:r>
      <w:r w:rsidRPr="00B23F40">
        <w:rPr>
          <w:rStyle w:val="apple-converted-space"/>
          <w:rFonts w:ascii="Arial" w:hAnsi="Arial" w:cs="Arial"/>
          <w:sz w:val="24"/>
          <w:szCs w:val="24"/>
        </w:rPr>
        <w:t> </w:t>
      </w:r>
      <w:r w:rsidRPr="00B23F40">
        <w:rPr>
          <w:rStyle w:val="Textoennegrita"/>
          <w:rFonts w:ascii="Arial" w:hAnsi="Arial" w:cs="Arial"/>
          <w:sz w:val="24"/>
          <w:szCs w:val="24"/>
        </w:rPr>
        <w:t>inmigrantes</w:t>
      </w:r>
      <w:r w:rsidRPr="00B23F40">
        <w:rPr>
          <w:rStyle w:val="apple-converted-space"/>
          <w:rFonts w:ascii="Arial" w:hAnsi="Arial" w:cs="Arial"/>
          <w:sz w:val="24"/>
          <w:szCs w:val="24"/>
        </w:rPr>
        <w:t> </w:t>
      </w:r>
      <w:r w:rsidRPr="00B23F40">
        <w:rPr>
          <w:rFonts w:ascii="Arial" w:hAnsi="Arial" w:cs="Arial"/>
          <w:sz w:val="24"/>
          <w:szCs w:val="24"/>
        </w:rPr>
        <w:t>nuestra población crecería algo más de un 1,8 ‰ al año, es decir, menos de dos personas por cada 1.000 habitantes, lo que es un</w:t>
      </w:r>
      <w:r w:rsidRPr="00B23F40">
        <w:rPr>
          <w:rStyle w:val="apple-converted-space"/>
          <w:rFonts w:ascii="Arial" w:hAnsi="Arial" w:cs="Arial"/>
          <w:sz w:val="24"/>
          <w:szCs w:val="24"/>
        </w:rPr>
        <w:t> </w:t>
      </w:r>
      <w:r w:rsidRPr="00B23F40">
        <w:rPr>
          <w:rStyle w:val="Textoennegrita"/>
          <w:rFonts w:ascii="Arial" w:hAnsi="Arial" w:cs="Arial"/>
          <w:sz w:val="24"/>
          <w:szCs w:val="24"/>
        </w:rPr>
        <w:t>crecimiento realmente bajo</w:t>
      </w:r>
      <w:r w:rsidRPr="00B23F40">
        <w:rPr>
          <w:rFonts w:ascii="Arial" w:hAnsi="Arial" w:cs="Arial"/>
          <w:sz w:val="24"/>
          <w:szCs w:val="24"/>
        </w:rPr>
        <w:t>.</w:t>
      </w:r>
    </w:p>
    <w:tbl>
      <w:tblPr>
        <w:tblW w:w="0" w:type="auto"/>
        <w:jc w:val="center"/>
        <w:tblInd w:w="-1068"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566"/>
        <w:gridCol w:w="96"/>
      </w:tblGrid>
      <w:tr w:rsidR="00B969DB" w:rsidRPr="00B23F40" w:rsidTr="00964E6D">
        <w:trPr>
          <w:jc w:val="center"/>
        </w:trPr>
        <w:tc>
          <w:tcPr>
            <w:tcW w:w="9566" w:type="dxa"/>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321"/>
              <w:jc w:val="both"/>
              <w:rPr>
                <w:rFonts w:ascii="Arial" w:hAnsi="Arial" w:cs="Arial"/>
                <w:sz w:val="24"/>
                <w:szCs w:val="24"/>
              </w:rPr>
            </w:pPr>
            <w:r w:rsidRPr="00B23F40">
              <w:rPr>
                <w:rStyle w:val="Textoennegrita"/>
                <w:rFonts w:ascii="Arial" w:hAnsi="Arial" w:cs="Arial"/>
                <w:sz w:val="24"/>
                <w:szCs w:val="24"/>
              </w:rPr>
              <w:t>El analfabetismo casi ha desaparecido de la población española</w:t>
            </w:r>
            <w:r w:rsidRPr="00B23F40">
              <w:rPr>
                <w:rFonts w:ascii="Arial" w:hAnsi="Arial" w:cs="Arial"/>
                <w:sz w:val="24"/>
                <w:szCs w:val="24"/>
              </w:rPr>
              <w:t xml:space="preserve">. En 2015 el 97,5% de las mujeres y el 98,1% de los varones españoles </w:t>
            </w:r>
            <w:proofErr w:type="gramStart"/>
            <w:r w:rsidRPr="00B23F40">
              <w:rPr>
                <w:rFonts w:ascii="Arial" w:hAnsi="Arial" w:cs="Arial"/>
                <w:sz w:val="24"/>
                <w:szCs w:val="24"/>
              </w:rPr>
              <w:t>sabía</w:t>
            </w:r>
            <w:proofErr w:type="gramEnd"/>
            <w:r w:rsidRPr="00B23F40">
              <w:rPr>
                <w:rFonts w:ascii="Arial" w:hAnsi="Arial" w:cs="Arial"/>
                <w:sz w:val="24"/>
                <w:szCs w:val="24"/>
              </w:rPr>
              <w:t xml:space="preserve"> leer y escribir. Hay por tanto 180.000 mujeres más que hombres analfabetas, donde la mayoría tienen más de 70 años, grupo de edad en el que también está más presente entre los hombres. En general, el nivel de formación alcanzado por las mujeres es todavía algo inferior al de los hombres, aunque esa realidad está cambiando en las nuevas generaciones. Hay mayoría de mujeres (54%) en la universidad, aunque por otra parte los hombres siguen predominando en las carreras técnicas y jurídicas.</w:t>
            </w:r>
          </w:p>
          <w:p w:rsidR="00FC3008" w:rsidRPr="00B23F40" w:rsidRDefault="00FC3008" w:rsidP="00964E6D">
            <w:pPr>
              <w:ind w:left="321"/>
              <w:jc w:val="both"/>
              <w:rPr>
                <w:rFonts w:ascii="Arial" w:hAnsi="Arial" w:cs="Arial"/>
                <w:sz w:val="24"/>
                <w:szCs w:val="24"/>
              </w:rPr>
            </w:pPr>
            <w:r w:rsidRPr="00B23F40">
              <w:rPr>
                <w:rStyle w:val="Textoennegrita"/>
                <w:rFonts w:ascii="Arial" w:hAnsi="Arial" w:cs="Arial"/>
                <w:sz w:val="24"/>
                <w:szCs w:val="24"/>
              </w:rPr>
              <w:t>En octubre de 2014 tenían trabajo en España algo más de 17.500.000 personas</w:t>
            </w:r>
            <w:r w:rsidRPr="00B23F40">
              <w:rPr>
                <w:rFonts w:ascii="Arial" w:hAnsi="Arial" w:cs="Arial"/>
                <w:sz w:val="24"/>
                <w:szCs w:val="24"/>
              </w:rPr>
              <w:t xml:space="preserve">, de las cuales 9.600.000 eran hombres y el resto, cerca de 7.900.000, mujeres. Los </w:t>
            </w:r>
            <w:r w:rsidRPr="00B23F40">
              <w:rPr>
                <w:rFonts w:ascii="Arial" w:hAnsi="Arial" w:cs="Arial"/>
                <w:sz w:val="24"/>
                <w:szCs w:val="24"/>
              </w:rPr>
              <w:lastRenderedPageBreak/>
              <w:t>empleos en el sector primario (agricultura, pesca y ganadería) y secundario (industria y construcción) son ocupados mayoritariamente por hombres, mientras que en el sector terciario o de servicios, el que ocupa a más personas, se da un mayor equilibrio entre los sexos, aunque predominan las mujeres</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r w:rsidR="00B969DB" w:rsidRPr="00B23F40" w:rsidTr="00964E6D">
        <w:trPr>
          <w:jc w:val="center"/>
        </w:trPr>
        <w:tc>
          <w:tcPr>
            <w:tcW w:w="9566" w:type="dxa"/>
            <w:tcBorders>
              <w:top w:val="single" w:sz="6" w:space="0" w:color="FFFFFF"/>
              <w:left w:val="single" w:sz="6" w:space="0" w:color="FFFFFF"/>
              <w:bottom w:val="single" w:sz="6" w:space="0" w:color="FFFFFF"/>
              <w:right w:val="single" w:sz="6" w:space="0" w:color="FFFFFF"/>
            </w:tcBorders>
            <w:vAlign w:val="center"/>
          </w:tcPr>
          <w:p w:rsidR="00FC3008" w:rsidRPr="00B23F40" w:rsidRDefault="00FC3008" w:rsidP="00964E6D">
            <w:pPr>
              <w:pStyle w:val="NormalWeb"/>
              <w:shd w:val="clear" w:color="auto" w:fill="FFFFFF"/>
              <w:spacing w:before="168" w:beforeAutospacing="0" w:after="0" w:afterAutospacing="0"/>
              <w:ind w:left="179"/>
              <w:jc w:val="both"/>
              <w:rPr>
                <w:rFonts w:ascii="Arial" w:hAnsi="Arial" w:cs="Arial"/>
              </w:rPr>
            </w:pPr>
            <w:r w:rsidRPr="00B23F40">
              <w:rPr>
                <w:rStyle w:val="Textoennegrita"/>
                <w:rFonts w:ascii="Arial" w:hAnsi="Arial" w:cs="Arial"/>
              </w:rPr>
              <w:lastRenderedPageBreak/>
              <w:t>La población española se distribuye de forma desigual</w:t>
            </w:r>
            <w:r w:rsidRPr="00B23F40">
              <w:rPr>
                <w:rFonts w:ascii="Arial" w:hAnsi="Arial" w:cs="Arial"/>
              </w:rPr>
              <w:t>. Hay</w:t>
            </w:r>
            <w:r w:rsidRPr="00B23F40">
              <w:rPr>
                <w:rStyle w:val="apple-converted-space"/>
                <w:rFonts w:ascii="Arial" w:hAnsi="Arial" w:cs="Arial"/>
              </w:rPr>
              <w:t> </w:t>
            </w:r>
            <w:r w:rsidR="00964E6D" w:rsidRPr="00B23F40">
              <w:rPr>
                <w:rStyle w:val="Textoennegrita"/>
                <w:rFonts w:ascii="Arial" w:hAnsi="Arial" w:cs="Arial"/>
              </w:rPr>
              <w:t>cuatro</w:t>
            </w:r>
            <w:r w:rsidR="00964E6D" w:rsidRPr="00B23F40">
              <w:rPr>
                <w:rStyle w:val="Textoennegrita"/>
                <w:rFonts w:ascii="Arial" w:hAnsi="Arial" w:cs="Arial"/>
                <w:u w:val="single"/>
              </w:rPr>
              <w:t xml:space="preserve"> comunidades</w:t>
            </w:r>
            <w:r w:rsidRPr="00B23F40">
              <w:rPr>
                <w:rStyle w:val="Textoennegrita"/>
                <w:rFonts w:ascii="Arial" w:hAnsi="Arial" w:cs="Arial"/>
                <w:u w:val="single"/>
              </w:rPr>
              <w:t xml:space="preserve"> autónomas</w:t>
            </w:r>
            <w:r w:rsidRPr="00B23F40">
              <w:rPr>
                <w:rStyle w:val="apple-converted-space"/>
                <w:rFonts w:ascii="Arial" w:hAnsi="Arial" w:cs="Arial"/>
              </w:rPr>
              <w:t> </w:t>
            </w:r>
            <w:r w:rsidRPr="00B23F40">
              <w:rPr>
                <w:rFonts w:ascii="Arial" w:hAnsi="Arial" w:cs="Arial"/>
              </w:rPr>
              <w:t>(</w:t>
            </w:r>
            <w:r w:rsidRPr="00B23F40">
              <w:rPr>
                <w:rFonts w:ascii="Arial" w:hAnsi="Arial" w:cs="Arial"/>
                <w:u w:val="single"/>
              </w:rPr>
              <w:t>Madrid</w:t>
            </w:r>
            <w:r w:rsidRPr="00B23F40">
              <w:rPr>
                <w:rFonts w:ascii="Arial" w:hAnsi="Arial" w:cs="Arial"/>
              </w:rPr>
              <w:t>, Cataluña, Andalucía y Comunidad Valenciana) que</w:t>
            </w:r>
            <w:r w:rsidRPr="00B23F40">
              <w:rPr>
                <w:rStyle w:val="apple-converted-space"/>
                <w:rFonts w:ascii="Arial" w:hAnsi="Arial" w:cs="Arial"/>
              </w:rPr>
              <w:t> </w:t>
            </w:r>
            <w:r w:rsidRPr="00B23F40">
              <w:rPr>
                <w:rStyle w:val="Textoennegrita"/>
                <w:rFonts w:ascii="Arial" w:hAnsi="Arial" w:cs="Arial"/>
              </w:rPr>
              <w:t>concentran algo más de la mitad de la población española</w:t>
            </w:r>
            <w:r w:rsidRPr="00B23F40">
              <w:rPr>
                <w:rFonts w:ascii="Arial" w:hAnsi="Arial" w:cs="Arial"/>
              </w:rPr>
              <w:t>.</w:t>
            </w:r>
          </w:p>
          <w:p w:rsidR="00FC3008" w:rsidRPr="00B23F40" w:rsidRDefault="00FC3008" w:rsidP="00964E6D">
            <w:pPr>
              <w:pStyle w:val="NormalWeb"/>
              <w:shd w:val="clear" w:color="auto" w:fill="FFFFFF"/>
              <w:spacing w:before="168" w:beforeAutospacing="0" w:after="0" w:afterAutospacing="0"/>
              <w:ind w:left="179"/>
              <w:jc w:val="both"/>
              <w:rPr>
                <w:rFonts w:ascii="Arial" w:hAnsi="Arial" w:cs="Arial"/>
              </w:rPr>
            </w:pPr>
            <w:r w:rsidRPr="00B23F40">
              <w:rPr>
                <w:rFonts w:ascii="Arial" w:hAnsi="Arial" w:cs="Arial"/>
              </w:rPr>
              <w:t>Por provincias destacan:</w:t>
            </w:r>
            <w:r w:rsidRPr="00B23F40">
              <w:rPr>
                <w:rStyle w:val="apple-converted-space"/>
                <w:rFonts w:ascii="Arial" w:hAnsi="Arial" w:cs="Arial"/>
              </w:rPr>
              <w:t> </w:t>
            </w:r>
            <w:r w:rsidRPr="00B23F40">
              <w:rPr>
                <w:rFonts w:ascii="Arial" w:hAnsi="Arial" w:cs="Arial"/>
                <w:u w:val="single"/>
              </w:rPr>
              <w:t>Madrid</w:t>
            </w:r>
            <w:r w:rsidRPr="00B23F40">
              <w:rPr>
                <w:rFonts w:ascii="Arial" w:hAnsi="Arial" w:cs="Arial"/>
              </w:rPr>
              <w:t xml:space="preserve">, Barcelona y Vizcaya, con más de 500 </w:t>
            </w:r>
            <w:proofErr w:type="spellStart"/>
            <w:r w:rsidRPr="00B23F40">
              <w:rPr>
                <w:rFonts w:ascii="Arial" w:hAnsi="Arial" w:cs="Arial"/>
              </w:rPr>
              <w:t>hab</w:t>
            </w:r>
            <w:proofErr w:type="spellEnd"/>
            <w:r w:rsidRPr="00B23F40">
              <w:rPr>
                <w:rFonts w:ascii="Arial" w:hAnsi="Arial" w:cs="Arial"/>
              </w:rPr>
              <w:t xml:space="preserve">/km², mientras que Soria o Teruel tienen una densidad de población inferior a 30 </w:t>
            </w:r>
            <w:proofErr w:type="spellStart"/>
            <w:r w:rsidRPr="00B23F40">
              <w:rPr>
                <w:rFonts w:ascii="Arial" w:hAnsi="Arial" w:cs="Arial"/>
              </w:rPr>
              <w:t>hab</w:t>
            </w:r>
            <w:proofErr w:type="spellEnd"/>
            <w:r w:rsidRPr="00B23F40">
              <w:rPr>
                <w:rFonts w:ascii="Arial" w:hAnsi="Arial" w:cs="Arial"/>
              </w:rPr>
              <w:t>/km².</w:t>
            </w:r>
          </w:p>
          <w:p w:rsidR="00C51213" w:rsidRPr="00B23F40" w:rsidRDefault="00C51213" w:rsidP="00964E6D">
            <w:pPr>
              <w:ind w:left="-142"/>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pStyle w:val="NormalWeb"/>
              <w:spacing w:before="168" w:beforeAutospacing="0" w:after="0" w:afterAutospacing="0"/>
              <w:ind w:left="-142"/>
              <w:jc w:val="both"/>
              <w:rPr>
                <w:rFonts w:ascii="Arial" w:hAnsi="Arial" w:cs="Arial"/>
              </w:rPr>
            </w:pPr>
          </w:p>
        </w:tc>
      </w:tr>
    </w:tbl>
    <w:p w:rsidR="00C51213" w:rsidRPr="00B23F40" w:rsidRDefault="00FC3008" w:rsidP="00964E6D">
      <w:pPr>
        <w:shd w:val="clear" w:color="auto" w:fill="FFFFFF"/>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11B33EF0" wp14:editId="24823FBA">
            <wp:extent cx="2570934" cy="447675"/>
            <wp:effectExtent l="0" t="0" r="1270" b="0"/>
            <wp:docPr id="30" name="Imagen 30"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934" cy="447675"/>
                    </a:xfrm>
                    <a:prstGeom prst="rect">
                      <a:avLst/>
                    </a:prstGeom>
                    <a:noFill/>
                    <a:ln>
                      <a:noFill/>
                    </a:ln>
                  </pic:spPr>
                </pic:pic>
              </a:graphicData>
            </a:graphic>
          </wp:inline>
        </w:drawing>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1. En España la esperanza de vida es mayor para: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399" type="#_x0000_t75" style="width:20.4pt;height:18.35pt" o:ole="">
            <v:imagedata r:id="rId10" o:title=""/>
          </v:shape>
          <w:control r:id="rId58" w:name="DefaultOcxName181" w:shapeid="_x0000_i1399"/>
        </w:object>
      </w:r>
      <w:bookmarkStart w:id="37" w:name="answer-99_5"/>
      <w:bookmarkEnd w:id="37"/>
      <w:r w:rsidRPr="00B23F40">
        <w:rPr>
          <w:rFonts w:ascii="Arial" w:hAnsi="Arial" w:cs="Arial"/>
          <w:sz w:val="22"/>
          <w:szCs w:val="22"/>
        </w:rPr>
        <w:t>a. Los varones, con 85 años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02" type="#_x0000_t75" style="width:20.4pt;height:18.35pt" o:ole="">
            <v:imagedata r:id="rId10" o:title=""/>
          </v:shape>
          <w:control r:id="rId59" w:name="DefaultOcxName191" w:shapeid="_x0000_i1402"/>
        </w:object>
      </w:r>
      <w:bookmarkStart w:id="38" w:name="answer-99_338"/>
      <w:bookmarkEnd w:id="38"/>
      <w:r w:rsidRPr="00B23F40">
        <w:rPr>
          <w:rFonts w:ascii="Arial" w:hAnsi="Arial" w:cs="Arial"/>
          <w:sz w:val="22"/>
          <w:szCs w:val="22"/>
        </w:rPr>
        <w:t>b. Las mujeres y los hombres en España viven aproximadamente los mismos años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05" type="#_x0000_t75" style="width:20.4pt;height:18.35pt" o:ole="">
            <v:imagedata r:id="rId10" o:title=""/>
          </v:shape>
          <w:control r:id="rId60" w:name="DefaultOcxName201" w:shapeid="_x0000_i1405"/>
        </w:object>
      </w:r>
      <w:bookmarkStart w:id="39" w:name="answer-99_341"/>
      <w:bookmarkEnd w:id="39"/>
      <w:r w:rsidRPr="00B23F40">
        <w:rPr>
          <w:rFonts w:ascii="Arial" w:hAnsi="Arial" w:cs="Arial"/>
          <w:sz w:val="22"/>
          <w:szCs w:val="22"/>
        </w:rPr>
        <w:t>c. Las mujeres, con 85 años</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2. Los inmigrantes que llegan a España proceden principalmente de: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08" type="#_x0000_t75" style="width:20.4pt;height:18.35pt" o:ole="">
            <v:imagedata r:id="rId10" o:title=""/>
          </v:shape>
          <w:control r:id="rId61" w:name="DefaultOcxName212" w:shapeid="_x0000_i1408"/>
        </w:object>
      </w:r>
      <w:bookmarkStart w:id="40" w:name="answer-99_347"/>
      <w:bookmarkEnd w:id="40"/>
      <w:r w:rsidRPr="00B23F40">
        <w:rPr>
          <w:rFonts w:ascii="Arial" w:hAnsi="Arial" w:cs="Arial"/>
          <w:sz w:val="22"/>
          <w:szCs w:val="22"/>
        </w:rPr>
        <w:t>a. Europa y Asia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11" type="#_x0000_t75" style="width:20.4pt;height:18.35pt" o:ole="">
            <v:imagedata r:id="rId10" o:title=""/>
          </v:shape>
          <w:control r:id="rId62" w:name="DefaultOcxName221" w:shapeid="_x0000_i1411"/>
        </w:object>
      </w:r>
      <w:bookmarkStart w:id="41" w:name="answer-99_350"/>
      <w:bookmarkEnd w:id="41"/>
      <w:r w:rsidRPr="00B23F40">
        <w:rPr>
          <w:rFonts w:ascii="Arial" w:hAnsi="Arial" w:cs="Arial"/>
          <w:sz w:val="22"/>
          <w:szCs w:val="22"/>
        </w:rPr>
        <w:t>b. Iberoamérica, norte de África y de la Europa del Este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14" type="#_x0000_t75" style="width:20.4pt;height:18.35pt" o:ole="">
            <v:imagedata r:id="rId10" o:title=""/>
          </v:shape>
          <w:control r:id="rId63" w:name="DefaultOcxName231" w:shapeid="_x0000_i1414"/>
        </w:object>
      </w:r>
      <w:bookmarkStart w:id="42" w:name="answer-99_353"/>
      <w:bookmarkEnd w:id="42"/>
      <w:r w:rsidRPr="00B23F40">
        <w:rPr>
          <w:rFonts w:ascii="Arial" w:hAnsi="Arial" w:cs="Arial"/>
          <w:sz w:val="22"/>
          <w:szCs w:val="22"/>
        </w:rPr>
        <w:t>c. Norteamérica, Canadá y Europa occidental</w:t>
      </w:r>
    </w:p>
    <w:p w:rsidR="00C51213" w:rsidRPr="00B23F40" w:rsidRDefault="00C51213" w:rsidP="00964E6D">
      <w:pPr>
        <w:pStyle w:val="z-Finaldelformulario"/>
        <w:ind w:left="-142"/>
        <w:jc w:val="both"/>
        <w:rPr>
          <w:sz w:val="22"/>
          <w:szCs w:val="22"/>
        </w:rPr>
      </w:pPr>
      <w:r w:rsidRPr="00B23F40">
        <w:rPr>
          <w:sz w:val="22"/>
          <w:szCs w:val="22"/>
        </w:rPr>
        <w:t>Final del formulario</w:t>
      </w:r>
    </w:p>
    <w:p w:rsidR="00C51213" w:rsidRPr="00B23F40" w:rsidRDefault="00C51213" w:rsidP="00964E6D">
      <w:pPr>
        <w:pStyle w:val="z-Principiodelformulario"/>
        <w:ind w:left="-142"/>
        <w:jc w:val="both"/>
        <w:rPr>
          <w:sz w:val="22"/>
          <w:szCs w:val="22"/>
        </w:rPr>
      </w:pPr>
      <w:r w:rsidRPr="00B23F40">
        <w:rPr>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3</w:t>
      </w:r>
      <w:r w:rsidRPr="00B23F40">
        <w:rPr>
          <w:rFonts w:ascii="Arial" w:hAnsi="Arial" w:cs="Arial"/>
          <w:b/>
          <w:sz w:val="22"/>
          <w:szCs w:val="22"/>
        </w:rPr>
        <w:t>. Ésta ya la sabes seguro, ¿En qué sector de actividad predominan más las mujeres en España?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17" type="#_x0000_t75" style="width:20.4pt;height:18.35pt" o:ole="">
            <v:imagedata r:id="rId10" o:title=""/>
          </v:shape>
          <w:control r:id="rId64" w:name="DefaultOcxName241" w:shapeid="_x0000_i1417"/>
        </w:object>
      </w:r>
      <w:bookmarkStart w:id="43" w:name="answer-99_359"/>
      <w:bookmarkEnd w:id="43"/>
      <w:r w:rsidRPr="00B23F40">
        <w:rPr>
          <w:rFonts w:ascii="Arial" w:hAnsi="Arial" w:cs="Arial"/>
          <w:sz w:val="22"/>
          <w:szCs w:val="22"/>
        </w:rPr>
        <w:t>a. Sector primario (agricultura, ganadería, pesca, minería)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20" type="#_x0000_t75" style="width:20.4pt;height:18.35pt" o:ole="">
            <v:imagedata r:id="rId10" o:title=""/>
          </v:shape>
          <w:control r:id="rId65" w:name="DefaultOcxName251" w:shapeid="_x0000_i1420"/>
        </w:object>
      </w:r>
      <w:bookmarkStart w:id="44" w:name="answer-99_362"/>
      <w:bookmarkEnd w:id="44"/>
      <w:r w:rsidRPr="00B23F40">
        <w:rPr>
          <w:rFonts w:ascii="Arial" w:hAnsi="Arial" w:cs="Arial"/>
          <w:sz w:val="22"/>
          <w:szCs w:val="22"/>
        </w:rPr>
        <w:t>b. Sector secundario (industria y construcción)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23" type="#_x0000_t75" style="width:20.4pt;height:18.35pt" o:ole="">
            <v:imagedata r:id="rId10" o:title=""/>
          </v:shape>
          <w:control r:id="rId66" w:name="DefaultOcxName26" w:shapeid="_x0000_i1423"/>
        </w:object>
      </w:r>
      <w:bookmarkStart w:id="45" w:name="answer-99_365"/>
      <w:bookmarkEnd w:id="45"/>
      <w:r w:rsidRPr="00B23F40">
        <w:rPr>
          <w:rFonts w:ascii="Arial" w:hAnsi="Arial" w:cs="Arial"/>
          <w:sz w:val="22"/>
          <w:szCs w:val="22"/>
        </w:rPr>
        <w:t>c. Sector terciario (servicios: comercio, administración, profesiones liberales, etc.)</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4. La población en España se distribuye de forma: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26" type="#_x0000_t75" style="width:20.4pt;height:18.35pt" o:ole="">
            <v:imagedata r:id="rId10" o:title=""/>
          </v:shape>
          <w:control r:id="rId67" w:name="DefaultOcxName27" w:shapeid="_x0000_i1426"/>
        </w:object>
      </w:r>
      <w:bookmarkStart w:id="46" w:name="answer-99_371"/>
      <w:bookmarkEnd w:id="46"/>
      <w:r w:rsidRPr="00B23F40">
        <w:rPr>
          <w:rFonts w:ascii="Arial" w:hAnsi="Arial" w:cs="Arial"/>
          <w:sz w:val="22"/>
          <w:szCs w:val="22"/>
        </w:rPr>
        <w:t>a. Regular y por el interior</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29" type="#_x0000_t75" style="width:20.4pt;height:18.35pt" o:ole="">
            <v:imagedata r:id="rId10" o:title=""/>
          </v:shape>
          <w:control r:id="rId68" w:name="DefaultOcxName28" w:shapeid="_x0000_i1429"/>
        </w:object>
      </w:r>
      <w:bookmarkStart w:id="47" w:name="answer-99_374"/>
      <w:bookmarkEnd w:id="47"/>
      <w:r w:rsidRPr="00B23F40">
        <w:rPr>
          <w:rFonts w:ascii="Arial" w:hAnsi="Arial" w:cs="Arial"/>
          <w:sz w:val="22"/>
          <w:szCs w:val="22"/>
        </w:rPr>
        <w:t>b. Desigual, por el litoral y vive en ciudades principalmente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32" type="#_x0000_t75" style="width:20.4pt;height:18.35pt" o:ole="">
            <v:imagedata r:id="rId10" o:title=""/>
          </v:shape>
          <w:control r:id="rId69" w:name="DefaultOcxName29" w:shapeid="_x0000_i1432"/>
        </w:object>
      </w:r>
      <w:bookmarkStart w:id="48" w:name="answer-99_377"/>
      <w:bookmarkEnd w:id="48"/>
      <w:r w:rsidRPr="00B23F40">
        <w:rPr>
          <w:rFonts w:ascii="Arial" w:hAnsi="Arial" w:cs="Arial"/>
          <w:sz w:val="22"/>
          <w:szCs w:val="22"/>
        </w:rPr>
        <w:t>c. Irregular, vive en ciudades no muy grandes y por el interior</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lastRenderedPageBreak/>
        <w:t>1.3. LA COMUNIDAD MÁS POBLADA DE ESPAÑA</w:t>
      </w:r>
    </w:p>
    <w:tbl>
      <w:tblPr>
        <w:tblW w:w="120"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20"/>
      </w:tblGrid>
      <w:tr w:rsidR="00B969DB" w:rsidRPr="00B23F40" w:rsidTr="00FC3008">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r>
    </w:tbl>
    <w:p w:rsidR="00C51213" w:rsidRPr="00B23F40" w:rsidRDefault="00C51213" w:rsidP="00964E6D">
      <w:pPr>
        <w:pStyle w:val="NormalWeb"/>
        <w:spacing w:before="168" w:beforeAutospacing="0" w:after="0" w:afterAutospacing="0"/>
        <w:jc w:val="both"/>
        <w:rPr>
          <w:rFonts w:ascii="Arial" w:hAnsi="Arial" w:cs="Arial"/>
        </w:rPr>
      </w:pPr>
      <w:r w:rsidRPr="00B23F40">
        <w:rPr>
          <w:rFonts w:ascii="Arial" w:hAnsi="Arial" w:cs="Arial"/>
        </w:rPr>
        <w:t>El</w:t>
      </w:r>
      <w:hyperlink r:id="rId70" w:tgtFrame="_blank" w:history="1">
        <w:r w:rsidRPr="00B23F40">
          <w:rPr>
            <w:rStyle w:val="apple-converted-space"/>
            <w:rFonts w:ascii="Arial" w:hAnsi="Arial" w:cs="Arial"/>
            <w:b/>
            <w:bCs/>
          </w:rPr>
          <w:t> </w:t>
        </w:r>
        <w:r w:rsidRPr="00B23F40">
          <w:rPr>
            <w:rStyle w:val="Textoennegrita"/>
            <w:rFonts w:ascii="Arial" w:hAnsi="Arial" w:cs="Arial"/>
          </w:rPr>
          <w:t>Instituto de Estadística y Cartografía</w:t>
        </w:r>
      </w:hyperlink>
      <w:r w:rsidRPr="00B23F40">
        <w:rPr>
          <w:rStyle w:val="apple-converted-space"/>
          <w:rFonts w:ascii="Arial" w:hAnsi="Arial" w:cs="Arial"/>
        </w:rPr>
        <w:t> </w:t>
      </w:r>
      <w:r w:rsidRPr="00B23F40">
        <w:rPr>
          <w:rFonts w:ascii="Arial" w:hAnsi="Arial" w:cs="Arial"/>
        </w:rPr>
        <w:t>es el organismo encargado en la Comunidad de Andalucía de suministrar información para el conocimiento de la población a partir del</w:t>
      </w:r>
      <w:r w:rsidR="0085519C">
        <w:rPr>
          <w:rFonts w:ascii="Arial" w:hAnsi="Arial" w:cs="Arial"/>
        </w:rPr>
        <w:t xml:space="preserve"> </w:t>
      </w:r>
      <w:hyperlink r:id="rId71" w:tgtFrame="_blank" w:history="1">
        <w:r w:rsidRPr="00B23F40">
          <w:rPr>
            <w:rStyle w:val="Hipervnculo"/>
            <w:rFonts w:ascii="Arial" w:hAnsi="Arial" w:cs="Arial"/>
            <w:b/>
            <w:bCs/>
            <w:color w:val="auto"/>
          </w:rPr>
          <w:t>padrón de habitantes</w:t>
        </w:r>
      </w:hyperlink>
      <w:r w:rsidRPr="00B23F40">
        <w:rPr>
          <w:rStyle w:val="apple-converted-space"/>
          <w:rFonts w:ascii="Arial" w:hAnsi="Arial" w:cs="Arial"/>
        </w:rPr>
        <w:t> </w:t>
      </w:r>
      <w:r w:rsidRPr="00B23F40">
        <w:rPr>
          <w:rFonts w:ascii="Arial" w:hAnsi="Arial" w:cs="Arial"/>
        </w:rPr>
        <w:t>y del</w:t>
      </w:r>
      <w:r w:rsidRPr="00B23F40">
        <w:rPr>
          <w:rStyle w:val="apple-converted-space"/>
          <w:rFonts w:ascii="Arial" w:hAnsi="Arial" w:cs="Arial"/>
        </w:rPr>
        <w:t> </w:t>
      </w:r>
      <w:hyperlink r:id="rId72" w:tgtFrame="_blank" w:history="1">
        <w:r w:rsidRPr="00B23F40">
          <w:rPr>
            <w:rStyle w:val="Textoennegrita"/>
            <w:rFonts w:ascii="Arial" w:hAnsi="Arial" w:cs="Arial"/>
          </w:rPr>
          <w:t>censo</w:t>
        </w:r>
      </w:hyperlink>
      <w:r w:rsidRPr="00B23F40">
        <w:rPr>
          <w:rFonts w:ascii="Arial" w:hAnsi="Arial" w:cs="Arial"/>
        </w:rPr>
        <w:t>. </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Actualmente nuestra comunidad presenta el máximo histórico de población con 8.370.975 habitantes (datos a 1 de enero de 2015) de los cuales 2 millones corresponden a los últimos 35 años.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Se trata de la región más poblada de España con un cre</w:t>
      </w:r>
      <w:r w:rsidR="00FC3008" w:rsidRPr="00B23F40">
        <w:rPr>
          <w:rFonts w:ascii="Arial" w:hAnsi="Arial" w:cs="Arial"/>
        </w:rPr>
        <w:t>cimiento anual siempre positivo</w:t>
      </w:r>
    </w:p>
    <w:p w:rsidR="00FC3008" w:rsidRPr="00B23F40" w:rsidRDefault="00FC3008" w:rsidP="00964E6D">
      <w:pPr>
        <w:pStyle w:val="NormalWeb"/>
        <w:shd w:val="clear" w:color="auto" w:fill="FFFFFF"/>
        <w:spacing w:before="168" w:beforeAutospacing="0" w:after="0" w:afterAutospacing="0"/>
        <w:ind w:left="-142"/>
        <w:jc w:val="both"/>
        <w:rPr>
          <w:rFonts w:ascii="Arial" w:hAnsi="Arial" w:cs="Arial"/>
          <w:b/>
        </w:rPr>
      </w:pPr>
      <w:r w:rsidRPr="00B23F40">
        <w:rPr>
          <w:rFonts w:ascii="Arial" w:hAnsi="Arial" w:cs="Arial"/>
          <w:b/>
        </w:rPr>
        <w:t>ACTIVIDAD DE LECTURA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HISTORIA DEL POBLAMIENTO EN ANDALUCIA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Espacio humanizado desde antiguo, el actual territorio andaluz ha mantenido ciertas pautas de </w:t>
      </w:r>
      <w:proofErr w:type="spellStart"/>
      <w:r w:rsidRPr="00B23F40">
        <w:rPr>
          <w:rFonts w:ascii="Arial" w:hAnsi="Arial" w:cs="Arial"/>
          <w:sz w:val="22"/>
          <w:szCs w:val="22"/>
        </w:rPr>
        <w:t>poblamiehnto</w:t>
      </w:r>
      <w:proofErr w:type="spellEnd"/>
      <w:r w:rsidRPr="00B23F40">
        <w:rPr>
          <w:rFonts w:ascii="Arial" w:hAnsi="Arial" w:cs="Arial"/>
          <w:sz w:val="22"/>
          <w:szCs w:val="22"/>
        </w:rPr>
        <w:t xml:space="preserve"> de manera constante a lo largo de la historia: una banda serrana, al norte, de baja densidad humana; un gran ámbito central, coincidente con las campiñas y la vega del Guadalquivir, asiento de un poblamiento más denso y concentrado; unas características no muy diferentes del poblamiento de las Sierras </w:t>
      </w:r>
      <w:proofErr w:type="spellStart"/>
      <w:r w:rsidRPr="00B23F40">
        <w:rPr>
          <w:rFonts w:ascii="Arial" w:hAnsi="Arial" w:cs="Arial"/>
          <w:sz w:val="22"/>
          <w:szCs w:val="22"/>
        </w:rPr>
        <w:t>Subbéticas</w:t>
      </w:r>
      <w:proofErr w:type="spellEnd"/>
      <w:r w:rsidRPr="00B23F40">
        <w:rPr>
          <w:rFonts w:ascii="Arial" w:hAnsi="Arial" w:cs="Arial"/>
          <w:sz w:val="22"/>
          <w:szCs w:val="22"/>
        </w:rPr>
        <w:t xml:space="preserve">, al menos en su sector </w:t>
      </w:r>
      <w:proofErr w:type="spellStart"/>
      <w:r w:rsidRPr="00B23F40">
        <w:rPr>
          <w:rFonts w:ascii="Arial" w:hAnsi="Arial" w:cs="Arial"/>
          <w:sz w:val="22"/>
          <w:szCs w:val="22"/>
        </w:rPr>
        <w:t>centrla</w:t>
      </w:r>
      <w:proofErr w:type="spellEnd"/>
      <w:r w:rsidRPr="00B23F40">
        <w:rPr>
          <w:rFonts w:ascii="Arial" w:hAnsi="Arial" w:cs="Arial"/>
          <w:sz w:val="22"/>
          <w:szCs w:val="22"/>
        </w:rPr>
        <w:t xml:space="preserve"> cordobés y jiennense, más al sur, las grandes hoyas y altiplanicies y sus centros urbanos históricos (Antequera, Granada, Guadix, Baza); tras ellas, el mundo penibético de montañas mediterráneas, con débiles densidades globales pero con numerosas redes de pequeños núcleos de población en valles y laderas; finalmente el frente litoral, desempeñando papeles cambiantes a lo largo de la historia, funcionando alternativamente como espacio de riesgo o de oportunidad para el asentamiento humano.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Las transformaciones sociales y económicas contemporáneas no han alterado esas pautas seculares, pero sí han intensificado al máximo los contrastes entre los diferentes ámbitos de Andalucía. La crisis de la montaña, sobre todo a partir de los años sesenta del siglo XX, ha supuesto la </w:t>
      </w:r>
      <w:proofErr w:type="spellStart"/>
      <w:r w:rsidRPr="00B23F40">
        <w:rPr>
          <w:rFonts w:ascii="Arial" w:hAnsi="Arial" w:cs="Arial"/>
          <w:sz w:val="22"/>
          <w:szCs w:val="22"/>
        </w:rPr>
        <w:t>itnensificación</w:t>
      </w:r>
      <w:proofErr w:type="spellEnd"/>
      <w:r w:rsidRPr="00B23F40">
        <w:rPr>
          <w:rFonts w:ascii="Arial" w:hAnsi="Arial" w:cs="Arial"/>
          <w:sz w:val="22"/>
          <w:szCs w:val="22"/>
        </w:rPr>
        <w:t xml:space="preserve"> del </w:t>
      </w:r>
      <w:proofErr w:type="spellStart"/>
      <w:r w:rsidRPr="00B23F40">
        <w:rPr>
          <w:rFonts w:ascii="Arial" w:hAnsi="Arial" w:cs="Arial"/>
          <w:sz w:val="22"/>
          <w:szCs w:val="22"/>
        </w:rPr>
        <w:t>depsoblamiento</w:t>
      </w:r>
      <w:proofErr w:type="spellEnd"/>
      <w:r w:rsidRPr="00B23F40">
        <w:rPr>
          <w:rFonts w:ascii="Arial" w:hAnsi="Arial" w:cs="Arial"/>
          <w:sz w:val="22"/>
          <w:szCs w:val="22"/>
        </w:rPr>
        <w:t xml:space="preserve"> de los núcleos serranos, tanto de Sierra Morena como las Sierras Béticas. Por el contrario, el proceso de concentración en las ciudades del Valle se ha acentuado. Pero sin duda, la transformación más acusada de los últimos decenios es el desplazamiento hacia el litoral atlántico y mediterráneo de la población andaluza.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Style w:val="nfasis"/>
          <w:rFonts w:ascii="Arial" w:hAnsi="Arial" w:cs="Arial"/>
          <w:sz w:val="22"/>
          <w:szCs w:val="22"/>
        </w:rPr>
        <w:t>Atlas de la Historia del Territorio de Andalucía. Junta de Andalucía.</w:t>
      </w:r>
    </w:p>
    <w:p w:rsidR="0065101C" w:rsidRPr="00B23F40" w:rsidRDefault="00C51213" w:rsidP="0085519C">
      <w:pPr>
        <w:pStyle w:val="NormalWeb"/>
        <w:spacing w:before="168" w:beforeAutospacing="0" w:after="0" w:afterAutospacing="0"/>
        <w:ind w:left="-142"/>
        <w:jc w:val="both"/>
        <w:rPr>
          <w:rFonts w:ascii="Arial" w:hAnsi="Arial" w:cs="Arial"/>
          <w:b/>
        </w:rPr>
      </w:pPr>
      <w:r w:rsidRPr="00B23F40">
        <w:rPr>
          <w:rFonts w:ascii="Arial" w:hAnsi="Arial" w:cs="Arial"/>
          <w:b/>
        </w:rPr>
        <w:t>Tras la lectura del texto ¿qué transformaciones han tenido lugar en la distribución y concentración de la población andaluza en los últimos cincuenta años?</w:t>
      </w:r>
    </w:p>
    <w:p w:rsidR="00C51213" w:rsidRPr="00B23F40" w:rsidRDefault="00C51213" w:rsidP="00964E6D">
      <w:pPr>
        <w:pStyle w:val="z-Principiodelformulario"/>
        <w:ind w:left="-142"/>
        <w:jc w:val="both"/>
        <w:rPr>
          <w:sz w:val="24"/>
          <w:szCs w:val="24"/>
        </w:rPr>
      </w:pPr>
      <w:r w:rsidRPr="00B23F40">
        <w:rPr>
          <w:sz w:val="24"/>
          <w:szCs w:val="24"/>
        </w:rPr>
        <w:t>Principio del formulario</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C51213"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 Un mundo desigualmente ocupado</w:t>
      </w:r>
    </w:p>
    <w:p w:rsidR="00C51213" w:rsidRPr="00B23F40" w:rsidRDefault="00C51213" w:rsidP="00964E6D">
      <w:pPr>
        <w:ind w:left="-142"/>
        <w:jc w:val="both"/>
        <w:rPr>
          <w:rFonts w:ascii="Arial" w:hAnsi="Arial" w:cs="Arial"/>
          <w:sz w:val="24"/>
          <w:szCs w:val="24"/>
        </w:rPr>
      </w:pPr>
    </w:p>
    <w:p w:rsidR="00C51213" w:rsidRPr="00B23F40" w:rsidRDefault="00C51213" w:rsidP="00964E6D">
      <w:pPr>
        <w:ind w:left="-142"/>
        <w:jc w:val="both"/>
        <w:rPr>
          <w:rFonts w:ascii="Arial" w:hAnsi="Arial" w:cs="Arial"/>
          <w:sz w:val="24"/>
          <w:szCs w:val="24"/>
        </w:rPr>
      </w:pPr>
      <w:r w:rsidRPr="00B23F40">
        <w:rPr>
          <w:rFonts w:ascii="Arial" w:hAnsi="Arial" w:cs="Arial"/>
          <w:sz w:val="24"/>
          <w:szCs w:val="24"/>
        </w:rPr>
        <w:t>La Geografía distingue dos tipos de territorios en nuestro planeta según estén habitados o deshabitados:</w:t>
      </w:r>
      <w:r w:rsidRPr="00B23F40">
        <w:rPr>
          <w:rStyle w:val="apple-converted-space"/>
          <w:rFonts w:ascii="Arial" w:hAnsi="Arial" w:cs="Arial"/>
          <w:sz w:val="24"/>
          <w:szCs w:val="24"/>
        </w:rPr>
        <w:t> </w:t>
      </w:r>
      <w:r w:rsidRPr="00B23F40">
        <w:rPr>
          <w:rStyle w:val="Textoennegrita"/>
          <w:rFonts w:ascii="Arial" w:hAnsi="Arial" w:cs="Arial"/>
          <w:sz w:val="24"/>
          <w:szCs w:val="24"/>
        </w:rPr>
        <w:t>ecúmene</w:t>
      </w:r>
      <w:r w:rsidRPr="00B23F40">
        <w:rPr>
          <w:rStyle w:val="apple-converted-space"/>
          <w:rFonts w:ascii="Arial" w:hAnsi="Arial" w:cs="Arial"/>
          <w:sz w:val="24"/>
          <w:szCs w:val="24"/>
        </w:rPr>
        <w:t> </w:t>
      </w:r>
      <w:r w:rsidRPr="00B23F40">
        <w:rPr>
          <w:rFonts w:ascii="Arial" w:hAnsi="Arial" w:cs="Arial"/>
          <w:sz w:val="24"/>
          <w:szCs w:val="24"/>
        </w:rPr>
        <w:t>y</w:t>
      </w:r>
      <w:r w:rsidR="00945D62" w:rsidRPr="00B23F40">
        <w:rPr>
          <w:rFonts w:ascii="Arial" w:hAnsi="Arial" w:cs="Arial"/>
          <w:sz w:val="24"/>
          <w:szCs w:val="24"/>
        </w:rPr>
        <w:t xml:space="preserve"> </w:t>
      </w:r>
      <w:proofErr w:type="spellStart"/>
      <w:r w:rsidRPr="00B23F40">
        <w:rPr>
          <w:rStyle w:val="Textoennegrita"/>
          <w:rFonts w:ascii="Arial" w:hAnsi="Arial" w:cs="Arial"/>
          <w:sz w:val="24"/>
          <w:szCs w:val="24"/>
        </w:rPr>
        <w:t>anecúmene</w:t>
      </w:r>
      <w:proofErr w:type="spellEnd"/>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 xml:space="preserve">La distribución de la gente sobre el planeta -es decir, </w:t>
      </w:r>
      <w:proofErr w:type="gramStart"/>
      <w:r w:rsidRPr="00B23F40">
        <w:rPr>
          <w:rFonts w:ascii="Arial" w:hAnsi="Arial" w:cs="Arial"/>
        </w:rPr>
        <w:t>del</w:t>
      </w:r>
      <w:proofErr w:type="gramEnd"/>
      <w:r w:rsidRPr="00B23F40">
        <w:rPr>
          <w:rFonts w:ascii="Arial" w:hAnsi="Arial" w:cs="Arial"/>
        </w:rPr>
        <w:t xml:space="preserve"> ecúmene y </w:t>
      </w:r>
      <w:proofErr w:type="spellStart"/>
      <w:r w:rsidRPr="00B23F40">
        <w:rPr>
          <w:rFonts w:ascii="Arial" w:hAnsi="Arial" w:cs="Arial"/>
        </w:rPr>
        <w:t>anecúmene</w:t>
      </w:r>
      <w:proofErr w:type="spellEnd"/>
      <w:r w:rsidRPr="00B23F40">
        <w:rPr>
          <w:rFonts w:ascii="Arial" w:hAnsi="Arial" w:cs="Arial"/>
        </w:rPr>
        <w:t>- se analiza por medio de la</w:t>
      </w:r>
      <w:r w:rsidRPr="00B23F40">
        <w:rPr>
          <w:rStyle w:val="apple-converted-space"/>
          <w:rFonts w:ascii="Arial" w:hAnsi="Arial" w:cs="Arial"/>
        </w:rPr>
        <w:t> </w:t>
      </w:r>
      <w:hyperlink r:id="rId73" w:tgtFrame="_blank" w:history="1">
        <w:r w:rsidRPr="00B23F40">
          <w:rPr>
            <w:rStyle w:val="Textoennegrita"/>
            <w:rFonts w:ascii="Arial" w:hAnsi="Arial" w:cs="Arial"/>
            <w:u w:val="single"/>
          </w:rPr>
          <w:t>densidad de población</w:t>
        </w:r>
      </w:hyperlink>
      <w:r w:rsidRPr="00B23F40">
        <w:rPr>
          <w:rFonts w:ascii="Arial" w:hAnsi="Arial" w:cs="Arial"/>
        </w:rPr>
        <w:t>, que es</w:t>
      </w:r>
      <w:r w:rsidRPr="00B23F40">
        <w:rPr>
          <w:rStyle w:val="apple-converted-space"/>
          <w:rFonts w:ascii="Arial" w:hAnsi="Arial" w:cs="Arial"/>
        </w:rPr>
        <w:t> </w:t>
      </w:r>
      <w:r w:rsidRPr="00B23F40">
        <w:rPr>
          <w:rStyle w:val="Textoennegrita"/>
          <w:rFonts w:ascii="Arial" w:hAnsi="Arial" w:cs="Arial"/>
        </w:rPr>
        <w:t xml:space="preserve">el número de personas por </w:t>
      </w:r>
      <w:r w:rsidRPr="00B23F40">
        <w:rPr>
          <w:rStyle w:val="Textoennegrita"/>
          <w:rFonts w:ascii="Arial" w:hAnsi="Arial" w:cs="Arial"/>
        </w:rPr>
        <w:lastRenderedPageBreak/>
        <w:t xml:space="preserve">kilómetro cuadrado (Km²) que viven en un territorio </w:t>
      </w:r>
      <w:r w:rsidR="0065101C" w:rsidRPr="00B23F40">
        <w:rPr>
          <w:rStyle w:val="Textoennegrita"/>
          <w:rFonts w:ascii="Arial" w:hAnsi="Arial" w:cs="Arial"/>
        </w:rPr>
        <w:t>concreto</w:t>
      </w:r>
      <w:r w:rsidR="0065101C" w:rsidRPr="00B23F40">
        <w:rPr>
          <w:rFonts w:ascii="Arial" w:hAnsi="Arial" w:cs="Arial"/>
        </w:rPr>
        <w:t>: localidad</w:t>
      </w:r>
      <w:r w:rsidRPr="00B23F40">
        <w:rPr>
          <w:rFonts w:ascii="Arial" w:hAnsi="Arial" w:cs="Arial"/>
        </w:rPr>
        <w:t xml:space="preserve">, para una provincia, una región, un país o para el mundo en su conjunto. </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Al ritmo de crecimiento actual se prevé que para mediados del siglo XXI lleguemos a la cifra de diez millones de habitantes en todo el planeta. Sin embargo la </w:t>
      </w:r>
      <w:r w:rsidR="00945D62" w:rsidRPr="00B23F40">
        <w:rPr>
          <w:rFonts w:ascii="Arial" w:hAnsi="Arial" w:cs="Arial"/>
        </w:rPr>
        <w:t>ocupación</w:t>
      </w:r>
      <w:r w:rsidRPr="00B23F40">
        <w:rPr>
          <w:rFonts w:ascii="Arial" w:hAnsi="Arial" w:cs="Arial"/>
        </w:rPr>
        <w:t xml:space="preserve"> dista mucho de ser uniforme sobre los 150 millones de kilómetros cuadrados de tierras emergidas. Nunca ha sido así y aunque los avances tecnológicos han permitido ocupar espacios antes inhabitables, siguen existiendo muchas zonas de la Tierra poco o nada aptas para la vida y por tanto deshabitadas. Junto a ello hay otras que por el contrario presentan auténticas aglomeraciones humanas no sólo beneficiadas por causas naturales sino también por un proceso creciente que es </w:t>
      </w:r>
      <w:r w:rsidR="00945D62" w:rsidRPr="00B23F40">
        <w:rPr>
          <w:rFonts w:ascii="Arial" w:hAnsi="Arial" w:cs="Arial"/>
        </w:rPr>
        <w:t>la</w:t>
      </w:r>
      <w:r w:rsidR="00945D62" w:rsidRPr="00B23F40">
        <w:rPr>
          <w:rStyle w:val="Textoennegrita"/>
          <w:rFonts w:ascii="Arial" w:hAnsi="Arial" w:cs="Arial"/>
        </w:rPr>
        <w:t xml:space="preserve"> urbanización</w:t>
      </w:r>
      <w:r w:rsidRPr="00B23F40">
        <w:rPr>
          <w:rFonts w:ascii="Arial" w:hAnsi="Arial" w:cs="Arial"/>
        </w:rPr>
        <w:t>, espacios de concentración humana donde</w:t>
      </w:r>
      <w:r w:rsidRPr="00B23F40">
        <w:rPr>
          <w:rStyle w:val="apple-converted-space"/>
          <w:rFonts w:ascii="Arial" w:hAnsi="Arial" w:cs="Arial"/>
        </w:rPr>
        <w:t> </w:t>
      </w:r>
      <w:r w:rsidRPr="00B23F40">
        <w:rPr>
          <w:rStyle w:val="Textoennegrita"/>
          <w:rFonts w:ascii="Arial" w:hAnsi="Arial" w:cs="Arial"/>
        </w:rPr>
        <w:t>hoy viven cerca de seis de cada diez habitantes del planeta</w:t>
      </w:r>
      <w:r w:rsidRPr="00B23F40">
        <w:rPr>
          <w:rFonts w:ascii="Arial" w:hAnsi="Arial" w:cs="Arial"/>
        </w:rPr>
        <w:t>.</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r w:rsidR="00B969DB" w:rsidRPr="00B23F40" w:rsidTr="00945D62">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65101C">
            <w:pPr>
              <w:jc w:val="both"/>
              <w:rPr>
                <w:rFonts w:ascii="Arial" w:hAnsi="Arial" w:cs="Arial"/>
                <w:sz w:val="24"/>
                <w:szCs w:val="24"/>
              </w:rPr>
            </w:pPr>
          </w:p>
        </w:tc>
      </w:tr>
    </w:tbl>
    <w:p w:rsidR="00C51213" w:rsidRPr="00B23F40" w:rsidRDefault="00C51213" w:rsidP="0065101C">
      <w:pPr>
        <w:pStyle w:val="NormalWeb"/>
        <w:shd w:val="clear" w:color="auto" w:fill="FFFFFF"/>
        <w:spacing w:before="168" w:beforeAutospacing="0" w:after="0" w:afterAutospacing="0"/>
        <w:jc w:val="both"/>
        <w:rPr>
          <w:rFonts w:ascii="Arial" w:hAnsi="Arial" w:cs="Arial"/>
        </w:rPr>
      </w:pPr>
      <w:r w:rsidRPr="00B23F40">
        <w:rPr>
          <w:rFonts w:ascii="Arial" w:hAnsi="Arial" w:cs="Arial"/>
        </w:rPr>
        <w:t>Pero la localización de estas concentraciones deriva inicialmente de causas naturales. En general la población mundial siempre ha tendido a asentarse en</w:t>
      </w:r>
      <w:r w:rsidRPr="00B23F40">
        <w:rPr>
          <w:rStyle w:val="apple-converted-space"/>
          <w:rFonts w:ascii="Arial" w:hAnsi="Arial" w:cs="Arial"/>
          <w:b/>
          <w:bCs/>
        </w:rPr>
        <w:t> </w:t>
      </w:r>
      <w:r w:rsidRPr="00B23F40">
        <w:rPr>
          <w:rStyle w:val="Textoennegrita"/>
          <w:rFonts w:ascii="Arial" w:hAnsi="Arial" w:cs="Arial"/>
        </w:rPr>
        <w:t>llanuras y zonas fértiles</w:t>
      </w:r>
      <w:r w:rsidRPr="00B23F40">
        <w:rPr>
          <w:rStyle w:val="apple-converted-space"/>
          <w:rFonts w:ascii="Arial" w:hAnsi="Arial" w:cs="Arial"/>
        </w:rPr>
        <w:t> </w:t>
      </w:r>
      <w:r w:rsidRPr="00B23F40">
        <w:rPr>
          <w:rFonts w:ascii="Arial" w:hAnsi="Arial" w:cs="Arial"/>
        </w:rPr>
        <w:t>o con</w:t>
      </w:r>
      <w:r w:rsidRPr="00B23F40">
        <w:rPr>
          <w:rStyle w:val="apple-converted-space"/>
          <w:rFonts w:ascii="Arial" w:hAnsi="Arial" w:cs="Arial"/>
        </w:rPr>
        <w:t> </w:t>
      </w:r>
      <w:r w:rsidRPr="00B23F40">
        <w:rPr>
          <w:rStyle w:val="Textoennegrita"/>
          <w:rFonts w:ascii="Arial" w:hAnsi="Arial" w:cs="Arial"/>
        </w:rPr>
        <w:t>riqueza mineral</w:t>
      </w:r>
      <w:r w:rsidRPr="00B23F40">
        <w:rPr>
          <w:rFonts w:ascii="Arial" w:hAnsi="Arial" w:cs="Arial"/>
        </w:rPr>
        <w:t xml:space="preserve">. Son </w:t>
      </w:r>
      <w:r w:rsidR="00945D62" w:rsidRPr="00B23F40">
        <w:rPr>
          <w:rFonts w:ascii="Arial" w:hAnsi="Arial" w:cs="Arial"/>
        </w:rPr>
        <w:t>preferentemente</w:t>
      </w:r>
      <w:r w:rsidR="00945D62" w:rsidRPr="00B23F40">
        <w:rPr>
          <w:rStyle w:val="Textoennegrita"/>
          <w:rFonts w:ascii="Arial" w:hAnsi="Arial" w:cs="Arial"/>
        </w:rPr>
        <w:t xml:space="preserve"> las</w:t>
      </w:r>
      <w:r w:rsidRPr="00B23F40">
        <w:rPr>
          <w:rStyle w:val="Textoennegrita"/>
          <w:rFonts w:ascii="Arial" w:hAnsi="Arial" w:cs="Arial"/>
        </w:rPr>
        <w:t xml:space="preserve"> latitudes medias</w:t>
      </w:r>
      <w:r w:rsidRPr="00B23F40">
        <w:rPr>
          <w:rStyle w:val="apple-converted-space"/>
          <w:rFonts w:ascii="Arial" w:hAnsi="Arial" w:cs="Arial"/>
        </w:rPr>
        <w:t> </w:t>
      </w:r>
      <w:r w:rsidRPr="00B23F40">
        <w:rPr>
          <w:rFonts w:ascii="Arial" w:hAnsi="Arial" w:cs="Arial"/>
        </w:rPr>
        <w:t>(entre los paralelos 60º y 20º) las que concentran la mayor parte de la población. Y dentro de éstas el</w:t>
      </w:r>
      <w:r w:rsidRPr="00B23F40">
        <w:rPr>
          <w:rStyle w:val="apple-converted-space"/>
          <w:rFonts w:ascii="Arial" w:hAnsi="Arial" w:cs="Arial"/>
        </w:rPr>
        <w:t> </w:t>
      </w:r>
      <w:r w:rsidRPr="00B23F40">
        <w:rPr>
          <w:rStyle w:val="Textoennegrita"/>
          <w:rFonts w:ascii="Arial" w:hAnsi="Arial" w:cs="Arial"/>
        </w:rPr>
        <w:t>hemisferio norte</w:t>
      </w:r>
      <w:r w:rsidRPr="00B23F40">
        <w:rPr>
          <w:rStyle w:val="apple-converted-space"/>
          <w:rFonts w:ascii="Arial" w:hAnsi="Arial" w:cs="Arial"/>
        </w:rPr>
        <w:t> </w:t>
      </w:r>
      <w:r w:rsidRPr="00B23F40">
        <w:rPr>
          <w:rFonts w:ascii="Arial" w:hAnsi="Arial" w:cs="Arial"/>
        </w:rPr>
        <w:t>se presenta seis veces más poblado que el hemisferio sur.</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Por el contrario hay zonas de nuestro planeta que por factores naturales se encuentran deshabitados, es el denominado </w:t>
      </w:r>
      <w:proofErr w:type="spellStart"/>
      <w:r w:rsidRPr="00B23F40">
        <w:rPr>
          <w:rFonts w:ascii="Arial" w:hAnsi="Arial" w:cs="Arial"/>
        </w:rPr>
        <w:t>anecúmene</w:t>
      </w:r>
      <w:proofErr w:type="spellEnd"/>
      <w:r w:rsidRPr="00B23F40">
        <w:rPr>
          <w:rFonts w:ascii="Arial" w:hAnsi="Arial" w:cs="Arial"/>
        </w:rPr>
        <w:t>.</w:t>
      </w:r>
      <w:r w:rsidRPr="00B23F40">
        <w:rPr>
          <w:rStyle w:val="apple-converted-space"/>
          <w:rFonts w:ascii="Arial" w:hAnsi="Arial" w:cs="Arial"/>
        </w:rPr>
        <w:t> </w:t>
      </w:r>
      <w:r w:rsidRPr="00B23F40">
        <w:rPr>
          <w:rStyle w:val="Textoennegrita"/>
          <w:rFonts w:ascii="Arial" w:hAnsi="Arial" w:cs="Arial"/>
        </w:rPr>
        <w:t>Las bajas temperaturas</w:t>
      </w:r>
      <w:r w:rsidRPr="00B23F40">
        <w:rPr>
          <w:rStyle w:val="apple-converted-space"/>
          <w:rFonts w:ascii="Arial" w:hAnsi="Arial" w:cs="Arial"/>
        </w:rPr>
        <w:t> </w:t>
      </w:r>
      <w:r w:rsidRPr="00B23F40">
        <w:rPr>
          <w:rFonts w:ascii="Arial" w:hAnsi="Arial" w:cs="Arial"/>
        </w:rPr>
        <w:t>son un factor adverso al asentamiento demográfico. Así en los territorios de clima polar que ocupan una quinta parte de las tierras emergidas del planeta sólo vive un 0,02% de la población. Nos referimos a las latitudes polares por encima de los 70º de latitud norte y sobre todo a los 12 millones de kilómetros cuadrados que tiene la Antártida.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Del mismo modo</w:t>
      </w:r>
      <w:r w:rsidRPr="00B23F40">
        <w:rPr>
          <w:rStyle w:val="apple-converted-space"/>
          <w:rFonts w:ascii="Arial" w:hAnsi="Arial" w:cs="Arial"/>
        </w:rPr>
        <w:t> </w:t>
      </w:r>
      <w:r w:rsidRPr="00B23F40">
        <w:rPr>
          <w:rStyle w:val="Textoennegrita"/>
          <w:rFonts w:ascii="Arial" w:hAnsi="Arial" w:cs="Arial"/>
        </w:rPr>
        <w:t>la altitud</w:t>
      </w:r>
      <w:r w:rsidRPr="00B23F40">
        <w:rPr>
          <w:rStyle w:val="apple-converted-space"/>
          <w:rFonts w:ascii="Arial" w:hAnsi="Arial" w:cs="Arial"/>
        </w:rPr>
        <w:t> </w:t>
      </w:r>
      <w:r w:rsidRPr="00B23F40">
        <w:rPr>
          <w:rFonts w:ascii="Arial" w:hAnsi="Arial" w:cs="Arial"/>
        </w:rPr>
        <w:t>es un ambiente hostil para el establecimiento no sólo de espacios como el Himalaya o los Andes sino en general aquellas extensiones por encima de los 2000 metros de altitud.</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También</w:t>
      </w:r>
      <w:r w:rsidRPr="00B23F40">
        <w:rPr>
          <w:rStyle w:val="apple-converted-space"/>
          <w:rFonts w:ascii="Arial" w:hAnsi="Arial" w:cs="Arial"/>
        </w:rPr>
        <w:t> </w:t>
      </w:r>
      <w:r w:rsidRPr="00B23F40">
        <w:rPr>
          <w:rStyle w:val="Textoennegrita"/>
          <w:rFonts w:ascii="Arial" w:hAnsi="Arial" w:cs="Arial"/>
        </w:rPr>
        <w:t>la escasez de precipitaciones</w:t>
      </w:r>
      <w:r w:rsidRPr="00B23F40">
        <w:rPr>
          <w:rStyle w:val="apple-converted-space"/>
          <w:rFonts w:ascii="Arial" w:hAnsi="Arial" w:cs="Arial"/>
        </w:rPr>
        <w:t> </w:t>
      </w:r>
      <w:r w:rsidRPr="00B23F40">
        <w:rPr>
          <w:rFonts w:ascii="Arial" w:hAnsi="Arial" w:cs="Arial"/>
        </w:rPr>
        <w:t>representa un elemento contrario a la ocupación. Desiertos no sólo cálidos como el Sahara, Arabia, Gobi, Australia occidental o Atacama, sino también fríos como los de Siberia, Labrador o Patagonia.  Al contrario</w:t>
      </w:r>
      <w:r w:rsidRPr="00B23F40">
        <w:rPr>
          <w:rStyle w:val="apple-converted-space"/>
          <w:rFonts w:ascii="Arial" w:hAnsi="Arial" w:cs="Arial"/>
        </w:rPr>
        <w:t> </w:t>
      </w:r>
      <w:r w:rsidRPr="00B23F40">
        <w:rPr>
          <w:rStyle w:val="Textoennegrita"/>
          <w:rFonts w:ascii="Arial" w:hAnsi="Arial" w:cs="Arial"/>
        </w:rPr>
        <w:t>la excesiva abundancia de lluvias</w:t>
      </w:r>
      <w:r w:rsidR="0085519C">
        <w:rPr>
          <w:rStyle w:val="Textoennegrita"/>
          <w:rFonts w:ascii="Arial" w:hAnsi="Arial" w:cs="Arial"/>
        </w:rPr>
        <w:t xml:space="preserve"> </w:t>
      </w:r>
      <w:r w:rsidRPr="00B23F40">
        <w:rPr>
          <w:rFonts w:ascii="Arial" w:hAnsi="Arial" w:cs="Arial"/>
        </w:rPr>
        <w:t>unido a climas tropicales dan lugar a selvas como la Amazonia o el Congo tradicionalmente poco favorables para el desarrollo demográfico. Pese a todo en los últimos años sin embargo el atractivo de la explotación de materias primas y fuentes de energía han propiciado enclaves demográficos beneficiados por su buena localización para un comercio mundial.</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También</w:t>
      </w:r>
      <w:r w:rsidRPr="00B23F40">
        <w:rPr>
          <w:rStyle w:val="apple-converted-space"/>
          <w:rFonts w:ascii="Arial" w:hAnsi="Arial" w:cs="Arial"/>
        </w:rPr>
        <w:t> </w:t>
      </w:r>
      <w:r w:rsidRPr="00B23F40">
        <w:rPr>
          <w:rStyle w:val="Textoennegrita"/>
          <w:rFonts w:ascii="Arial" w:hAnsi="Arial" w:cs="Arial"/>
        </w:rPr>
        <w:t>factores humanos</w:t>
      </w:r>
      <w:r w:rsidRPr="00B23F40">
        <w:rPr>
          <w:rStyle w:val="apple-converted-space"/>
          <w:rFonts w:ascii="Arial" w:hAnsi="Arial" w:cs="Arial"/>
        </w:rPr>
        <w:t> </w:t>
      </w:r>
      <w:r w:rsidRPr="00B23F40">
        <w:rPr>
          <w:rFonts w:ascii="Arial" w:hAnsi="Arial" w:cs="Arial"/>
        </w:rPr>
        <w:t>han influido en esta distribución. Son aquellos relacionados con la evolución histórica y económica de las distintas zonas de la Tierra. Como puedes imaginar, las zonas en las que la civilización se desarrolló más tempranamente y las que tienen unas mejores condiciones económicas están hoy en día más densamente pobladas.</w:t>
      </w:r>
    </w:p>
    <w:p w:rsidR="00945D62" w:rsidRPr="00B23F40" w:rsidRDefault="00945D62" w:rsidP="00964E6D">
      <w:pPr>
        <w:pStyle w:val="NormalWeb"/>
        <w:shd w:val="clear" w:color="auto" w:fill="FFFFFF"/>
        <w:spacing w:before="168" w:beforeAutospacing="0" w:after="0" w:afterAutospacing="0"/>
        <w:ind w:left="-142"/>
        <w:jc w:val="both"/>
        <w:rPr>
          <w:rFonts w:ascii="Arial" w:hAnsi="Arial" w:cs="Arial"/>
        </w:rPr>
      </w:pPr>
    </w:p>
    <w:p w:rsidR="00C51213" w:rsidRPr="00B23F40" w:rsidRDefault="00C51213" w:rsidP="00964E6D">
      <w:pPr>
        <w:ind w:left="-142"/>
        <w:jc w:val="both"/>
        <w:rPr>
          <w:rFonts w:ascii="Arial" w:hAnsi="Arial" w:cs="Arial"/>
          <w:sz w:val="24"/>
          <w:szCs w:val="24"/>
        </w:rPr>
      </w:pPr>
      <w:r w:rsidRPr="00B23F40">
        <w:rPr>
          <w:rFonts w:ascii="Arial" w:hAnsi="Arial" w:cs="Arial"/>
          <w:b/>
          <w:bCs/>
          <w:sz w:val="24"/>
          <w:szCs w:val="24"/>
        </w:rPr>
        <w:t>Densidad de población = nº habitantes / superficie en Km²</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lastRenderedPageBreak/>
        <w:t>Si la cifra resultante es elevada, se dice que ese territorio está densamente poblado; por el contrario, si la cifra es baja esa área se considera poco poblada.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La densidad de población media del conjunto del planeta es, aproximadamente, de algo más de 48 </w:t>
      </w:r>
      <w:proofErr w:type="spellStart"/>
      <w:r w:rsidRPr="00B23F40">
        <w:rPr>
          <w:rFonts w:ascii="Arial" w:hAnsi="Arial" w:cs="Arial"/>
        </w:rPr>
        <w:t>hab</w:t>
      </w:r>
      <w:proofErr w:type="spellEnd"/>
      <w:r w:rsidRPr="00B23F40">
        <w:rPr>
          <w:rFonts w:ascii="Arial" w:hAnsi="Arial" w:cs="Arial"/>
        </w:rPr>
        <w:t>/km². En el siguiente mapa puedes observar las grandes diferencias entre unas zonas y otras.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w:t>
      </w:r>
    </w:p>
    <w:p w:rsidR="00C51213" w:rsidRPr="00B23F40" w:rsidRDefault="00C51213" w:rsidP="00964E6D">
      <w:pPr>
        <w:shd w:val="clear" w:color="auto" w:fill="FFFFFF"/>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0044D289" wp14:editId="6B4D6F4A">
            <wp:extent cx="6096000" cy="2771775"/>
            <wp:effectExtent l="0" t="0" r="0" b="9525"/>
            <wp:docPr id="48" name="Imagen 48" descr="Distribución de la densidad de población por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istribución de la densidad de población por país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0" cy="2771775"/>
                    </a:xfrm>
                    <a:prstGeom prst="rect">
                      <a:avLst/>
                    </a:prstGeom>
                    <a:noFill/>
                    <a:ln>
                      <a:noFill/>
                    </a:ln>
                  </pic:spPr>
                </pic:pic>
              </a:graphicData>
            </a:graphic>
          </wp:inline>
        </w:drawing>
      </w:r>
      <w:r w:rsidRPr="00B23F40">
        <w:rPr>
          <w:rFonts w:ascii="Arial" w:hAnsi="Arial" w:cs="Arial"/>
          <w:sz w:val="24"/>
          <w:szCs w:val="24"/>
        </w:rPr>
        <w:t> </w:t>
      </w:r>
    </w:p>
    <w:p w:rsidR="00C51213" w:rsidRPr="00B23F40" w:rsidRDefault="00C51213" w:rsidP="00964E6D">
      <w:pPr>
        <w:shd w:val="clear" w:color="auto" w:fill="FFFFFF"/>
        <w:ind w:left="-142"/>
        <w:jc w:val="both"/>
        <w:rPr>
          <w:rFonts w:ascii="Arial" w:hAnsi="Arial" w:cs="Arial"/>
          <w:sz w:val="24"/>
          <w:szCs w:val="24"/>
        </w:rPr>
      </w:pPr>
      <w:r w:rsidRPr="00B23F40">
        <w:rPr>
          <w:rFonts w:ascii="Arial" w:hAnsi="Arial" w:cs="Arial"/>
          <w:sz w:val="24"/>
          <w:szCs w:val="24"/>
        </w:rPr>
        <w:t> </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Así que podemos afirmar que la distribución de la población en el planeta es desigual:</w:t>
      </w:r>
    </w:p>
    <w:p w:rsidR="00C51213" w:rsidRPr="00B23F40" w:rsidRDefault="00C51213" w:rsidP="00964E6D">
      <w:pPr>
        <w:numPr>
          <w:ilvl w:val="0"/>
          <w:numId w:val="1"/>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En el hemisferio norte vive más del 90 % de la población mundial, o sea, 9 de cada 10 personas viven en este hemisferio.</w:t>
      </w:r>
    </w:p>
    <w:p w:rsidR="00C51213" w:rsidRPr="00B23F40" w:rsidRDefault="00C51213" w:rsidP="00964E6D">
      <w:pPr>
        <w:numPr>
          <w:ilvl w:val="0"/>
          <w:numId w:val="2"/>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Las poblaciones estimadas de los distintos continentes para mediados de 2015 son las siguientes: África, 1.150 millones de habitantes; América, 980 millones; Asia, 4.300 millones; Europa, 730 millones, y Oceanía, ce</w:t>
      </w:r>
      <w:r w:rsidR="00945D62" w:rsidRPr="00B23F40">
        <w:rPr>
          <w:rFonts w:ascii="Arial" w:hAnsi="Arial" w:cs="Arial"/>
          <w:sz w:val="24"/>
          <w:szCs w:val="24"/>
        </w:rPr>
        <w:t>rca de 40 millones.</w:t>
      </w:r>
    </w:p>
    <w:p w:rsidR="00C51213" w:rsidRPr="00B23F40" w:rsidRDefault="00C51213" w:rsidP="00964E6D">
      <w:pPr>
        <w:numPr>
          <w:ilvl w:val="0"/>
          <w:numId w:val="3"/>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Teniendo en cuenta la población absoluta los países más poblados son China, India, Estados Unidos, Indonesia y Brasil.</w:t>
      </w:r>
    </w:p>
    <w:p w:rsidR="00C51213" w:rsidRPr="00B23F40" w:rsidRDefault="00C51213" w:rsidP="00964E6D">
      <w:pPr>
        <w:numPr>
          <w:ilvl w:val="0"/>
          <w:numId w:val="4"/>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Los grandes vacíos demográficos coinciden con los polos (norte y sur), los desiertos (Sahara, Namibia, etc.) y las grandes montañas, como el Himalaya, las montañas Rocosas o los Andes.</w:t>
      </w:r>
    </w:p>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7C3933C4" wp14:editId="3983F28B">
            <wp:extent cx="2505075" cy="436207"/>
            <wp:effectExtent l="0" t="0" r="0" b="2540"/>
            <wp:docPr id="47" name="Imagen 47"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436207"/>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población es: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435" type="#_x0000_t75" style="width:20.4pt;height:18.35pt" o:ole="">
            <v:imagedata r:id="rId10" o:title=""/>
          </v:shape>
          <w:control r:id="rId75" w:name="DefaultOcxName37" w:shapeid="_x0000_i1435"/>
        </w:object>
      </w:r>
      <w:bookmarkStart w:id="49" w:name="answer-72_5"/>
      <w:bookmarkEnd w:id="49"/>
      <w:r w:rsidRPr="00B23F40">
        <w:rPr>
          <w:rFonts w:ascii="Arial" w:hAnsi="Arial" w:cs="Arial"/>
          <w:sz w:val="22"/>
          <w:szCs w:val="22"/>
        </w:rPr>
        <w:t>a. el número total de habitantes de un territorio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38" type="#_x0000_t75" style="width:20.4pt;height:18.35pt" o:ole="">
            <v:imagedata r:id="rId10" o:title=""/>
          </v:shape>
          <w:control r:id="rId76" w:name="DefaultOcxName116" w:shapeid="_x0000_i1438"/>
        </w:object>
      </w:r>
      <w:bookmarkStart w:id="50" w:name="answer-72_44"/>
      <w:bookmarkEnd w:id="50"/>
      <w:r w:rsidRPr="00B23F40">
        <w:rPr>
          <w:rFonts w:ascii="Arial" w:hAnsi="Arial" w:cs="Arial"/>
          <w:sz w:val="22"/>
          <w:szCs w:val="22"/>
        </w:rPr>
        <w:t>b. la superficie en km² de una determinada zona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41" type="#_x0000_t75" style="width:20.4pt;height:18.35pt" o:ole="">
            <v:imagedata r:id="rId10" o:title=""/>
          </v:shape>
          <w:control r:id="rId77" w:name="DefaultOcxName214" w:shapeid="_x0000_i1441"/>
        </w:object>
      </w:r>
      <w:bookmarkStart w:id="51" w:name="answer-72_47"/>
      <w:bookmarkEnd w:id="51"/>
      <w:r w:rsidRPr="00B23F40">
        <w:rPr>
          <w:rFonts w:ascii="Arial" w:hAnsi="Arial" w:cs="Arial"/>
          <w:sz w:val="22"/>
          <w:szCs w:val="22"/>
        </w:rPr>
        <w:t>c. el número de personas por km²</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ind w:left="-142"/>
        <w:jc w:val="both"/>
        <w:rPr>
          <w:rFonts w:ascii="Arial" w:hAnsi="Arial" w:cs="Arial"/>
          <w:b/>
        </w:rPr>
      </w:pPr>
      <w:r w:rsidRPr="00B23F40">
        <w:rPr>
          <w:rFonts w:ascii="Arial" w:hAnsi="Arial" w:cs="Arial"/>
          <w:b/>
        </w:rPr>
        <w:t>Ecúmene son las zonas....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44" type="#_x0000_t75" style="width:20.4pt;height:18.35pt" o:ole="">
            <v:imagedata r:id="rId10" o:title=""/>
          </v:shape>
          <w:control r:id="rId78" w:name="DefaultOcxName36" w:shapeid="_x0000_i1444"/>
        </w:object>
      </w:r>
      <w:bookmarkStart w:id="52" w:name="answer-72_53"/>
      <w:bookmarkEnd w:id="52"/>
      <w:r w:rsidRPr="00B23F40">
        <w:rPr>
          <w:rFonts w:ascii="Arial" w:hAnsi="Arial" w:cs="Arial"/>
          <w:sz w:val="22"/>
          <w:szCs w:val="22"/>
        </w:rPr>
        <w:t>a. deshabitadas del planeta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47" type="#_x0000_t75" style="width:20.4pt;height:18.35pt" o:ole="">
            <v:imagedata r:id="rId10" o:title=""/>
          </v:shape>
          <w:control r:id="rId79" w:name="DefaultOcxName45" w:shapeid="_x0000_i1447"/>
        </w:object>
      </w:r>
      <w:bookmarkStart w:id="53" w:name="answer-72_56"/>
      <w:bookmarkEnd w:id="53"/>
      <w:r w:rsidRPr="00B23F40">
        <w:rPr>
          <w:rFonts w:ascii="Arial" w:hAnsi="Arial" w:cs="Arial"/>
          <w:sz w:val="22"/>
          <w:szCs w:val="22"/>
        </w:rPr>
        <w:t>b. donde están todos los seres vivos del planeta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50" type="#_x0000_t75" style="width:20.4pt;height:18.35pt" o:ole="">
            <v:imagedata r:id="rId10" o:title=""/>
          </v:shape>
          <w:control r:id="rId80" w:name="DefaultOcxName55" w:shapeid="_x0000_i1450"/>
        </w:object>
      </w:r>
      <w:bookmarkStart w:id="54" w:name="answer-72_59"/>
      <w:bookmarkEnd w:id="54"/>
      <w:r w:rsidRPr="00B23F40">
        <w:rPr>
          <w:rFonts w:ascii="Arial" w:hAnsi="Arial" w:cs="Arial"/>
          <w:sz w:val="22"/>
          <w:szCs w:val="22"/>
        </w:rPr>
        <w:t xml:space="preserve">c. </w:t>
      </w:r>
      <w:proofErr w:type="gramStart"/>
      <w:r w:rsidRPr="00B23F40">
        <w:rPr>
          <w:rFonts w:ascii="Arial" w:hAnsi="Arial" w:cs="Arial"/>
          <w:sz w:val="22"/>
          <w:szCs w:val="22"/>
        </w:rPr>
        <w:t>habitadas</w:t>
      </w:r>
      <w:proofErr w:type="gramEnd"/>
      <w:r w:rsidRPr="00B23F40">
        <w:rPr>
          <w:rFonts w:ascii="Arial" w:hAnsi="Arial" w:cs="Arial"/>
          <w:sz w:val="22"/>
          <w:szCs w:val="22"/>
        </w:rPr>
        <w:t xml:space="preserve"> del planeta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ind w:left="-142"/>
        <w:jc w:val="both"/>
        <w:rPr>
          <w:rFonts w:ascii="Arial" w:hAnsi="Arial" w:cs="Arial"/>
          <w:b/>
        </w:rPr>
      </w:pPr>
      <w:r w:rsidRPr="00B23F40">
        <w:rPr>
          <w:rFonts w:ascii="Arial" w:hAnsi="Arial" w:cs="Arial"/>
          <w:b/>
        </w:rPr>
        <w:t>Si nos dicen que: "se obtiene dividiendo el número de habitantes entre la superficie del lugar medida en kilómetros cuadrados" se refiere al concepto de...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53" type="#_x0000_t75" style="width:20.4pt;height:18.35pt" o:ole="">
            <v:imagedata r:id="rId10" o:title=""/>
          </v:shape>
          <w:control r:id="rId81" w:name="DefaultOcxName64" w:shapeid="_x0000_i1453"/>
        </w:object>
      </w:r>
      <w:bookmarkStart w:id="55" w:name="answer-72_65"/>
      <w:bookmarkEnd w:id="55"/>
      <w:r w:rsidRPr="00B23F40">
        <w:rPr>
          <w:rFonts w:ascii="Arial" w:hAnsi="Arial" w:cs="Arial"/>
          <w:sz w:val="22"/>
          <w:szCs w:val="22"/>
        </w:rPr>
        <w:t xml:space="preserve">a. </w:t>
      </w:r>
      <w:proofErr w:type="spellStart"/>
      <w:r w:rsidRPr="00B23F40">
        <w:rPr>
          <w:rFonts w:ascii="Arial" w:hAnsi="Arial" w:cs="Arial"/>
          <w:sz w:val="22"/>
          <w:szCs w:val="22"/>
        </w:rPr>
        <w:t>Anecúmene</w:t>
      </w:r>
      <w:proofErr w:type="spellEnd"/>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56" type="#_x0000_t75" style="width:20.4pt;height:18.35pt" o:ole="">
            <v:imagedata r:id="rId10" o:title=""/>
          </v:shape>
          <w:control r:id="rId82" w:name="DefaultOcxName74" w:shapeid="_x0000_i1456"/>
        </w:object>
      </w:r>
      <w:bookmarkStart w:id="56" w:name="answer-72_68"/>
      <w:bookmarkEnd w:id="56"/>
      <w:r w:rsidRPr="00B23F40">
        <w:rPr>
          <w:rFonts w:ascii="Arial" w:hAnsi="Arial" w:cs="Arial"/>
          <w:sz w:val="22"/>
          <w:szCs w:val="22"/>
        </w:rPr>
        <w:t>b. Densidad de población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59" type="#_x0000_t75" style="width:20.4pt;height:18.35pt" o:ole="">
            <v:imagedata r:id="rId10" o:title=""/>
          </v:shape>
          <w:control r:id="rId83" w:name="DefaultOcxName84" w:shapeid="_x0000_i1459"/>
        </w:object>
      </w:r>
      <w:bookmarkStart w:id="57" w:name="answer-72_71"/>
      <w:bookmarkEnd w:id="57"/>
      <w:r w:rsidRPr="00B23F40">
        <w:rPr>
          <w:rFonts w:ascii="Arial" w:hAnsi="Arial" w:cs="Arial"/>
          <w:sz w:val="22"/>
          <w:szCs w:val="22"/>
        </w:rPr>
        <w:t>c. Población absoluta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distribución de la población en el planeta es....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62" type="#_x0000_t75" style="width:20.4pt;height:18.35pt" o:ole="">
            <v:imagedata r:id="rId10" o:title=""/>
          </v:shape>
          <w:control r:id="rId84" w:name="DefaultOcxName93" w:shapeid="_x0000_i1462"/>
        </w:object>
      </w:r>
      <w:bookmarkStart w:id="58" w:name="answer-72_77"/>
      <w:bookmarkEnd w:id="58"/>
      <w:r w:rsidRPr="00B23F40">
        <w:rPr>
          <w:rFonts w:ascii="Arial" w:hAnsi="Arial" w:cs="Arial"/>
          <w:sz w:val="22"/>
          <w:szCs w:val="22"/>
        </w:rPr>
        <w:t>a. Desigual</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65" type="#_x0000_t75" style="width:20.4pt;height:18.35pt" o:ole="">
            <v:imagedata r:id="rId10" o:title=""/>
          </v:shape>
          <w:control r:id="rId85" w:name="DefaultOcxName103" w:shapeid="_x0000_i1465"/>
        </w:object>
      </w:r>
      <w:bookmarkStart w:id="59" w:name="answer-72_80"/>
      <w:bookmarkEnd w:id="59"/>
      <w:r w:rsidRPr="00B23F40">
        <w:rPr>
          <w:rFonts w:ascii="Arial" w:hAnsi="Arial" w:cs="Arial"/>
          <w:sz w:val="22"/>
          <w:szCs w:val="22"/>
        </w:rPr>
        <w:t>b. Equilibrada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68" type="#_x0000_t75" style="width:20.4pt;height:18.35pt" o:ole="">
            <v:imagedata r:id="rId10" o:title=""/>
          </v:shape>
          <w:control r:id="rId86" w:name="DefaultOcxName115" w:shapeid="_x0000_i1468"/>
        </w:object>
      </w:r>
      <w:bookmarkStart w:id="60" w:name="answer-72_83"/>
      <w:bookmarkEnd w:id="60"/>
      <w:r w:rsidRPr="00B23F40">
        <w:rPr>
          <w:rFonts w:ascii="Arial" w:hAnsi="Arial" w:cs="Arial"/>
          <w:sz w:val="22"/>
          <w:szCs w:val="22"/>
        </w:rPr>
        <w:t>c. Nula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Los dos continentes más poblados según las estimaciones realizadas para 2015 son: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71" type="#_x0000_t75" style="width:20.4pt;height:18.35pt" o:ole="">
            <v:imagedata r:id="rId10" o:title=""/>
          </v:shape>
          <w:control r:id="rId87" w:name="DefaultOcxName123" w:shapeid="_x0000_i1471"/>
        </w:object>
      </w:r>
      <w:bookmarkStart w:id="61" w:name="answer-72_89"/>
      <w:bookmarkEnd w:id="61"/>
      <w:r w:rsidRPr="00B23F40">
        <w:rPr>
          <w:rFonts w:ascii="Arial" w:hAnsi="Arial" w:cs="Arial"/>
          <w:sz w:val="22"/>
          <w:szCs w:val="22"/>
        </w:rPr>
        <w:t>a. Asia y Oceanía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74" type="#_x0000_t75" style="width:20.4pt;height:18.35pt" o:ole="">
            <v:imagedata r:id="rId10" o:title=""/>
          </v:shape>
          <w:control r:id="rId88" w:name="DefaultOcxName132" w:shapeid="_x0000_i1474"/>
        </w:object>
      </w:r>
      <w:bookmarkStart w:id="62" w:name="answer-72_92"/>
      <w:bookmarkEnd w:id="62"/>
      <w:r w:rsidRPr="00B23F40">
        <w:rPr>
          <w:rFonts w:ascii="Arial" w:hAnsi="Arial" w:cs="Arial"/>
          <w:sz w:val="22"/>
          <w:szCs w:val="22"/>
        </w:rPr>
        <w:t>b. Asia y Europa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77" type="#_x0000_t75" style="width:20.4pt;height:18.35pt" o:ole="">
            <v:imagedata r:id="rId10" o:title=""/>
          </v:shape>
          <w:control r:id="rId89" w:name="DefaultOcxName142" w:shapeid="_x0000_i1477"/>
        </w:object>
      </w:r>
      <w:bookmarkStart w:id="63" w:name="answer-72_107"/>
      <w:bookmarkEnd w:id="63"/>
      <w:r w:rsidRPr="00B23F40">
        <w:rPr>
          <w:rFonts w:ascii="Arial" w:hAnsi="Arial" w:cs="Arial"/>
          <w:sz w:val="22"/>
          <w:szCs w:val="22"/>
        </w:rPr>
        <w:t>c. Asia y África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De los países siguientes ¿cuál es el país más poblado de la Tierra?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80" type="#_x0000_t75" style="width:20.4pt;height:18.35pt" o:ole="">
            <v:imagedata r:id="rId10" o:title=""/>
          </v:shape>
          <w:control r:id="rId90" w:name="DefaultOcxName152" w:shapeid="_x0000_i1480"/>
        </w:object>
      </w:r>
      <w:bookmarkStart w:id="64" w:name="answer-72_98"/>
      <w:bookmarkEnd w:id="64"/>
      <w:r w:rsidRPr="00B23F40">
        <w:rPr>
          <w:rFonts w:ascii="Arial" w:hAnsi="Arial" w:cs="Arial"/>
          <w:sz w:val="22"/>
          <w:szCs w:val="22"/>
        </w:rPr>
        <w:t>a. China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83" type="#_x0000_t75" style="width:20.4pt;height:18.35pt" o:ole="">
            <v:imagedata r:id="rId10" o:title=""/>
          </v:shape>
          <w:control r:id="rId91" w:name="DefaultOcxName162" w:shapeid="_x0000_i1483"/>
        </w:object>
      </w:r>
      <w:bookmarkStart w:id="65" w:name="answer-72_101"/>
      <w:bookmarkEnd w:id="65"/>
      <w:r w:rsidRPr="00B23F40">
        <w:rPr>
          <w:rFonts w:ascii="Arial" w:hAnsi="Arial" w:cs="Arial"/>
          <w:sz w:val="22"/>
          <w:szCs w:val="22"/>
        </w:rPr>
        <w:t>b. Argentina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86" type="#_x0000_t75" style="width:20.4pt;height:18.35pt" o:ole="">
            <v:imagedata r:id="rId10" o:title=""/>
          </v:shape>
          <w:control r:id="rId92" w:name="DefaultOcxName172" w:shapeid="_x0000_i1486"/>
        </w:object>
      </w:r>
      <w:bookmarkStart w:id="66" w:name="answer-72_104"/>
      <w:bookmarkEnd w:id="66"/>
      <w:r w:rsidRPr="00B23F40">
        <w:rPr>
          <w:rFonts w:ascii="Arial" w:hAnsi="Arial" w:cs="Arial"/>
          <w:sz w:val="22"/>
          <w:szCs w:val="22"/>
        </w:rPr>
        <w:t>c. India</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Los factores físicos que influyen en el reparto desigual de la población son: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489" type="#_x0000_t75" style="width:20.4pt;height:18.35pt" o:ole="">
            <v:imagedata r:id="rId10" o:title=""/>
          </v:shape>
          <w:control r:id="rId93" w:name="DefaultOcxName182" w:shapeid="_x0000_i1489"/>
        </w:object>
      </w:r>
      <w:bookmarkStart w:id="67" w:name="answer-72_113"/>
      <w:bookmarkEnd w:id="67"/>
      <w:r w:rsidRPr="00B23F40">
        <w:rPr>
          <w:rFonts w:ascii="Arial" w:hAnsi="Arial" w:cs="Arial"/>
          <w:sz w:val="22"/>
          <w:szCs w:val="22"/>
        </w:rPr>
        <w:t>a. Clima y relieve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92" type="#_x0000_t75" style="width:20.4pt;height:18.35pt" o:ole="">
            <v:imagedata r:id="rId10" o:title=""/>
          </v:shape>
          <w:control r:id="rId94" w:name="DefaultOcxName192" w:shapeid="_x0000_i1492"/>
        </w:object>
      </w:r>
      <w:bookmarkStart w:id="68" w:name="answer-72_116"/>
      <w:bookmarkEnd w:id="68"/>
      <w:r w:rsidRPr="00B23F40">
        <w:rPr>
          <w:rFonts w:ascii="Arial" w:hAnsi="Arial" w:cs="Arial"/>
          <w:sz w:val="22"/>
          <w:szCs w:val="22"/>
        </w:rPr>
        <w:t>b. Clima e historia del lugar</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495" type="#_x0000_t75" style="width:20.4pt;height:18.35pt" o:ole="">
            <v:imagedata r:id="rId10" o:title=""/>
          </v:shape>
          <w:control r:id="rId95" w:name="DefaultOcxName202" w:shapeid="_x0000_i1495"/>
        </w:object>
      </w:r>
      <w:bookmarkStart w:id="69" w:name="answer-72_119"/>
      <w:bookmarkEnd w:id="69"/>
      <w:r w:rsidRPr="00B23F40">
        <w:rPr>
          <w:rFonts w:ascii="Arial" w:hAnsi="Arial" w:cs="Arial"/>
          <w:sz w:val="22"/>
          <w:szCs w:val="22"/>
        </w:rPr>
        <w:t>c. Relieve y economía</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C51213"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2.1. Más población en la periferia y Madrid</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Durante el siglo XX tres han sido las tendencias que han configurado la distribución de nuestra población: el</w:t>
      </w:r>
      <w:r w:rsidRPr="00B23F40">
        <w:rPr>
          <w:rStyle w:val="apple-converted-space"/>
          <w:rFonts w:ascii="Arial" w:hAnsi="Arial" w:cs="Arial"/>
        </w:rPr>
        <w:t> </w:t>
      </w:r>
      <w:r w:rsidRPr="00B23F40">
        <w:rPr>
          <w:rStyle w:val="Textoennegrita"/>
          <w:rFonts w:ascii="Arial" w:hAnsi="Arial" w:cs="Arial"/>
        </w:rPr>
        <w:t>despoblamiento interior</w:t>
      </w:r>
      <w:r w:rsidRPr="00B23F40">
        <w:rPr>
          <w:rFonts w:ascii="Arial" w:hAnsi="Arial" w:cs="Arial"/>
        </w:rPr>
        <w:t xml:space="preserve">, </w:t>
      </w:r>
      <w:r w:rsidR="00945D62" w:rsidRPr="00B23F40">
        <w:rPr>
          <w:rFonts w:ascii="Arial" w:hAnsi="Arial" w:cs="Arial"/>
        </w:rPr>
        <w:t>la</w:t>
      </w:r>
      <w:r w:rsidR="00945D62" w:rsidRPr="00B23F40">
        <w:rPr>
          <w:rStyle w:val="Textoennegrita"/>
          <w:rFonts w:ascii="Arial" w:hAnsi="Arial" w:cs="Arial"/>
        </w:rPr>
        <w:t xml:space="preserve"> densificación</w:t>
      </w:r>
      <w:r w:rsidRPr="00B23F40">
        <w:rPr>
          <w:rStyle w:val="Textoennegrita"/>
          <w:rFonts w:ascii="Arial" w:hAnsi="Arial" w:cs="Arial"/>
        </w:rPr>
        <w:t xml:space="preserve"> del litoral</w:t>
      </w:r>
      <w:r w:rsidRPr="00B23F40">
        <w:rPr>
          <w:rStyle w:val="apple-converted-space"/>
          <w:rFonts w:ascii="Arial" w:hAnsi="Arial" w:cs="Arial"/>
        </w:rPr>
        <w:t> </w:t>
      </w:r>
      <w:r w:rsidRPr="00B23F40">
        <w:rPr>
          <w:rFonts w:ascii="Arial" w:hAnsi="Arial" w:cs="Arial"/>
        </w:rPr>
        <w:t>y el</w:t>
      </w:r>
      <w:r w:rsidRPr="00B23F40">
        <w:rPr>
          <w:rStyle w:val="apple-converted-space"/>
          <w:rFonts w:ascii="Arial" w:hAnsi="Arial" w:cs="Arial"/>
        </w:rPr>
        <w:t> </w:t>
      </w:r>
      <w:r w:rsidRPr="00B23F40">
        <w:rPr>
          <w:rStyle w:val="Textoennegrita"/>
          <w:rFonts w:ascii="Arial" w:hAnsi="Arial" w:cs="Arial"/>
        </w:rPr>
        <w:t>crecimiento de las ciudades</w:t>
      </w:r>
      <w:r w:rsidRPr="00B23F40">
        <w:rPr>
          <w:rFonts w:ascii="Arial" w:hAnsi="Arial" w:cs="Arial"/>
        </w:rPr>
        <w:t>. Una tercera parte de los españoles viven en una pequeña superficie que ocupa la franja costera destacando las provincias insulares.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La despoblación y en ocasiones abandono de zonas rurales es resultado de un proceso derivado de la demanda de mano de obra en zonas industriales y paralelamente de la mecanización del campo en un proceso denominado éxodo rural. Desde el último tercio del siglo XX son dos los factores principales: el desarrollo de la</w:t>
      </w:r>
      <w:r w:rsidRPr="00B23F40">
        <w:rPr>
          <w:rStyle w:val="apple-converted-space"/>
          <w:rFonts w:ascii="Arial" w:hAnsi="Arial" w:cs="Arial"/>
        </w:rPr>
        <w:t> </w:t>
      </w:r>
      <w:r w:rsidRPr="00B23F40">
        <w:rPr>
          <w:rStyle w:val="Textoennegrita"/>
          <w:rFonts w:ascii="Arial" w:hAnsi="Arial" w:cs="Arial"/>
        </w:rPr>
        <w:t>agricultura intensiva</w:t>
      </w:r>
      <w:r w:rsidRPr="00B23F40">
        <w:rPr>
          <w:rStyle w:val="apple-converted-space"/>
          <w:rFonts w:ascii="Arial" w:hAnsi="Arial" w:cs="Arial"/>
        </w:rPr>
        <w:t> </w:t>
      </w:r>
      <w:r w:rsidRPr="00B23F40">
        <w:rPr>
          <w:rFonts w:ascii="Arial" w:hAnsi="Arial" w:cs="Arial"/>
        </w:rPr>
        <w:t>en invernaderos en comunidades costeras de clima mediterráneo y subtropical y sobre todo el incremento de la</w:t>
      </w:r>
      <w:r w:rsidRPr="00B23F40">
        <w:rPr>
          <w:rStyle w:val="apple-converted-space"/>
          <w:rFonts w:ascii="Arial" w:hAnsi="Arial" w:cs="Arial"/>
        </w:rPr>
        <w:t> </w:t>
      </w:r>
      <w:r w:rsidRPr="00B23F40">
        <w:rPr>
          <w:rStyle w:val="Textoennegrita"/>
          <w:rFonts w:ascii="Arial" w:hAnsi="Arial" w:cs="Arial"/>
        </w:rPr>
        <w:t>actividad turística costera peninsular e insular</w:t>
      </w:r>
      <w:r w:rsidRPr="00B23F40">
        <w:rPr>
          <w:rFonts w:ascii="Arial" w:hAnsi="Arial" w:cs="Arial"/>
        </w:rPr>
        <w:t>. Ambos aspectos atraen abundante mano de obra no sólo de zonas del interior peninsular sino también de población inmigrante.</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El resultado es una distribución muy desigual, donde cuatro comunidades autónomas (Madrid, Cataluña, Andalucía y Valencia) concentran algo más de la mitad de la población española. A escala autonómica la distribución muestra cuatro comunidades  (Madrid, Cataluña, Andalucía y Comunidad Valenciana) que concentran algo más de la mitad de la población española.</w:t>
      </w:r>
      <w:r w:rsidR="0085519C">
        <w:rPr>
          <w:rFonts w:ascii="Arial" w:hAnsi="Arial" w:cs="Arial"/>
        </w:rPr>
        <w:t xml:space="preserve"> </w:t>
      </w:r>
      <w:r w:rsidRPr="00B23F40">
        <w:rPr>
          <w:rFonts w:ascii="Arial" w:hAnsi="Arial" w:cs="Arial"/>
        </w:rPr>
        <w:t xml:space="preserve">Por provincias destacan: Madrid, Barcelona y Vizcaya, con más de 500 </w:t>
      </w:r>
      <w:proofErr w:type="spellStart"/>
      <w:r w:rsidRPr="00B23F40">
        <w:rPr>
          <w:rFonts w:ascii="Arial" w:hAnsi="Arial" w:cs="Arial"/>
        </w:rPr>
        <w:t>hab</w:t>
      </w:r>
      <w:proofErr w:type="spellEnd"/>
      <w:r w:rsidRPr="00B23F40">
        <w:rPr>
          <w:rFonts w:ascii="Arial" w:hAnsi="Arial" w:cs="Arial"/>
        </w:rPr>
        <w:t xml:space="preserve">/km², mientras que Soria o Teruel tienen una densidad de población inferior a 30 </w:t>
      </w:r>
      <w:proofErr w:type="spellStart"/>
      <w:r w:rsidRPr="00B23F40">
        <w:rPr>
          <w:rFonts w:ascii="Arial" w:hAnsi="Arial" w:cs="Arial"/>
        </w:rPr>
        <w:t>hab</w:t>
      </w:r>
      <w:proofErr w:type="spellEnd"/>
      <w:r w:rsidRPr="00B23F40">
        <w:rPr>
          <w:rFonts w:ascii="Arial" w:hAnsi="Arial" w:cs="Arial"/>
        </w:rPr>
        <w:t>/km².</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En general, como puedes observar en el mapa, las</w:t>
      </w:r>
      <w:r w:rsidRPr="00B23F40">
        <w:rPr>
          <w:rStyle w:val="apple-converted-space"/>
          <w:rFonts w:ascii="Arial" w:hAnsi="Arial" w:cs="Arial"/>
        </w:rPr>
        <w:t> </w:t>
      </w:r>
      <w:r w:rsidRPr="00B23F40">
        <w:rPr>
          <w:rStyle w:val="Textoennegrita"/>
          <w:rFonts w:ascii="Arial" w:hAnsi="Arial" w:cs="Arial"/>
        </w:rPr>
        <w:t>provincias interiores, excepto Madrid, están menos pobladas que las provincias litorales e insulares</w:t>
      </w:r>
      <w:r w:rsidRPr="00B23F40">
        <w:rPr>
          <w:rFonts w:ascii="Arial" w:hAnsi="Arial" w:cs="Arial"/>
        </w:rPr>
        <w:t>.</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945D62">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r>
      <w:tr w:rsidR="00B969DB" w:rsidRPr="00B23F40" w:rsidTr="00945D62">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pStyle w:val="NormalWeb"/>
              <w:spacing w:before="168" w:beforeAutospacing="0" w:after="0" w:afterAutospacing="0"/>
              <w:ind w:left="-142"/>
              <w:jc w:val="both"/>
              <w:rPr>
                <w:rFonts w:ascii="Arial" w:hAnsi="Arial" w:cs="Arial"/>
              </w:rPr>
            </w:pPr>
          </w:p>
        </w:tc>
      </w:tr>
    </w:tbl>
    <w:p w:rsidR="00C51213" w:rsidRPr="00B23F40" w:rsidRDefault="00C51213" w:rsidP="0065101C">
      <w:pPr>
        <w:pStyle w:val="NormalWeb"/>
        <w:shd w:val="clear" w:color="auto" w:fill="FFFFFF"/>
        <w:spacing w:before="168" w:beforeAutospacing="0" w:after="0" w:afterAutospacing="0"/>
        <w:jc w:val="both"/>
        <w:rPr>
          <w:rFonts w:ascii="Arial" w:hAnsi="Arial" w:cs="Arial"/>
        </w:rPr>
      </w:pPr>
      <w:r w:rsidRPr="00B23F40">
        <w:rPr>
          <w:rFonts w:ascii="Arial" w:hAnsi="Arial" w:cs="Arial"/>
        </w:rPr>
        <w:t>Sin embargo la transformación más distintiva del siglo XX en España a nivel demográfico es la</w:t>
      </w:r>
      <w:r w:rsidRPr="00B23F40">
        <w:rPr>
          <w:rStyle w:val="apple-converted-space"/>
          <w:rFonts w:ascii="Arial" w:hAnsi="Arial" w:cs="Arial"/>
        </w:rPr>
        <w:t> </w:t>
      </w:r>
      <w:r w:rsidRPr="00B23F40">
        <w:rPr>
          <w:rStyle w:val="Textoennegrita"/>
          <w:rFonts w:ascii="Arial" w:hAnsi="Arial" w:cs="Arial"/>
        </w:rPr>
        <w:t>urbanización</w:t>
      </w:r>
      <w:r w:rsidRPr="00B23F40">
        <w:rPr>
          <w:rStyle w:val="apple-converted-space"/>
          <w:rFonts w:ascii="Arial" w:hAnsi="Arial" w:cs="Arial"/>
        </w:rPr>
        <w:t> </w:t>
      </w:r>
      <w:r w:rsidRPr="00B23F40">
        <w:rPr>
          <w:rFonts w:ascii="Arial" w:hAnsi="Arial" w:cs="Arial"/>
        </w:rPr>
        <w:t xml:space="preserve">del territorio. Si en 1900 era el 32% en la actualidad la cifra de población española que reside en ciudades supera el 70%, entendiendo como tales las localidades de más de 10.000 </w:t>
      </w:r>
      <w:r w:rsidR="0065101C" w:rsidRPr="00B23F40">
        <w:rPr>
          <w:rFonts w:ascii="Arial" w:hAnsi="Arial" w:cs="Arial"/>
        </w:rPr>
        <w:t>habitantes. El</w:t>
      </w:r>
      <w:r w:rsidRPr="00B23F40">
        <w:rPr>
          <w:rFonts w:ascii="Arial" w:hAnsi="Arial" w:cs="Arial"/>
        </w:rPr>
        <w:t xml:space="preserve"> mapa muestra hasta 22 aglomeraciones por encima de los 300.000 habitantes.</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p>
        </w:tc>
      </w:tr>
    </w:tbl>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2.2. LOS ANDALUCES PREFIEREN LA COSTA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Nuestra población tiende a crecer principalmente en áreas de elevada concentración como el</w:t>
      </w:r>
      <w:r w:rsidRPr="00B23F40">
        <w:rPr>
          <w:rStyle w:val="apple-converted-space"/>
          <w:rFonts w:ascii="Arial" w:hAnsi="Arial" w:cs="Arial"/>
        </w:rPr>
        <w:t> </w:t>
      </w:r>
      <w:r w:rsidRPr="00B23F40">
        <w:rPr>
          <w:rStyle w:val="Textoennegrita"/>
          <w:rFonts w:ascii="Arial" w:hAnsi="Arial" w:cs="Arial"/>
        </w:rPr>
        <w:t>litoral</w:t>
      </w:r>
      <w:r w:rsidRPr="00B23F40">
        <w:rPr>
          <w:rStyle w:val="apple-converted-space"/>
          <w:rFonts w:ascii="Arial" w:hAnsi="Arial" w:cs="Arial"/>
        </w:rPr>
        <w:t> </w:t>
      </w:r>
      <w:r w:rsidRPr="00B23F40">
        <w:rPr>
          <w:rFonts w:ascii="Arial" w:hAnsi="Arial" w:cs="Arial"/>
        </w:rPr>
        <w:t>y las</w:t>
      </w:r>
      <w:r w:rsidRPr="00B23F40">
        <w:rPr>
          <w:rStyle w:val="apple-converted-space"/>
          <w:rFonts w:ascii="Arial" w:hAnsi="Arial" w:cs="Arial"/>
          <w:b/>
          <w:bCs/>
        </w:rPr>
        <w:t> </w:t>
      </w:r>
      <w:r w:rsidRPr="00B23F40">
        <w:rPr>
          <w:rStyle w:val="Textoennegrita"/>
          <w:rFonts w:ascii="Arial" w:hAnsi="Arial" w:cs="Arial"/>
        </w:rPr>
        <w:t>grandes ciudades y áreas metropolitanas</w:t>
      </w:r>
      <w:r w:rsidRPr="00B23F40">
        <w:rPr>
          <w:rStyle w:val="apple-converted-space"/>
          <w:rFonts w:ascii="Arial" w:hAnsi="Arial" w:cs="Arial"/>
        </w:rPr>
        <w:t> </w:t>
      </w:r>
      <w:r w:rsidRPr="00B23F40">
        <w:rPr>
          <w:rFonts w:ascii="Arial" w:hAnsi="Arial" w:cs="Arial"/>
        </w:rPr>
        <w:t xml:space="preserve">que acogen ya al 55% </w:t>
      </w:r>
      <w:r w:rsidRPr="00B23F40">
        <w:rPr>
          <w:rFonts w:ascii="Arial" w:hAnsi="Arial" w:cs="Arial"/>
        </w:rPr>
        <w:lastRenderedPageBreak/>
        <w:t xml:space="preserve">de la población. Sin embargo en zonas montañosas como Sierra Morena, Serranía de ronda, la Alpujarra o la Sierra de Cazorla y Segura la tendencia es negativa aunque en los últimos años </w:t>
      </w:r>
      <w:proofErr w:type="spellStart"/>
      <w:r w:rsidRPr="00B23F40">
        <w:rPr>
          <w:rFonts w:ascii="Arial" w:hAnsi="Arial" w:cs="Arial"/>
        </w:rPr>
        <w:t>esta</w:t>
      </w:r>
      <w:proofErr w:type="spellEnd"/>
      <w:r w:rsidRPr="00B23F40">
        <w:rPr>
          <w:rFonts w:ascii="Arial" w:hAnsi="Arial" w:cs="Arial"/>
        </w:rPr>
        <w:t xml:space="preserve"> hecho parece detenerse.</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r w:rsidR="00B969DB" w:rsidRPr="00B23F40" w:rsidTr="00945D62">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r>
    </w:tbl>
    <w:p w:rsidR="00C51213" w:rsidRPr="00B23F40" w:rsidRDefault="00C51213" w:rsidP="0065101C">
      <w:pPr>
        <w:pStyle w:val="NormalWeb"/>
        <w:spacing w:before="168" w:beforeAutospacing="0" w:after="0" w:afterAutospacing="0"/>
        <w:jc w:val="both"/>
        <w:rPr>
          <w:rFonts w:ascii="Arial" w:hAnsi="Arial" w:cs="Arial"/>
        </w:rPr>
      </w:pPr>
      <w:r w:rsidRPr="00B23F40">
        <w:rPr>
          <w:rStyle w:val="Textoennegrita"/>
          <w:rFonts w:ascii="Arial" w:hAnsi="Arial" w:cs="Arial"/>
        </w:rPr>
        <w:t>Cádiz</w:t>
      </w:r>
      <w:r w:rsidRPr="00B23F40">
        <w:rPr>
          <w:rStyle w:val="apple-converted-space"/>
          <w:rFonts w:ascii="Arial" w:hAnsi="Arial" w:cs="Arial"/>
        </w:rPr>
        <w:t> </w:t>
      </w:r>
      <w:r w:rsidRPr="00B23F40">
        <w:rPr>
          <w:rFonts w:ascii="Arial" w:hAnsi="Arial" w:cs="Arial"/>
        </w:rPr>
        <w:t xml:space="preserve">es el municipio con mayor densidad de población de Andalucía con 10.398 </w:t>
      </w:r>
      <w:proofErr w:type="spellStart"/>
      <w:r w:rsidRPr="00B23F40">
        <w:rPr>
          <w:rFonts w:ascii="Arial" w:hAnsi="Arial" w:cs="Arial"/>
        </w:rPr>
        <w:t>hab</w:t>
      </w:r>
      <w:proofErr w:type="spellEnd"/>
      <w:r w:rsidRPr="00B23F40">
        <w:rPr>
          <w:rFonts w:ascii="Arial" w:hAnsi="Arial" w:cs="Arial"/>
        </w:rPr>
        <w:t>/km². Por contra,</w:t>
      </w:r>
      <w:r w:rsidRPr="00B23F40">
        <w:rPr>
          <w:rStyle w:val="apple-converted-space"/>
          <w:rFonts w:ascii="Arial" w:hAnsi="Arial" w:cs="Arial"/>
        </w:rPr>
        <w:t> </w:t>
      </w:r>
      <w:proofErr w:type="spellStart"/>
      <w:r w:rsidRPr="00B23F40">
        <w:rPr>
          <w:rStyle w:val="Textoennegrita"/>
          <w:rFonts w:ascii="Arial" w:hAnsi="Arial" w:cs="Arial"/>
        </w:rPr>
        <w:t>Zufre</w:t>
      </w:r>
      <w:proofErr w:type="spellEnd"/>
      <w:r w:rsidRPr="00B23F40">
        <w:rPr>
          <w:rFonts w:ascii="Arial" w:hAnsi="Arial" w:cs="Arial"/>
        </w:rPr>
        <w:t xml:space="preserve">, en Huelva, tiene la menor densidad (2,7 </w:t>
      </w:r>
      <w:proofErr w:type="spellStart"/>
      <w:r w:rsidRPr="00B23F40">
        <w:rPr>
          <w:rFonts w:ascii="Arial" w:hAnsi="Arial" w:cs="Arial"/>
        </w:rPr>
        <w:t>hab</w:t>
      </w:r>
      <w:proofErr w:type="spellEnd"/>
      <w:r w:rsidRPr="00B23F40">
        <w:rPr>
          <w:rFonts w:ascii="Arial" w:hAnsi="Arial" w:cs="Arial"/>
        </w:rPr>
        <w:t>/km²)</w:t>
      </w:r>
    </w:p>
    <w:p w:rsidR="0065101C" w:rsidRPr="00B23F40" w:rsidRDefault="0065101C" w:rsidP="0085519C">
      <w:pPr>
        <w:pStyle w:val="Ttulo2"/>
        <w:shd w:val="clear" w:color="auto" w:fill="FFFFFF"/>
        <w:spacing w:before="0" w:beforeAutospacing="0" w:after="0" w:afterAutospacing="0" w:line="336" w:lineRule="atLeast"/>
        <w:jc w:val="both"/>
        <w:rPr>
          <w:rFonts w:ascii="Arial" w:hAnsi="Arial" w:cs="Arial"/>
          <w:sz w:val="24"/>
          <w:szCs w:val="24"/>
          <w:u w:val="single"/>
        </w:rPr>
      </w:pPr>
    </w:p>
    <w:p w:rsidR="00C51213" w:rsidRPr="00B23F40" w:rsidRDefault="00945D62" w:rsidP="00964E6D">
      <w:pPr>
        <w:pStyle w:val="Ttulo2"/>
        <w:shd w:val="clear" w:color="auto" w:fill="FFFFFF"/>
        <w:spacing w:before="0" w:beforeAutospacing="0" w:after="0" w:afterAutospacing="0" w:line="336" w:lineRule="atLeast"/>
        <w:ind w:left="-142"/>
        <w:jc w:val="both"/>
        <w:rPr>
          <w:rFonts w:ascii="Arial" w:hAnsi="Arial" w:cs="Arial"/>
          <w:sz w:val="24"/>
          <w:szCs w:val="24"/>
          <w:u w:val="single"/>
        </w:rPr>
      </w:pPr>
      <w:r w:rsidRPr="00B23F40">
        <w:rPr>
          <w:rFonts w:ascii="Arial" w:hAnsi="Arial" w:cs="Arial"/>
          <w:sz w:val="24"/>
          <w:szCs w:val="24"/>
          <w:u w:val="single"/>
        </w:rPr>
        <w:t>ACTIVIDAD DE LECTURA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LA POBLACIÓN ANDALUZA SE AGOLPA EN LAS COSTAS</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Andalucía gana 569.024 habitantes en cinco años y los crecimientos se concentran en el litoral.</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En apenas cinco años, Andalucía ha crecido 569.024 habitantes -una población equivalente a la de Málaga capital- hasta situarse en 7.973.172 personas, según los </w:t>
      </w:r>
      <w:r w:rsidR="0065101C" w:rsidRPr="00B23F40">
        <w:rPr>
          <w:rFonts w:ascii="Arial" w:hAnsi="Arial" w:cs="Arial"/>
          <w:sz w:val="22"/>
          <w:szCs w:val="22"/>
        </w:rPr>
        <w:t>datos del</w:t>
      </w:r>
      <w:r w:rsidRPr="00B23F40">
        <w:rPr>
          <w:rFonts w:ascii="Arial" w:hAnsi="Arial" w:cs="Arial"/>
          <w:sz w:val="22"/>
          <w:szCs w:val="22"/>
        </w:rPr>
        <w:t xml:space="preserve"> último padrón publicados por el Instituto Nacional de Estadística (INE). Sin embargo, este intenso crecimiento dista mucho de repartirse de manera uniforme.</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Los municipios del litoral, sobre todo en Málaga y Almería, crecen espectacularmente mientras que cientos de pequeñas localidades del interior, especialmente en las provincias de Córdoba, Granada y Jaén, registran significativas pérdidas de población. También se han producido fuertes expansiones en los municipios de las áreas metropolitanas de Sevilla y Granada, capitales que se estancan o que pierden habitantes, debido al aumento del precio de la vivienda.   [...]</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La Costa del Sol aglutina el grueso del crecimiento. "El territorio desde Algeciras hasta la costa de Granada ya es un único espacio urbano, muy complejo, en el que se dan muchas </w:t>
      </w:r>
      <w:proofErr w:type="spellStart"/>
      <w:r w:rsidRPr="00B23F40">
        <w:rPr>
          <w:rFonts w:ascii="Arial" w:hAnsi="Arial" w:cs="Arial"/>
          <w:sz w:val="22"/>
          <w:szCs w:val="22"/>
        </w:rPr>
        <w:t>actividdes</w:t>
      </w:r>
      <w:proofErr w:type="spellEnd"/>
      <w:r w:rsidRPr="00B23F40">
        <w:rPr>
          <w:rFonts w:ascii="Arial" w:hAnsi="Arial" w:cs="Arial"/>
          <w:sz w:val="22"/>
          <w:szCs w:val="22"/>
        </w:rPr>
        <w:t xml:space="preserve"> económicas distintas. La actividad agrícola está en regresión radical excepto en la zona oriental, mientras que el resto del territorio es un compacto urbano de servicios productivos, sanitarios, educativos, de ocio que actúa como un factor atracción de población", considera Alfredo Rubio, profesor titular de Geografía Urbana de la Universidad de Málaga.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 Otro aspecto que salta a la vista cuando se comparan las cifras del padrón de 20012 con las del 2006 es la expansión de las áreas metropolitanas de las capitales andaluzas. El </w:t>
      </w:r>
      <w:proofErr w:type="spellStart"/>
      <w:r w:rsidRPr="00B23F40">
        <w:rPr>
          <w:rFonts w:ascii="Arial" w:hAnsi="Arial" w:cs="Arial"/>
          <w:sz w:val="22"/>
          <w:szCs w:val="22"/>
        </w:rPr>
        <w:t>caos</w:t>
      </w:r>
      <w:proofErr w:type="spellEnd"/>
      <w:r w:rsidRPr="00B23F40">
        <w:rPr>
          <w:rFonts w:ascii="Arial" w:hAnsi="Arial" w:cs="Arial"/>
          <w:sz w:val="22"/>
          <w:szCs w:val="22"/>
        </w:rPr>
        <w:t xml:space="preserve"> más llamativo se da en Sevilla. La capital de Andalucía apenas ha crecido un 0,3% en el último lustro. </w:t>
      </w:r>
      <w:proofErr w:type="spellStart"/>
      <w:r w:rsidRPr="00B23F40">
        <w:rPr>
          <w:rFonts w:ascii="Arial" w:hAnsi="Arial" w:cs="Arial"/>
          <w:sz w:val="22"/>
          <w:szCs w:val="22"/>
        </w:rPr>
        <w:t>Fente</w:t>
      </w:r>
      <w:proofErr w:type="spellEnd"/>
      <w:r w:rsidRPr="00B23F40">
        <w:rPr>
          <w:rFonts w:ascii="Arial" w:hAnsi="Arial" w:cs="Arial"/>
          <w:sz w:val="22"/>
          <w:szCs w:val="22"/>
        </w:rPr>
        <w:t xml:space="preserve"> a ella, los municipios de la corona de Sevilla, además del caso citado de Dos Hermanas, registran aumentos de entre el 9,4% (Mairena del Aljarafe) y 5,4 (</w:t>
      </w:r>
      <w:proofErr w:type="spellStart"/>
      <w:r w:rsidRPr="00B23F40">
        <w:rPr>
          <w:rFonts w:ascii="Arial" w:hAnsi="Arial" w:cs="Arial"/>
          <w:sz w:val="22"/>
          <w:szCs w:val="22"/>
        </w:rPr>
        <w:t>Espartinas</w:t>
      </w:r>
      <w:proofErr w:type="spellEnd"/>
      <w:r w:rsidRPr="00B23F40">
        <w:rPr>
          <w:rFonts w:ascii="Arial" w:hAnsi="Arial" w:cs="Arial"/>
          <w:sz w:val="22"/>
          <w:szCs w:val="22"/>
        </w:rPr>
        <w:t>).</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 El asentamiento de la población en las costas y el abandono de los centros urbanos no </w:t>
      </w:r>
      <w:proofErr w:type="gramStart"/>
      <w:r w:rsidRPr="00B23F40">
        <w:rPr>
          <w:rFonts w:ascii="Arial" w:hAnsi="Arial" w:cs="Arial"/>
          <w:sz w:val="22"/>
          <w:szCs w:val="22"/>
        </w:rPr>
        <w:t>es</w:t>
      </w:r>
      <w:proofErr w:type="gramEnd"/>
      <w:r w:rsidRPr="00B23F40">
        <w:rPr>
          <w:rFonts w:ascii="Arial" w:hAnsi="Arial" w:cs="Arial"/>
          <w:sz w:val="22"/>
          <w:szCs w:val="22"/>
        </w:rPr>
        <w:t xml:space="preserve"> inocuo. "Se producen distorsiones del territorio. Las ciudades experimentan procesos de degradación por abandono mientras que determinadas zonas urbanas, como los centros de la ciudad, se convierten en</w:t>
      </w:r>
      <w:r w:rsidR="00964E6D" w:rsidRPr="00B23F40">
        <w:rPr>
          <w:rFonts w:ascii="Arial" w:hAnsi="Arial" w:cs="Arial"/>
          <w:sz w:val="22"/>
          <w:szCs w:val="22"/>
        </w:rPr>
        <w:t xml:space="preserve"> </w:t>
      </w:r>
      <w:r w:rsidRPr="00B23F40">
        <w:rPr>
          <w:rStyle w:val="nfasis"/>
          <w:rFonts w:ascii="Arial" w:hAnsi="Arial" w:cs="Arial"/>
          <w:sz w:val="22"/>
          <w:szCs w:val="22"/>
        </w:rPr>
        <w:t>espectáculos</w:t>
      </w:r>
      <w:r w:rsidR="00964E6D" w:rsidRPr="00B23F40">
        <w:rPr>
          <w:rStyle w:val="nfasis"/>
          <w:rFonts w:ascii="Arial" w:hAnsi="Arial" w:cs="Arial"/>
          <w:sz w:val="22"/>
          <w:szCs w:val="22"/>
        </w:rPr>
        <w:t xml:space="preserve"> </w:t>
      </w:r>
      <w:r w:rsidRPr="00B23F40">
        <w:rPr>
          <w:rFonts w:ascii="Arial" w:hAnsi="Arial" w:cs="Arial"/>
          <w:sz w:val="22"/>
          <w:szCs w:val="22"/>
        </w:rPr>
        <w:t>para el consumo. Por ejemplo, el centro de Málaga es ahora un</w:t>
      </w:r>
      <w:r w:rsidRPr="00B23F40">
        <w:rPr>
          <w:rStyle w:val="apple-converted-space"/>
          <w:rFonts w:ascii="Arial" w:hAnsi="Arial" w:cs="Arial"/>
          <w:sz w:val="22"/>
          <w:szCs w:val="22"/>
        </w:rPr>
        <w:t> </w:t>
      </w:r>
      <w:r w:rsidRPr="00B23F40">
        <w:rPr>
          <w:rStyle w:val="nfasis"/>
          <w:rFonts w:ascii="Arial" w:hAnsi="Arial" w:cs="Arial"/>
          <w:sz w:val="22"/>
          <w:szCs w:val="22"/>
        </w:rPr>
        <w:t>espacio</w:t>
      </w:r>
      <w:r w:rsidRPr="00B23F40">
        <w:rPr>
          <w:rStyle w:val="apple-converted-space"/>
          <w:rFonts w:ascii="Arial" w:hAnsi="Arial" w:cs="Arial"/>
          <w:sz w:val="22"/>
          <w:szCs w:val="22"/>
        </w:rPr>
        <w:t> </w:t>
      </w:r>
      <w:r w:rsidRPr="00B23F40">
        <w:rPr>
          <w:rStyle w:val="nfasis"/>
          <w:rFonts w:ascii="Arial" w:hAnsi="Arial" w:cs="Arial"/>
          <w:sz w:val="22"/>
          <w:szCs w:val="22"/>
        </w:rPr>
        <w:t>museo</w:t>
      </w:r>
      <w:r w:rsidRPr="00B23F40">
        <w:rPr>
          <w:rFonts w:ascii="Arial" w:hAnsi="Arial" w:cs="Arial"/>
          <w:sz w:val="22"/>
          <w:szCs w:val="22"/>
        </w:rPr>
        <w:t>, con juerga permanente y sin servicios", afirma el profesor de la UMA. Además, el mayor gasto de suelo en los municipios receptores tiene un efecto sobre sostenibilidad: "Eso implica una producción masiva de infraestructuras de transporte, suministro y servicios con su consiguiente deterioro medioambiental y paisajístico. Abandonar la ciudad consolidada par a</w:t>
      </w:r>
      <w:r w:rsidR="00964E6D" w:rsidRPr="00B23F40">
        <w:rPr>
          <w:rFonts w:ascii="Arial" w:hAnsi="Arial" w:cs="Arial"/>
          <w:sz w:val="22"/>
          <w:szCs w:val="22"/>
        </w:rPr>
        <w:t xml:space="preserve"> </w:t>
      </w:r>
      <w:r w:rsidRPr="00B23F40">
        <w:rPr>
          <w:rFonts w:ascii="Arial" w:hAnsi="Arial" w:cs="Arial"/>
          <w:sz w:val="22"/>
          <w:szCs w:val="22"/>
        </w:rPr>
        <w:t>ocupar nuevos suelos es insostenible", concluye Rubio.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xml:space="preserve">Otro aspecto demográfico que llama la atención es el crecimiento de las llamadas ciudades medias, que han absorbido parte de la  población de los municipios más pequeños de sus comarcas. Así Antequera (Málaga) gana 3.216 habitantes, Utrera (Sevilla) suma 2.360 y Lucena (Córdoba) recibe 3.127 vecinos nuevos. "Las ciudades medias, paralizadas por la emigración en los años 60 y que no resurgieron hasta los 90 tienen muchísimo futuro y empiezan a ganar </w:t>
      </w:r>
      <w:r w:rsidRPr="00B23F40">
        <w:rPr>
          <w:rFonts w:ascii="Arial" w:hAnsi="Arial" w:cs="Arial"/>
          <w:sz w:val="22"/>
          <w:szCs w:val="22"/>
        </w:rPr>
        <w:lastRenderedPageBreak/>
        <w:t>población. Es importante gestionarlas con cabeza y no convertirlas en</w:t>
      </w:r>
      <w:r w:rsidR="00964E6D" w:rsidRPr="00B23F40">
        <w:rPr>
          <w:rFonts w:ascii="Arial" w:hAnsi="Arial" w:cs="Arial"/>
          <w:sz w:val="22"/>
          <w:szCs w:val="22"/>
        </w:rPr>
        <w:t xml:space="preserve"> </w:t>
      </w:r>
      <w:r w:rsidRPr="00B23F40">
        <w:rPr>
          <w:rStyle w:val="nfasis"/>
          <w:rFonts w:ascii="Arial" w:hAnsi="Arial" w:cs="Arial"/>
          <w:sz w:val="22"/>
          <w:szCs w:val="22"/>
        </w:rPr>
        <w:t>monstruos</w:t>
      </w:r>
      <w:r w:rsidRPr="00B23F40">
        <w:rPr>
          <w:rStyle w:val="apple-converted-space"/>
          <w:rFonts w:ascii="Arial" w:hAnsi="Arial" w:cs="Arial"/>
          <w:sz w:val="22"/>
          <w:szCs w:val="22"/>
        </w:rPr>
        <w:t> </w:t>
      </w:r>
      <w:r w:rsidRPr="00B23F40">
        <w:rPr>
          <w:rFonts w:ascii="Arial" w:hAnsi="Arial" w:cs="Arial"/>
          <w:sz w:val="22"/>
          <w:szCs w:val="22"/>
        </w:rPr>
        <w:t>urbanos, como ha pasado, por ejemplo con Dos Hermanas, que era una ciudad media y se ha disparado", advierte Rubio.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Frente a los crecimientos, concentrados en las costas y las áreas metropolitanas, uno de cada tres municipios andaluces (282 de 770), ubicados en comarcas de interior, han registrado pérdidas de población en los últimos cinco años. Las mayores deserciones se concentran en Granada, Córdoba y Jaén, aunque el despoblamiento de los pequeños municipios es una constante en todas las provincias. [...] "A pesar de los esfuerzos de todas las administraciones públicas, que han creado infraestructuras y equipamientos, no se ha conseguido detener la migración desde los pueblos pequeños, aunque se ha desacelerado. La tendencia es irse a donde hay oportunidades", subraya Rubio.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Fernando J. Pérez - El País/Málaga - 7/01/2007</w:t>
      </w:r>
    </w:p>
    <w:p w:rsidR="00C51213" w:rsidRPr="00B23F40" w:rsidRDefault="00C51213" w:rsidP="00964E6D">
      <w:pPr>
        <w:pStyle w:val="NormalWeb"/>
        <w:spacing w:before="168" w:beforeAutospacing="0" w:after="0" w:afterAutospacing="0"/>
        <w:ind w:left="-142"/>
        <w:jc w:val="both"/>
        <w:rPr>
          <w:rFonts w:ascii="Arial" w:hAnsi="Arial" w:cs="Arial"/>
          <w:b/>
        </w:rPr>
      </w:pPr>
      <w:r w:rsidRPr="00B23F40">
        <w:rPr>
          <w:rFonts w:ascii="Arial" w:hAnsi="Arial" w:cs="Arial"/>
          <w:b/>
        </w:rPr>
        <w:t>A decir del artículo ¿por qué considera el autor preocupante el trasvase de población hacia zonas costeras?</w:t>
      </w:r>
    </w:p>
    <w:p w:rsidR="00964E6D" w:rsidRDefault="00964E6D" w:rsidP="00964E6D">
      <w:pPr>
        <w:pStyle w:val="NormalWeb"/>
        <w:spacing w:before="168" w:beforeAutospacing="0" w:after="0" w:afterAutospacing="0"/>
        <w:ind w:left="-142"/>
        <w:jc w:val="both"/>
        <w:rPr>
          <w:rFonts w:ascii="Arial" w:hAnsi="Arial" w:cs="Arial"/>
          <w:b/>
        </w:rPr>
      </w:pPr>
    </w:p>
    <w:p w:rsidR="0085519C" w:rsidRDefault="0085519C" w:rsidP="00964E6D">
      <w:pPr>
        <w:pStyle w:val="NormalWeb"/>
        <w:spacing w:before="168" w:beforeAutospacing="0" w:after="0" w:afterAutospacing="0"/>
        <w:ind w:left="-142"/>
        <w:jc w:val="both"/>
        <w:rPr>
          <w:rFonts w:ascii="Arial" w:hAnsi="Arial" w:cs="Arial"/>
          <w:b/>
        </w:rPr>
      </w:pPr>
    </w:p>
    <w:p w:rsidR="0085519C" w:rsidRPr="00B23F40" w:rsidRDefault="0085519C" w:rsidP="00964E6D">
      <w:pPr>
        <w:pStyle w:val="NormalWeb"/>
        <w:spacing w:before="168" w:beforeAutospacing="0" w:after="0" w:afterAutospacing="0"/>
        <w:ind w:left="-142"/>
        <w:jc w:val="both"/>
        <w:rPr>
          <w:rFonts w:ascii="Arial" w:hAnsi="Arial" w:cs="Arial"/>
          <w:b/>
        </w:rPr>
      </w:pP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3. LA ESTRUCTURA DE LA POBLACIÓN POR EDAD, SEXO Y TRABAJO</w:t>
      </w:r>
    </w:p>
    <w:p w:rsidR="0065101C" w:rsidRPr="00B23F40" w:rsidRDefault="0065101C" w:rsidP="0065101C">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Al estudiar la población del mundo o de un país distinguimos 3 grupos de personas según la edad:</w:t>
      </w:r>
    </w:p>
    <w:p w:rsidR="0065101C" w:rsidRPr="00B23F40" w:rsidRDefault="0065101C" w:rsidP="009503C9">
      <w:pPr>
        <w:numPr>
          <w:ilvl w:val="0"/>
          <w:numId w:val="15"/>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Jóvenes:</w:t>
      </w:r>
      <w:r w:rsidRPr="00B23F40">
        <w:rPr>
          <w:rFonts w:ascii="Arial" w:eastAsia="Times New Roman" w:hAnsi="Arial" w:cs="Arial"/>
          <w:sz w:val="24"/>
          <w:szCs w:val="24"/>
          <w:lang w:eastAsia="es-ES"/>
        </w:rPr>
        <w:t> corresponde con los períodos de formación. Son la población </w:t>
      </w:r>
      <w:r w:rsidRPr="00B23F40">
        <w:rPr>
          <w:rFonts w:ascii="Arial" w:eastAsia="Times New Roman" w:hAnsi="Arial" w:cs="Arial"/>
          <w:b/>
          <w:bCs/>
          <w:sz w:val="24"/>
          <w:szCs w:val="24"/>
          <w:lang w:eastAsia="es-ES"/>
        </w:rPr>
        <w:t>menor de 15 años</w:t>
      </w:r>
      <w:r w:rsidRPr="00B23F40">
        <w:rPr>
          <w:rFonts w:ascii="Arial" w:eastAsia="Times New Roman" w:hAnsi="Arial" w:cs="Arial"/>
          <w:sz w:val="24"/>
          <w:szCs w:val="24"/>
          <w:lang w:eastAsia="es-ES"/>
        </w:rPr>
        <w:t>.</w:t>
      </w:r>
    </w:p>
    <w:p w:rsidR="0065101C" w:rsidRPr="00B23F40" w:rsidRDefault="0065101C" w:rsidP="009503C9">
      <w:pPr>
        <w:numPr>
          <w:ilvl w:val="0"/>
          <w:numId w:val="16"/>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Adultos:</w:t>
      </w:r>
      <w:r w:rsidRPr="00B23F40">
        <w:rPr>
          <w:rFonts w:ascii="Arial" w:eastAsia="Times New Roman" w:hAnsi="Arial" w:cs="Arial"/>
          <w:sz w:val="24"/>
          <w:szCs w:val="24"/>
          <w:lang w:eastAsia="es-ES"/>
        </w:rPr>
        <w:t> corresponde con los períodos de actividad laboral. Son los que tienen </w:t>
      </w:r>
      <w:r w:rsidRPr="00B23F40">
        <w:rPr>
          <w:rFonts w:ascii="Arial" w:eastAsia="Times New Roman" w:hAnsi="Arial" w:cs="Arial"/>
          <w:b/>
          <w:bCs/>
          <w:sz w:val="24"/>
          <w:szCs w:val="24"/>
          <w:lang w:eastAsia="es-ES"/>
        </w:rPr>
        <w:t>entre 15 y 64 años</w:t>
      </w:r>
      <w:r w:rsidRPr="00B23F40">
        <w:rPr>
          <w:rFonts w:ascii="Arial" w:eastAsia="Times New Roman" w:hAnsi="Arial" w:cs="Arial"/>
          <w:sz w:val="24"/>
          <w:szCs w:val="24"/>
          <w:lang w:eastAsia="es-ES"/>
        </w:rPr>
        <w:t>.</w:t>
      </w:r>
    </w:p>
    <w:p w:rsidR="0065101C" w:rsidRPr="00B23F40" w:rsidRDefault="0065101C" w:rsidP="009503C9">
      <w:pPr>
        <w:numPr>
          <w:ilvl w:val="0"/>
          <w:numId w:val="17"/>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Ancianos:</w:t>
      </w:r>
      <w:r w:rsidRPr="00B23F40">
        <w:rPr>
          <w:rFonts w:ascii="Arial" w:eastAsia="Times New Roman" w:hAnsi="Arial" w:cs="Arial"/>
          <w:sz w:val="24"/>
          <w:szCs w:val="24"/>
          <w:lang w:eastAsia="es-ES"/>
        </w:rPr>
        <w:t> corresponde con la jubilación. Son los que tienen </w:t>
      </w:r>
      <w:r w:rsidRPr="00B23F40">
        <w:rPr>
          <w:rFonts w:ascii="Arial" w:eastAsia="Times New Roman" w:hAnsi="Arial" w:cs="Arial"/>
          <w:b/>
          <w:bCs/>
          <w:sz w:val="24"/>
          <w:szCs w:val="24"/>
          <w:lang w:eastAsia="es-ES"/>
        </w:rPr>
        <w:t>65 años o más</w:t>
      </w:r>
      <w:r w:rsidRPr="00B23F40">
        <w:rPr>
          <w:rFonts w:ascii="Arial" w:eastAsia="Times New Roman" w:hAnsi="Arial" w:cs="Arial"/>
          <w:sz w:val="24"/>
          <w:szCs w:val="24"/>
          <w:lang w:eastAsia="es-ES"/>
        </w:rPr>
        <w:t>.</w:t>
      </w:r>
    </w:p>
    <w:p w:rsidR="0065101C" w:rsidRPr="00B23F40" w:rsidRDefault="0065101C" w:rsidP="0065101C">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Así, en el mundo actual distinguimos:</w:t>
      </w:r>
    </w:p>
    <w:p w:rsidR="0065101C" w:rsidRPr="00B23F40" w:rsidRDefault="0065101C" w:rsidP="009503C9">
      <w:pPr>
        <w:numPr>
          <w:ilvl w:val="0"/>
          <w:numId w:val="18"/>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Los </w:t>
      </w:r>
      <w:r w:rsidRPr="00B23F40">
        <w:rPr>
          <w:rFonts w:ascii="Arial" w:eastAsia="Times New Roman" w:hAnsi="Arial" w:cs="Arial"/>
          <w:b/>
          <w:bCs/>
          <w:sz w:val="24"/>
          <w:szCs w:val="24"/>
          <w:lang w:eastAsia="es-ES"/>
        </w:rPr>
        <w:t>países jóvenes</w:t>
      </w:r>
      <w:r w:rsidRPr="00B23F40">
        <w:rPr>
          <w:rFonts w:ascii="Arial" w:eastAsia="Times New Roman" w:hAnsi="Arial" w:cs="Arial"/>
          <w:sz w:val="24"/>
          <w:szCs w:val="24"/>
          <w:lang w:eastAsia="es-ES"/>
        </w:rPr>
        <w:t>, que son aquéllos en los que más del 35 % de la población tiene menos de 15 años. Suelen ser países pobres y subdesarrollados, y la población anciana no supera el 5 % de la población total.</w:t>
      </w:r>
    </w:p>
    <w:p w:rsidR="00945D62" w:rsidRPr="00B23F40" w:rsidRDefault="0065101C" w:rsidP="009503C9">
      <w:pPr>
        <w:numPr>
          <w:ilvl w:val="0"/>
          <w:numId w:val="19"/>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Los </w:t>
      </w:r>
      <w:r w:rsidRPr="00B23F40">
        <w:rPr>
          <w:rFonts w:ascii="Arial" w:eastAsia="Times New Roman" w:hAnsi="Arial" w:cs="Arial"/>
          <w:b/>
          <w:bCs/>
          <w:sz w:val="24"/>
          <w:szCs w:val="24"/>
          <w:lang w:eastAsia="es-ES"/>
        </w:rPr>
        <w:t>países viejos</w:t>
      </w:r>
      <w:r w:rsidRPr="00B23F40">
        <w:rPr>
          <w:rFonts w:ascii="Arial" w:eastAsia="Times New Roman" w:hAnsi="Arial" w:cs="Arial"/>
          <w:sz w:val="24"/>
          <w:szCs w:val="24"/>
          <w:lang w:eastAsia="es-ES"/>
        </w:rPr>
        <w:t>, que son aquéllos donde más del 12 % de la población es mayor de 65 años. Normalmente se trata de países ricos y desarrollados, y su población joven es, casi siempre, inferior al 25 %. No obstante, muchos países están en una situación intermedia</w:t>
      </w:r>
    </w:p>
    <w:p w:rsidR="00C51213" w:rsidRPr="00B23F40" w:rsidRDefault="00C51213" w:rsidP="00964E6D">
      <w:pPr>
        <w:spacing w:after="0"/>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10151D12" wp14:editId="1508EA72">
            <wp:extent cx="2533650" cy="441183"/>
            <wp:effectExtent l="0" t="0" r="0" b="0"/>
            <wp:docPr id="71" name="Imagen 71"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441183"/>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Según la edad de las personas distinguimos: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498" type="#_x0000_t75" style="width:20.4pt;height:18.35pt" o:ole="">
            <v:imagedata r:id="rId10" o:title=""/>
          </v:shape>
          <w:control r:id="rId96" w:name="DefaultOcxName39" w:shapeid="_x0000_i1498"/>
        </w:object>
      </w:r>
      <w:bookmarkStart w:id="70" w:name="answer-88_5"/>
      <w:bookmarkEnd w:id="70"/>
      <w:r w:rsidRPr="00B23F40">
        <w:rPr>
          <w:rFonts w:ascii="Arial" w:hAnsi="Arial" w:cs="Arial"/>
          <w:sz w:val="22"/>
          <w:szCs w:val="22"/>
        </w:rPr>
        <w:t>a. Jóvenes, adultos y ancianos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01" type="#_x0000_t75" style="width:20.4pt;height:18.35pt" o:ole="">
            <v:imagedata r:id="rId10" o:title=""/>
          </v:shape>
          <w:control r:id="rId97" w:name="DefaultOcxName118" w:shapeid="_x0000_i1501"/>
        </w:object>
      </w:r>
      <w:bookmarkStart w:id="71" w:name="answer-88_122"/>
      <w:bookmarkEnd w:id="71"/>
      <w:r w:rsidRPr="00B23F40">
        <w:rPr>
          <w:rFonts w:ascii="Arial" w:hAnsi="Arial" w:cs="Arial"/>
          <w:sz w:val="22"/>
          <w:szCs w:val="22"/>
        </w:rPr>
        <w:t>b. Fundamentalmente jóvenes y ancianos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04" type="#_x0000_t75" style="width:20.4pt;height:18.35pt" o:ole="">
            <v:imagedata r:id="rId10" o:title=""/>
          </v:shape>
          <w:control r:id="rId98" w:name="DefaultOcxName216" w:shapeid="_x0000_i1504"/>
        </w:object>
      </w:r>
      <w:bookmarkStart w:id="72" w:name="answer-88_125"/>
      <w:bookmarkEnd w:id="72"/>
      <w:r w:rsidRPr="00B23F40">
        <w:rPr>
          <w:rFonts w:ascii="Arial" w:hAnsi="Arial" w:cs="Arial"/>
          <w:sz w:val="22"/>
          <w:szCs w:val="22"/>
        </w:rPr>
        <w:t>c. Principalmente jóvenes y adultos</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¿En qué países son jóvenes más del 35 % de sus habitantes?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07" type="#_x0000_t75" style="width:20.4pt;height:18.35pt" o:ole="">
            <v:imagedata r:id="rId10" o:title=""/>
          </v:shape>
          <w:control r:id="rId99" w:name="DefaultOcxName38" w:shapeid="_x0000_i1507"/>
        </w:object>
      </w:r>
      <w:bookmarkStart w:id="73" w:name="answer-88_131"/>
      <w:bookmarkEnd w:id="73"/>
      <w:r w:rsidRPr="00B23F40">
        <w:rPr>
          <w:rFonts w:ascii="Arial" w:hAnsi="Arial" w:cs="Arial"/>
          <w:sz w:val="22"/>
          <w:szCs w:val="22"/>
        </w:rPr>
        <w:t>a. En los países pobres o subdesarrollados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10" type="#_x0000_t75" style="width:20.4pt;height:18.35pt" o:ole="">
            <v:imagedata r:id="rId10" o:title=""/>
          </v:shape>
          <w:control r:id="rId100" w:name="DefaultOcxName46" w:shapeid="_x0000_i1510"/>
        </w:object>
      </w:r>
      <w:bookmarkStart w:id="74" w:name="answer-88_134"/>
      <w:bookmarkEnd w:id="74"/>
      <w:r w:rsidRPr="00B23F40">
        <w:rPr>
          <w:rFonts w:ascii="Arial" w:hAnsi="Arial" w:cs="Arial"/>
          <w:sz w:val="22"/>
          <w:szCs w:val="22"/>
        </w:rPr>
        <w:t>b. En los países ricos o desarrollados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13" type="#_x0000_t75" style="width:20.4pt;height:18.35pt" o:ole="">
            <v:imagedata r:id="rId10" o:title=""/>
          </v:shape>
          <w:control r:id="rId101" w:name="DefaultOcxName56" w:shapeid="_x0000_i1513"/>
        </w:object>
      </w:r>
      <w:bookmarkStart w:id="75" w:name="answer-88_137"/>
      <w:bookmarkEnd w:id="75"/>
      <w:r w:rsidRPr="00B23F40">
        <w:rPr>
          <w:rFonts w:ascii="Arial" w:hAnsi="Arial" w:cs="Arial"/>
          <w:sz w:val="22"/>
          <w:szCs w:val="22"/>
        </w:rPr>
        <w:t>c. En los países de Europa del norte</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Señala la frase correcta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16" type="#_x0000_t75" style="width:20.4pt;height:18.35pt" o:ole="">
            <v:imagedata r:id="rId10" o:title=""/>
          </v:shape>
          <w:control r:id="rId102" w:name="DefaultOcxName65" w:shapeid="_x0000_i1516"/>
        </w:object>
      </w:r>
      <w:bookmarkStart w:id="76" w:name="answer-88_802"/>
      <w:bookmarkEnd w:id="76"/>
      <w:r w:rsidRPr="00B23F40">
        <w:rPr>
          <w:rFonts w:ascii="Arial" w:hAnsi="Arial" w:cs="Arial"/>
          <w:sz w:val="22"/>
          <w:szCs w:val="22"/>
        </w:rPr>
        <w:t>Nacen más niños que niñas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19" type="#_x0000_t75" style="width:20.4pt;height:18.35pt" o:ole="">
            <v:imagedata r:id="rId10" o:title=""/>
          </v:shape>
          <w:control r:id="rId103" w:name="DefaultOcxName75" w:shapeid="_x0000_i1519"/>
        </w:object>
      </w:r>
      <w:bookmarkStart w:id="77" w:name="answer-88_805"/>
      <w:bookmarkEnd w:id="77"/>
      <w:r w:rsidRPr="00B23F40">
        <w:rPr>
          <w:rFonts w:ascii="Arial" w:hAnsi="Arial" w:cs="Arial"/>
          <w:sz w:val="22"/>
          <w:szCs w:val="22"/>
        </w:rPr>
        <w:t>En los países poco desarrollados hay menos mujeres porque son las que más  emigran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22" type="#_x0000_t75" style="width:20.4pt;height:18.35pt" o:ole="">
            <v:imagedata r:id="rId10" o:title=""/>
          </v:shape>
          <w:control r:id="rId104" w:name="DefaultOcxName85" w:shapeid="_x0000_i1522"/>
        </w:object>
      </w:r>
      <w:bookmarkStart w:id="78" w:name="answer-88_808"/>
      <w:bookmarkEnd w:id="78"/>
      <w:r w:rsidRPr="00B23F40">
        <w:rPr>
          <w:rFonts w:ascii="Arial" w:hAnsi="Arial" w:cs="Arial"/>
          <w:sz w:val="22"/>
          <w:szCs w:val="22"/>
        </w:rPr>
        <w:t>En los países desarrollados los hombres viven más que las mujeres</w:t>
      </w:r>
    </w:p>
    <w:p w:rsidR="00C51213" w:rsidRPr="00B23F40" w:rsidRDefault="00C51213" w:rsidP="00964E6D">
      <w:pPr>
        <w:pStyle w:val="z-Finaldelformulario"/>
        <w:ind w:left="-142"/>
        <w:jc w:val="both"/>
        <w:rPr>
          <w:sz w:val="22"/>
          <w:szCs w:val="22"/>
        </w:rPr>
      </w:pPr>
      <w:r w:rsidRPr="00B23F40">
        <w:rPr>
          <w:sz w:val="22"/>
          <w:szCs w:val="22"/>
        </w:rPr>
        <w:t>Final del formulario</w:t>
      </w:r>
    </w:p>
    <w:p w:rsidR="00C51213" w:rsidRPr="00B23F40" w:rsidRDefault="00C51213" w:rsidP="0065101C">
      <w:pPr>
        <w:pStyle w:val="NormalWeb"/>
        <w:spacing w:before="168" w:beforeAutospacing="0" w:after="0" w:afterAutospacing="0"/>
        <w:ind w:left="-142"/>
        <w:jc w:val="both"/>
        <w:rPr>
          <w:rFonts w:ascii="Arial" w:hAnsi="Arial" w:cs="Arial"/>
          <w:sz w:val="22"/>
          <w:szCs w:val="22"/>
        </w:rPr>
      </w:pPr>
      <w:r w:rsidRPr="00B23F40">
        <w:rPr>
          <w:rStyle w:val="Textoennegrita"/>
          <w:rFonts w:ascii="Arial" w:hAnsi="Arial" w:cs="Arial"/>
        </w:rPr>
        <w:t>Según el empleo la población puede ser:</w:t>
      </w:r>
    </w:p>
    <w:p w:rsidR="00C51213" w:rsidRPr="00B23F40" w:rsidRDefault="00C51213" w:rsidP="009503C9">
      <w:pPr>
        <w:numPr>
          <w:ilvl w:val="0"/>
          <w:numId w:val="5"/>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Población Activa:</w:t>
      </w:r>
      <w:r w:rsidRPr="00B23F40">
        <w:rPr>
          <w:rStyle w:val="apple-converted-space"/>
          <w:rFonts w:ascii="Arial" w:hAnsi="Arial" w:cs="Arial"/>
          <w:sz w:val="24"/>
          <w:szCs w:val="24"/>
        </w:rPr>
        <w:t> </w:t>
      </w:r>
      <w:r w:rsidRPr="00B23F40">
        <w:rPr>
          <w:rFonts w:ascii="Arial" w:hAnsi="Arial" w:cs="Arial"/>
          <w:sz w:val="24"/>
          <w:szCs w:val="24"/>
        </w:rPr>
        <w:t>Son las</w:t>
      </w:r>
      <w:r w:rsidRPr="00B23F40">
        <w:rPr>
          <w:rStyle w:val="apple-converted-space"/>
          <w:rFonts w:ascii="Arial" w:hAnsi="Arial" w:cs="Arial"/>
          <w:sz w:val="24"/>
          <w:szCs w:val="24"/>
        </w:rPr>
        <w:t> </w:t>
      </w:r>
      <w:r w:rsidRPr="00B23F40">
        <w:rPr>
          <w:rStyle w:val="Textoennegrita"/>
          <w:rFonts w:ascii="Arial" w:hAnsi="Arial" w:cs="Arial"/>
          <w:sz w:val="24"/>
          <w:szCs w:val="24"/>
        </w:rPr>
        <w:t>personas que realizan una actividad remunerada o están paradas pero en busca de empleo.</w:t>
      </w:r>
      <w:r w:rsidRPr="00B23F40">
        <w:rPr>
          <w:rStyle w:val="apple-converted-space"/>
          <w:rFonts w:ascii="Arial" w:hAnsi="Arial" w:cs="Arial"/>
          <w:sz w:val="24"/>
          <w:szCs w:val="24"/>
        </w:rPr>
        <w:t> </w:t>
      </w:r>
      <w:r w:rsidRPr="00B23F40">
        <w:rPr>
          <w:rFonts w:ascii="Arial" w:hAnsi="Arial" w:cs="Arial"/>
          <w:sz w:val="24"/>
          <w:szCs w:val="24"/>
        </w:rPr>
        <w:t>El porcentaje de población activa</w:t>
      </w:r>
      <w:r w:rsidRPr="00B23F40">
        <w:rPr>
          <w:rStyle w:val="apple-converted-space"/>
          <w:rFonts w:ascii="Arial" w:hAnsi="Arial" w:cs="Arial"/>
          <w:sz w:val="24"/>
          <w:szCs w:val="24"/>
        </w:rPr>
        <w:t> </w:t>
      </w:r>
      <w:r w:rsidRPr="00B23F40">
        <w:rPr>
          <w:rStyle w:val="Textoennegrita"/>
          <w:rFonts w:ascii="Arial" w:hAnsi="Arial" w:cs="Arial"/>
          <w:sz w:val="24"/>
          <w:szCs w:val="24"/>
        </w:rPr>
        <w:t>suele rondar el 45 % de la población de un país</w:t>
      </w:r>
      <w:r w:rsidRPr="00B23F40">
        <w:rPr>
          <w:rFonts w:ascii="Arial" w:hAnsi="Arial" w:cs="Arial"/>
          <w:sz w:val="24"/>
          <w:szCs w:val="24"/>
        </w:rPr>
        <w:t>, es decir, casi la mitad. En los países pobres, sin embargo, no llega al 30 %. En los países ricos la incorporación de la mujer al trabajo remunerado ha aumentado la población activa.</w:t>
      </w:r>
    </w:p>
    <w:p w:rsidR="00C51213" w:rsidRPr="00B23F40" w:rsidRDefault="00C51213" w:rsidP="009503C9">
      <w:pPr>
        <w:numPr>
          <w:ilvl w:val="0"/>
          <w:numId w:val="6"/>
        </w:numPr>
        <w:spacing w:before="100" w:beforeAutospacing="1" w:after="100" w:afterAutospacing="1" w:line="240" w:lineRule="auto"/>
        <w:ind w:left="-142"/>
        <w:jc w:val="both"/>
        <w:rPr>
          <w:rFonts w:ascii="Arial" w:hAnsi="Arial" w:cs="Arial"/>
        </w:rPr>
      </w:pPr>
      <w:r w:rsidRPr="00B23F40">
        <w:rPr>
          <w:rStyle w:val="Textoennegrita"/>
          <w:rFonts w:ascii="Arial" w:hAnsi="Arial" w:cs="Arial"/>
          <w:sz w:val="24"/>
          <w:szCs w:val="24"/>
        </w:rPr>
        <w:t>Población Inactiva:</w:t>
      </w:r>
      <w:r w:rsidRPr="00B23F40">
        <w:rPr>
          <w:rStyle w:val="apple-converted-space"/>
          <w:rFonts w:ascii="Arial" w:hAnsi="Arial" w:cs="Arial"/>
          <w:sz w:val="24"/>
          <w:szCs w:val="24"/>
        </w:rPr>
        <w:t> </w:t>
      </w:r>
      <w:r w:rsidRPr="00B23F40">
        <w:rPr>
          <w:rFonts w:ascii="Arial" w:hAnsi="Arial" w:cs="Arial"/>
          <w:sz w:val="24"/>
          <w:szCs w:val="24"/>
        </w:rPr>
        <w:t>Son las</w:t>
      </w:r>
      <w:r w:rsidRPr="00B23F40">
        <w:rPr>
          <w:rStyle w:val="apple-converted-space"/>
          <w:rFonts w:ascii="Arial" w:hAnsi="Arial" w:cs="Arial"/>
          <w:sz w:val="24"/>
          <w:szCs w:val="24"/>
        </w:rPr>
        <w:t> </w:t>
      </w:r>
      <w:r w:rsidRPr="00B23F40">
        <w:rPr>
          <w:rStyle w:val="Textoennegrita"/>
          <w:rFonts w:ascii="Arial" w:hAnsi="Arial" w:cs="Arial"/>
          <w:sz w:val="24"/>
          <w:szCs w:val="24"/>
        </w:rPr>
        <w:t>personas que no realizan trabajos remunerados</w:t>
      </w:r>
      <w:r w:rsidRPr="00B23F40">
        <w:rPr>
          <w:rFonts w:ascii="Arial" w:hAnsi="Arial" w:cs="Arial"/>
          <w:sz w:val="24"/>
          <w:szCs w:val="24"/>
        </w:rPr>
        <w:t>, por ejemplo, los niños, los estudiantes, los jubilados y las amas de casa, a pesar de lo mucho que trabajan.</w:t>
      </w:r>
      <w:r w:rsidR="0065101C" w:rsidRPr="00B23F40">
        <w:rPr>
          <w:rStyle w:val="Textoennegrita"/>
          <w:rFonts w:ascii="Arial" w:hAnsi="Arial" w:cs="Arial"/>
        </w:rPr>
        <w:t xml:space="preserve"> </w:t>
      </w:r>
      <w:r w:rsidRPr="00B23F40">
        <w:rPr>
          <w:rStyle w:val="Textoennegrita"/>
          <w:rFonts w:ascii="Arial" w:hAnsi="Arial" w:cs="Arial"/>
        </w:rPr>
        <w:t>Según los sectores económicos en que trabaja la población</w:t>
      </w:r>
      <w:r w:rsidRPr="00B23F40">
        <w:rPr>
          <w:rFonts w:ascii="Arial" w:hAnsi="Arial" w:cs="Arial"/>
        </w:rPr>
        <w:t>, podemos clasificar la población activa de la siguiente forma:</w:t>
      </w:r>
    </w:p>
    <w:p w:rsidR="00C51213" w:rsidRPr="00B23F40" w:rsidRDefault="00C51213" w:rsidP="00964E6D">
      <w:pPr>
        <w:pStyle w:val="NormalWeb"/>
        <w:spacing w:before="168" w:beforeAutospacing="0" w:after="0" w:afterAutospacing="0"/>
        <w:ind w:left="-142"/>
        <w:jc w:val="both"/>
        <w:rPr>
          <w:rFonts w:ascii="Arial" w:hAnsi="Arial" w:cs="Arial"/>
          <w:b/>
        </w:rPr>
      </w:pPr>
      <w:r w:rsidRPr="00B23F40">
        <w:rPr>
          <w:rFonts w:ascii="Arial" w:hAnsi="Arial" w:cs="Arial"/>
          <w:b/>
        </w:rPr>
        <w:t> </w:t>
      </w:r>
      <w:r w:rsidR="0065101C" w:rsidRPr="00B23F40">
        <w:rPr>
          <w:rStyle w:val="Textoennegrita"/>
          <w:rFonts w:ascii="Arial" w:hAnsi="Arial" w:cs="Arial"/>
          <w:b w:val="0"/>
          <w:shd w:val="clear" w:color="auto" w:fill="FFFFFF"/>
        </w:rPr>
        <w:t>Según los sectores económicos en que trabaja la población</w:t>
      </w:r>
      <w:r w:rsidR="0065101C" w:rsidRPr="00B23F40">
        <w:rPr>
          <w:rFonts w:ascii="Arial" w:hAnsi="Arial" w:cs="Arial"/>
          <w:b/>
          <w:shd w:val="clear" w:color="auto" w:fill="FFFFFF"/>
        </w:rPr>
        <w:t>, podemos clasificar la población activa de la siguiente forma:</w:t>
      </w:r>
    </w:p>
    <w:p w:rsidR="00C51213" w:rsidRPr="00B23F40" w:rsidRDefault="00C51213" w:rsidP="009503C9">
      <w:pPr>
        <w:numPr>
          <w:ilvl w:val="0"/>
          <w:numId w:val="7"/>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Sector primario:</w:t>
      </w:r>
      <w:r w:rsidRPr="00B23F40">
        <w:rPr>
          <w:rStyle w:val="apple-converted-space"/>
          <w:rFonts w:ascii="Arial" w:hAnsi="Arial" w:cs="Arial"/>
          <w:sz w:val="24"/>
          <w:szCs w:val="24"/>
        </w:rPr>
        <w:t> </w:t>
      </w:r>
      <w:r w:rsidRPr="00B23F40">
        <w:rPr>
          <w:rFonts w:ascii="Arial" w:hAnsi="Arial" w:cs="Arial"/>
          <w:sz w:val="24"/>
          <w:szCs w:val="24"/>
        </w:rPr>
        <w:t>Integrado por las personas que trabajan en la agricultura, ganadería, pesca, explotación forestal y minería. Son actividades que consisten en extraer recursos naturales.</w:t>
      </w:r>
    </w:p>
    <w:p w:rsidR="00C51213" w:rsidRPr="00B23F40" w:rsidRDefault="00C51213" w:rsidP="009503C9">
      <w:pPr>
        <w:numPr>
          <w:ilvl w:val="0"/>
          <w:numId w:val="8"/>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Sector secundario:</w:t>
      </w:r>
      <w:r w:rsidRPr="00B23F40">
        <w:rPr>
          <w:rStyle w:val="apple-converted-space"/>
          <w:rFonts w:ascii="Arial" w:hAnsi="Arial" w:cs="Arial"/>
          <w:sz w:val="24"/>
          <w:szCs w:val="24"/>
        </w:rPr>
        <w:t> </w:t>
      </w:r>
      <w:r w:rsidRPr="00B23F40">
        <w:rPr>
          <w:rFonts w:ascii="Arial" w:hAnsi="Arial" w:cs="Arial"/>
          <w:sz w:val="24"/>
          <w:szCs w:val="24"/>
        </w:rPr>
        <w:t>Formado por las personas que trabajan en la industria y la construcción. Son actividades que consisten en producir bienes.</w:t>
      </w:r>
    </w:p>
    <w:p w:rsidR="0065101C" w:rsidRPr="0085519C" w:rsidRDefault="00C51213" w:rsidP="0085519C">
      <w:pPr>
        <w:numPr>
          <w:ilvl w:val="0"/>
          <w:numId w:val="9"/>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Sector terciario o servicios:</w:t>
      </w:r>
      <w:r w:rsidRPr="00B23F40">
        <w:rPr>
          <w:rStyle w:val="apple-converted-space"/>
          <w:rFonts w:ascii="Arial" w:hAnsi="Arial" w:cs="Arial"/>
          <w:sz w:val="24"/>
          <w:szCs w:val="24"/>
        </w:rPr>
        <w:t> </w:t>
      </w:r>
      <w:r w:rsidRPr="00B23F40">
        <w:rPr>
          <w:rFonts w:ascii="Arial" w:hAnsi="Arial" w:cs="Arial"/>
          <w:sz w:val="24"/>
          <w:szCs w:val="24"/>
        </w:rPr>
        <w:t>Las personas que trabajan en la enseñanza, justicia, administración, banca, turismo, sanidad, transporte, etc. Son actividades que consisten en p</w:t>
      </w:r>
      <w:r w:rsidR="0065101C" w:rsidRPr="00B23F40">
        <w:rPr>
          <w:rFonts w:ascii="Arial" w:hAnsi="Arial" w:cs="Arial"/>
          <w:sz w:val="24"/>
          <w:szCs w:val="24"/>
        </w:rPr>
        <w:t>restar servicios a la población.</w:t>
      </w:r>
    </w:p>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lastRenderedPageBreak/>
        <w:drawing>
          <wp:inline distT="0" distB="0" distL="0" distR="0" wp14:anchorId="404CBC76" wp14:editId="5AE6C75E">
            <wp:extent cx="2647950" cy="461086"/>
            <wp:effectExtent l="0" t="0" r="0" b="0"/>
            <wp:docPr id="60" name="Imagen 60"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461086"/>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población activa está integrada por:</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25" type="#_x0000_t75" style="width:20.4pt;height:18.35pt" o:ole="">
            <v:imagedata r:id="rId10" o:title=""/>
          </v:shape>
          <w:control r:id="rId105" w:name="DefaultOcxName94" w:shapeid="_x0000_i1525"/>
        </w:object>
      </w:r>
      <w:bookmarkStart w:id="79" w:name="answer-94_5"/>
      <w:bookmarkEnd w:id="79"/>
      <w:r w:rsidRPr="00B23F40">
        <w:rPr>
          <w:rFonts w:ascii="Arial" w:hAnsi="Arial" w:cs="Arial"/>
          <w:sz w:val="22"/>
          <w:szCs w:val="22"/>
        </w:rPr>
        <w:t>a. Las personas que realizan una actividad remunerada o buscan trabajo.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28" type="#_x0000_t75" style="width:20.4pt;height:18.35pt" o:ole="">
            <v:imagedata r:id="rId10" o:title=""/>
          </v:shape>
          <w:control r:id="rId106" w:name="DefaultOcxName104" w:shapeid="_x0000_i1528"/>
        </w:object>
      </w:r>
      <w:bookmarkStart w:id="80" w:name="answer-94_176"/>
      <w:bookmarkEnd w:id="80"/>
      <w:r w:rsidRPr="00B23F40">
        <w:rPr>
          <w:rFonts w:ascii="Arial" w:hAnsi="Arial" w:cs="Arial"/>
          <w:sz w:val="22"/>
          <w:szCs w:val="22"/>
        </w:rPr>
        <w:t>b. Las personas de 16 a 65 años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31" type="#_x0000_t75" style="width:20.4pt;height:18.35pt" o:ole="">
            <v:imagedata r:id="rId10" o:title=""/>
          </v:shape>
          <w:control r:id="rId107" w:name="DefaultOcxName117" w:shapeid="_x0000_i1531"/>
        </w:object>
      </w:r>
      <w:bookmarkStart w:id="81" w:name="answer-94_179"/>
      <w:bookmarkEnd w:id="81"/>
      <w:r w:rsidRPr="00B23F40">
        <w:rPr>
          <w:rFonts w:ascii="Arial" w:hAnsi="Arial" w:cs="Arial"/>
          <w:sz w:val="22"/>
          <w:szCs w:val="22"/>
        </w:rPr>
        <w:t>c. Las personas mayores de 65 años</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población inactiva es aquella que:</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34" type="#_x0000_t75" style="width:20.4pt;height:18.35pt" o:ole="">
            <v:imagedata r:id="rId10" o:title=""/>
          </v:shape>
          <w:control r:id="rId108" w:name="DefaultOcxName124" w:shapeid="_x0000_i1534"/>
        </w:object>
      </w:r>
      <w:bookmarkStart w:id="82" w:name="answer-94_185"/>
      <w:bookmarkEnd w:id="82"/>
      <w:r w:rsidRPr="00B23F40">
        <w:rPr>
          <w:rFonts w:ascii="Arial" w:hAnsi="Arial" w:cs="Arial"/>
          <w:sz w:val="22"/>
          <w:szCs w:val="22"/>
        </w:rPr>
        <w:t>a. Realiza trabajos remunerados o pagados</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37" type="#_x0000_t75" style="width:20.4pt;height:18.35pt" o:ole="">
            <v:imagedata r:id="rId10" o:title=""/>
          </v:shape>
          <w:control r:id="rId109" w:name="DefaultOcxName133" w:shapeid="_x0000_i1537"/>
        </w:object>
      </w:r>
      <w:bookmarkStart w:id="83" w:name="answer-94_188"/>
      <w:bookmarkEnd w:id="83"/>
      <w:r w:rsidRPr="00B23F40">
        <w:rPr>
          <w:rFonts w:ascii="Arial" w:hAnsi="Arial" w:cs="Arial"/>
          <w:sz w:val="22"/>
          <w:szCs w:val="22"/>
        </w:rPr>
        <w:t>b. Busca empleo o está a la espera de conseguirlo</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40" type="#_x0000_t75" style="width:20.4pt;height:18.35pt" o:ole="">
            <v:imagedata r:id="rId10" o:title=""/>
          </v:shape>
          <w:control r:id="rId110" w:name="DefaultOcxName143" w:shapeid="_x0000_i1540"/>
        </w:object>
      </w:r>
      <w:bookmarkStart w:id="84" w:name="answer-94_191"/>
      <w:bookmarkEnd w:id="84"/>
      <w:r w:rsidRPr="00B23F40">
        <w:rPr>
          <w:rFonts w:ascii="Arial" w:hAnsi="Arial" w:cs="Arial"/>
          <w:sz w:val="22"/>
          <w:szCs w:val="22"/>
        </w:rPr>
        <w:t>c. No realiza trabajos pagados: niños, estudiantes, jubilados, etc...</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¿En qué zonas del mundo los niños son económicamente activos?</w:t>
      </w:r>
    </w:p>
    <w:p w:rsidR="00C51213" w:rsidRPr="00B23F40" w:rsidRDefault="00C51213" w:rsidP="00964E6D">
      <w:pPr>
        <w:pStyle w:val="ideviceanswer-field"/>
        <w:spacing w:before="0" w:beforeAutospacing="0" w:after="0" w:afterAutospacing="0"/>
        <w:ind w:left="-142"/>
        <w:jc w:val="both"/>
        <w:rPr>
          <w:rFonts w:ascii="Arial" w:hAnsi="Arial" w:cs="Arial"/>
          <w:b/>
          <w:sz w:val="22"/>
          <w:szCs w:val="22"/>
        </w:rPr>
      </w:pPr>
      <w:r w:rsidRPr="00B23F40">
        <w:rPr>
          <w:rFonts w:ascii="Arial" w:hAnsi="Arial" w:cs="Arial"/>
          <w:b/>
        </w:rPr>
        <w:object w:dxaOrig="1440" w:dyaOrig="1440">
          <v:shape id="_x0000_i1543" type="#_x0000_t75" style="width:20.4pt;height:18.35pt" o:ole="">
            <v:imagedata r:id="rId10" o:title=""/>
          </v:shape>
          <w:control r:id="rId111" w:name="DefaultOcxName153" w:shapeid="_x0000_i1543"/>
        </w:object>
      </w:r>
      <w:bookmarkStart w:id="85" w:name="answer-94_203"/>
      <w:bookmarkEnd w:id="85"/>
      <w:r w:rsidRPr="00B23F40">
        <w:rPr>
          <w:rFonts w:ascii="Arial" w:hAnsi="Arial" w:cs="Arial"/>
          <w:sz w:val="22"/>
          <w:szCs w:val="22"/>
        </w:rPr>
        <w:t>a. En Asia, África subsahariana y América Latina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46" type="#_x0000_t75" style="width:20.4pt;height:18.35pt" o:ole="">
            <v:imagedata r:id="rId10" o:title=""/>
          </v:shape>
          <w:control r:id="rId112" w:name="DefaultOcxName163" w:shapeid="_x0000_i1546"/>
        </w:object>
      </w:r>
      <w:bookmarkStart w:id="86" w:name="answer-94_206"/>
      <w:bookmarkEnd w:id="86"/>
      <w:r w:rsidRPr="00B23F40">
        <w:rPr>
          <w:rFonts w:ascii="Arial" w:hAnsi="Arial" w:cs="Arial"/>
          <w:sz w:val="22"/>
          <w:szCs w:val="22"/>
        </w:rPr>
        <w:t>b. En Europa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49" type="#_x0000_t75" style="width:20.4pt;height:18.35pt" o:ole="">
            <v:imagedata r:id="rId10" o:title=""/>
          </v:shape>
          <w:control r:id="rId113" w:name="DefaultOcxName173" w:shapeid="_x0000_i1549"/>
        </w:object>
      </w:r>
      <w:bookmarkStart w:id="87" w:name="answer-94_209"/>
      <w:bookmarkEnd w:id="87"/>
      <w:r w:rsidRPr="00B23F40">
        <w:rPr>
          <w:rFonts w:ascii="Arial" w:hAnsi="Arial" w:cs="Arial"/>
          <w:sz w:val="22"/>
          <w:szCs w:val="22"/>
        </w:rPr>
        <w:t>c. En Estados Unidos (EEUU)</w:t>
      </w:r>
    </w:p>
    <w:p w:rsidR="0065101C" w:rsidRPr="00B23F40" w:rsidRDefault="0065101C" w:rsidP="00964E6D">
      <w:pPr>
        <w:pStyle w:val="ideviceanswer-field"/>
        <w:spacing w:before="0" w:beforeAutospacing="0" w:after="0" w:afterAutospacing="0"/>
        <w:ind w:left="-142"/>
        <w:jc w:val="both"/>
        <w:rPr>
          <w:rFonts w:ascii="Arial" w:hAnsi="Arial" w:cs="Arial"/>
          <w:sz w:val="22"/>
          <w:szCs w:val="22"/>
        </w:rPr>
      </w:pP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¿Cuál es la Organización Internacional que denuncia esta situación?</w:t>
      </w:r>
    </w:p>
    <w:p w:rsidR="00C51213" w:rsidRPr="00B23F40" w:rsidRDefault="00C51213" w:rsidP="00964E6D">
      <w:pPr>
        <w:pStyle w:val="ideviceanswer-field"/>
        <w:spacing w:before="0" w:beforeAutospacing="0" w:after="0" w:afterAutospacing="0"/>
        <w:ind w:left="-142"/>
        <w:jc w:val="both"/>
        <w:rPr>
          <w:rFonts w:ascii="Arial" w:hAnsi="Arial" w:cs="Arial"/>
          <w:b/>
          <w:sz w:val="22"/>
          <w:szCs w:val="22"/>
        </w:rPr>
      </w:pPr>
      <w:r w:rsidRPr="00B23F40">
        <w:rPr>
          <w:rFonts w:ascii="Arial" w:hAnsi="Arial" w:cs="Arial"/>
          <w:b/>
        </w:rPr>
        <w:object w:dxaOrig="1440" w:dyaOrig="1440">
          <v:shape id="_x0000_i1552" type="#_x0000_t75" style="width:20.4pt;height:18.35pt" o:ole="">
            <v:imagedata r:id="rId10" o:title=""/>
          </v:shape>
          <w:control r:id="rId114" w:name="DefaultOcxName183" w:shapeid="_x0000_i1552"/>
        </w:object>
      </w:r>
      <w:bookmarkStart w:id="88" w:name="answer-94_215"/>
      <w:bookmarkEnd w:id="88"/>
      <w:r w:rsidRPr="00B23F40">
        <w:rPr>
          <w:rFonts w:ascii="Arial" w:hAnsi="Arial" w:cs="Arial"/>
          <w:sz w:val="22"/>
          <w:szCs w:val="22"/>
        </w:rPr>
        <w:t>a. La Organización del Tratado del Atlántico Norte (OTAN)</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55" type="#_x0000_t75" style="width:20.4pt;height:18.35pt" o:ole="">
            <v:imagedata r:id="rId10" o:title=""/>
          </v:shape>
          <w:control r:id="rId115" w:name="DefaultOcxName193" w:shapeid="_x0000_i1555"/>
        </w:object>
      </w:r>
      <w:bookmarkStart w:id="89" w:name="answer-94_218"/>
      <w:bookmarkEnd w:id="89"/>
      <w:r w:rsidRPr="00B23F40">
        <w:rPr>
          <w:rFonts w:ascii="Arial" w:hAnsi="Arial" w:cs="Arial"/>
          <w:sz w:val="22"/>
          <w:szCs w:val="22"/>
        </w:rPr>
        <w:t>b. La Organización Internacional del Trabajo (OIT)</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58" type="#_x0000_t75" style="width:20.4pt;height:18.35pt" o:ole="">
            <v:imagedata r:id="rId10" o:title=""/>
          </v:shape>
          <w:control r:id="rId116" w:name="DefaultOcxName203" w:shapeid="_x0000_i1558"/>
        </w:object>
      </w:r>
      <w:bookmarkStart w:id="90" w:name="answer-94_221"/>
      <w:bookmarkEnd w:id="90"/>
      <w:r w:rsidRPr="00B23F40">
        <w:rPr>
          <w:rFonts w:ascii="Arial" w:hAnsi="Arial" w:cs="Arial"/>
          <w:sz w:val="22"/>
          <w:szCs w:val="22"/>
        </w:rPr>
        <w:t>c. Ninguna de las anteriores</w:t>
      </w:r>
    </w:p>
    <w:p w:rsidR="00C51213" w:rsidRPr="00B23F40" w:rsidRDefault="00C51213" w:rsidP="00964E6D">
      <w:pPr>
        <w:pStyle w:val="z-Finaldelformulario"/>
        <w:ind w:left="-142"/>
        <w:jc w:val="both"/>
        <w:rPr>
          <w:sz w:val="22"/>
          <w:szCs w:val="22"/>
        </w:rPr>
      </w:pPr>
      <w:r w:rsidRPr="00B23F40">
        <w:rPr>
          <w:sz w:val="22"/>
          <w:szCs w:val="22"/>
        </w:rPr>
        <w:t>Final del formulario</w:t>
      </w:r>
    </w:p>
    <w:p w:rsidR="00C51213" w:rsidRPr="00B23F40" w:rsidRDefault="00C51213" w:rsidP="00964E6D">
      <w:pPr>
        <w:pStyle w:val="z-Principiodelformulario"/>
        <w:ind w:left="-142"/>
        <w:jc w:val="both"/>
        <w:rPr>
          <w:sz w:val="22"/>
          <w:szCs w:val="22"/>
        </w:rPr>
      </w:pPr>
      <w:r w:rsidRPr="00B23F40">
        <w:rPr>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En el documento se mencionan las</w:t>
      </w:r>
      <w:r w:rsidRPr="00B23F40">
        <w:rPr>
          <w:rStyle w:val="apple-converted-space"/>
          <w:rFonts w:ascii="Arial" w:hAnsi="Arial" w:cs="Arial"/>
          <w:sz w:val="22"/>
          <w:szCs w:val="22"/>
        </w:rPr>
        <w:t> </w:t>
      </w:r>
      <w:r w:rsidRPr="00B23F40">
        <w:rPr>
          <w:rStyle w:val="nfasis"/>
          <w:rFonts w:ascii="Arial" w:hAnsi="Arial" w:cs="Arial"/>
          <w:sz w:val="22"/>
          <w:szCs w:val="22"/>
        </w:rPr>
        <w:t>peores formas de trabajo infantil</w:t>
      </w:r>
      <w:r w:rsidRPr="00B23F40">
        <w:rPr>
          <w:rFonts w:ascii="Arial" w:hAnsi="Arial" w:cs="Arial"/>
          <w:sz w:val="22"/>
          <w:szCs w:val="22"/>
        </w:rPr>
        <w:t>. Pon tres ejemplos concretos de trabajos que puedan pertenecer a esta categoría.</w:t>
      </w:r>
    </w:p>
    <w:p w:rsidR="00C51213" w:rsidRPr="00B23F40" w:rsidRDefault="00C51213" w:rsidP="00964E6D">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61" type="#_x0000_t75" style="width:20.4pt;height:18.35pt" o:ole="">
            <v:imagedata r:id="rId10" o:title=""/>
          </v:shape>
          <w:control r:id="rId117" w:name="DefaultOcxName215" w:shapeid="_x0000_i1561"/>
        </w:object>
      </w:r>
    </w:p>
    <w:p w:rsidR="00C51213" w:rsidRPr="00B23F40" w:rsidRDefault="00C51213"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2.1. Desarrollados y subdesarrollados</w:t>
      </w:r>
    </w:p>
    <w:tbl>
      <w:tblPr>
        <w:tblW w:w="480"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240"/>
        <w:gridCol w:w="240"/>
      </w:tblGrid>
      <w:tr w:rsidR="00B969DB" w:rsidRPr="00B23F40" w:rsidTr="00484AFF">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C51213" w:rsidRPr="00B23F40" w:rsidRDefault="00C51213" w:rsidP="00964E6D">
            <w:pPr>
              <w:ind w:left="-142"/>
              <w:jc w:val="both"/>
              <w:rPr>
                <w:rFonts w:ascii="Arial" w:hAnsi="Arial" w:cs="Arial"/>
                <w:sz w:val="24"/>
                <w:szCs w:val="24"/>
              </w:rPr>
            </w:pPr>
          </w:p>
        </w:tc>
      </w:tr>
    </w:tbl>
    <w:p w:rsidR="00C51213" w:rsidRPr="00B23F40" w:rsidRDefault="00C51213" w:rsidP="0065101C">
      <w:pPr>
        <w:pStyle w:val="NormalWeb"/>
        <w:spacing w:before="168" w:beforeAutospacing="0" w:after="0" w:afterAutospacing="0"/>
        <w:jc w:val="both"/>
        <w:rPr>
          <w:rFonts w:ascii="Arial" w:hAnsi="Arial" w:cs="Arial"/>
        </w:rPr>
      </w:pPr>
      <w:r w:rsidRPr="00B23F40">
        <w:rPr>
          <w:rFonts w:ascii="Arial" w:hAnsi="Arial" w:cs="Arial"/>
        </w:rPr>
        <w:t>Una</w:t>
      </w:r>
      <w:r w:rsidRPr="00B23F40">
        <w:rPr>
          <w:rStyle w:val="apple-converted-space"/>
          <w:rFonts w:ascii="Arial" w:hAnsi="Arial" w:cs="Arial"/>
        </w:rPr>
        <w:t> </w:t>
      </w:r>
      <w:hyperlink r:id="rId118" w:tgtFrame="_blank" w:history="1">
        <w:r w:rsidRPr="00B23F40">
          <w:rPr>
            <w:rStyle w:val="Hipervnculo"/>
            <w:rFonts w:ascii="Arial" w:hAnsi="Arial" w:cs="Arial"/>
            <w:b/>
            <w:bCs/>
            <w:color w:val="auto"/>
            <w:u w:val="none"/>
          </w:rPr>
          <w:t>pirámide de población</w:t>
        </w:r>
      </w:hyperlink>
      <w:r w:rsidRPr="00B23F40">
        <w:rPr>
          <w:rStyle w:val="apple-converted-space"/>
          <w:rFonts w:ascii="Arial" w:hAnsi="Arial" w:cs="Arial"/>
        </w:rPr>
        <w:t> </w:t>
      </w:r>
      <w:r w:rsidRPr="00B23F40">
        <w:rPr>
          <w:rFonts w:ascii="Arial" w:hAnsi="Arial" w:cs="Arial"/>
        </w:rPr>
        <w:t>es una gráfica que representa la estructura de la población por sexo (población masculina a la izquierda) y edad (en tramos de 5 años). En esta</w:t>
      </w:r>
      <w:r w:rsidRPr="00B23F40">
        <w:rPr>
          <w:rStyle w:val="apple-converted-space"/>
          <w:rFonts w:ascii="Arial" w:hAnsi="Arial" w:cs="Arial"/>
        </w:rPr>
        <w:t> </w:t>
      </w:r>
      <w:r w:rsidR="00484AFF" w:rsidRPr="00B23F40">
        <w:rPr>
          <w:rFonts w:ascii="Arial" w:hAnsi="Arial" w:cs="Arial"/>
        </w:rPr>
        <w:t>infografía muestra</w:t>
      </w:r>
      <w:r w:rsidRPr="00B23F40">
        <w:rPr>
          <w:rFonts w:ascii="Arial" w:hAnsi="Arial" w:cs="Arial"/>
        </w:rPr>
        <w:t xml:space="preserve"> cómo deben leerse este tipo de datos.</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lastRenderedPageBreak/>
        <w:t>En los últimos años la evolución de los países desarrollados y subdesarrollados ha sido muy distinta no sólo a nivel económico sino también demográfico. Ambos grupos de países experimentan situaciones opuestas. El elevado crecimiento de población de los países del Tercer Mundo está dando lugar a una estructura de población predominantemente joven al contrario que en los países desarrollados donde la caída de la natalidad desde hace varias décadas está generando una población envejecida. Las consecuencias están íntimamente ligadas con la actual presión demográfica que se vive en ambos lados de la frontera, en Europa la Mediterránea y en los EE.UU. con México.</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Se puede hablar por tanto de poblaciones de crecimiento acelerado (propias de países subdesarrollados o en vías de desarrollo) y poblaciones de crecimiento regresivo (propias de países desarrollados).</w:t>
      </w:r>
    </w:p>
    <w:tbl>
      <w:tblPr>
        <w:tblW w:w="510"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238"/>
        <w:gridCol w:w="4538"/>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179983EF" wp14:editId="776737EB">
                  <wp:extent cx="2722054" cy="1885950"/>
                  <wp:effectExtent l="0" t="0" r="2540" b="0"/>
                  <wp:docPr id="79" name="Imagen 79" descr="Pirámide de crecimiento rápido">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irámide de crecimiento rápido">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22054" cy="1885950"/>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40DB9990" wp14:editId="439EF284">
                  <wp:extent cx="2914523" cy="2019300"/>
                  <wp:effectExtent l="0" t="0" r="635" b="0"/>
                  <wp:docPr id="78" name="Imagen 78" descr="Pirámide de crecimiento lento">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irámide de crecimiento lento">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523" cy="2019300"/>
                          </a:xfrm>
                          <a:prstGeom prst="rect">
                            <a:avLst/>
                          </a:prstGeom>
                          <a:noFill/>
                          <a:ln>
                            <a:noFill/>
                          </a:ln>
                        </pic:spPr>
                      </pic:pic>
                    </a:graphicData>
                  </a:graphic>
                </wp:inline>
              </w:drawing>
            </w:r>
          </w:p>
        </w:tc>
      </w:tr>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r w:rsidRPr="00B23F40">
              <w:rPr>
                <w:rStyle w:val="nfasis"/>
                <w:rFonts w:ascii="Arial" w:hAnsi="Arial" w:cs="Arial"/>
              </w:rPr>
              <w:t>Pirámide de población de Angola.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Wikipedia bajo CC</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pStyle w:val="NormalWeb"/>
              <w:spacing w:before="168" w:beforeAutospacing="0" w:after="0" w:afterAutospacing="0"/>
              <w:ind w:left="-142"/>
              <w:jc w:val="both"/>
              <w:rPr>
                <w:rFonts w:ascii="Arial" w:hAnsi="Arial" w:cs="Arial"/>
              </w:rPr>
            </w:pPr>
            <w:r w:rsidRPr="00B23F40">
              <w:rPr>
                <w:rStyle w:val="nfasis"/>
                <w:rFonts w:ascii="Arial" w:hAnsi="Arial" w:cs="Arial"/>
              </w:rPr>
              <w:t>Pirámide de población de Francia.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Wikipedia bajo CC.</w:t>
            </w:r>
          </w:p>
        </w:tc>
      </w:tr>
    </w:tbl>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En los países del mundo donde el crecimiento demográfico es elevado se vienen implementando</w:t>
      </w:r>
      <w:r w:rsidRPr="00B23F40">
        <w:rPr>
          <w:rStyle w:val="apple-converted-space"/>
          <w:rFonts w:ascii="Arial" w:hAnsi="Arial" w:cs="Arial"/>
          <w:b/>
          <w:bCs/>
        </w:rPr>
        <w:t> </w:t>
      </w:r>
      <w:r w:rsidRPr="00B23F40">
        <w:rPr>
          <w:rStyle w:val="Textoennegrita"/>
          <w:rFonts w:ascii="Arial" w:hAnsi="Arial" w:cs="Arial"/>
        </w:rPr>
        <w:t>medidas para corregir el crecimiento poblacional</w:t>
      </w:r>
      <w:r w:rsidRPr="00B23F40">
        <w:rPr>
          <w:rFonts w:ascii="Arial" w:hAnsi="Arial" w:cs="Arial"/>
        </w:rPr>
        <w:t>. Los gobiernos intentan disminuir el número de nacimiento a través de un mayor acceso de los habitantes a las</w:t>
      </w:r>
      <w:r w:rsidRPr="00B23F40">
        <w:rPr>
          <w:rStyle w:val="apple-converted-space"/>
          <w:rFonts w:ascii="Arial" w:hAnsi="Arial" w:cs="Arial"/>
          <w:b/>
          <w:bCs/>
        </w:rPr>
        <w:t> </w:t>
      </w:r>
      <w:r w:rsidRPr="00B23F40">
        <w:rPr>
          <w:rStyle w:val="Textoennegrita"/>
          <w:rFonts w:ascii="Arial" w:hAnsi="Arial" w:cs="Arial"/>
        </w:rPr>
        <w:t xml:space="preserve">medidas </w:t>
      </w:r>
      <w:proofErr w:type="spellStart"/>
      <w:r w:rsidRPr="00B23F40">
        <w:rPr>
          <w:rStyle w:val="Textoennegrita"/>
          <w:rFonts w:ascii="Arial" w:hAnsi="Arial" w:cs="Arial"/>
        </w:rPr>
        <w:t>anticonceptivos</w:t>
      </w:r>
      <w:r w:rsidRPr="00B23F40">
        <w:rPr>
          <w:rFonts w:ascii="Arial" w:hAnsi="Arial" w:cs="Arial"/>
        </w:rPr>
        <w:t>o</w:t>
      </w:r>
      <w:proofErr w:type="spellEnd"/>
      <w:r w:rsidRPr="00B23F40">
        <w:rPr>
          <w:rStyle w:val="apple-converted-space"/>
          <w:rFonts w:ascii="Arial" w:hAnsi="Arial" w:cs="Arial"/>
        </w:rPr>
        <w:t> </w:t>
      </w:r>
      <w:r w:rsidRPr="00B23F40">
        <w:rPr>
          <w:rStyle w:val="Textoennegrita"/>
          <w:rFonts w:ascii="Arial" w:hAnsi="Arial" w:cs="Arial"/>
        </w:rPr>
        <w:t>penalización</w:t>
      </w:r>
      <w:r w:rsidRPr="00B23F40">
        <w:rPr>
          <w:rStyle w:val="apple-converted-space"/>
          <w:rFonts w:ascii="Arial" w:hAnsi="Arial" w:cs="Arial"/>
        </w:rPr>
        <w:t> </w:t>
      </w:r>
      <w:r w:rsidRPr="00B23F40">
        <w:rPr>
          <w:rFonts w:ascii="Arial" w:hAnsi="Arial" w:cs="Arial"/>
        </w:rPr>
        <w:t>a las que son numerosas. Normalmente son países en vías de desarrollo donde además de la</w:t>
      </w:r>
      <w:r w:rsidRPr="00B23F40">
        <w:rPr>
          <w:rStyle w:val="apple-converted-space"/>
          <w:rFonts w:ascii="Arial" w:hAnsi="Arial" w:cs="Arial"/>
        </w:rPr>
        <w:t> </w:t>
      </w:r>
      <w:r w:rsidRPr="00B23F40">
        <w:rPr>
          <w:rStyle w:val="Textoennegrita"/>
          <w:rFonts w:ascii="Arial" w:hAnsi="Arial" w:cs="Arial"/>
        </w:rPr>
        <w:t>influencia de religiones natalistas</w:t>
      </w:r>
      <w:r w:rsidRPr="00B23F40">
        <w:rPr>
          <w:rStyle w:val="apple-converted-space"/>
          <w:rFonts w:ascii="Arial" w:hAnsi="Arial" w:cs="Arial"/>
        </w:rPr>
        <w:t> </w:t>
      </w:r>
      <w:r w:rsidRPr="00B23F40">
        <w:rPr>
          <w:rFonts w:ascii="Arial" w:hAnsi="Arial" w:cs="Arial"/>
        </w:rPr>
        <w:t>la</w:t>
      </w:r>
      <w:r w:rsidRPr="00B23F40">
        <w:rPr>
          <w:rStyle w:val="apple-converted-space"/>
          <w:rFonts w:ascii="Arial" w:hAnsi="Arial" w:cs="Arial"/>
        </w:rPr>
        <w:t> </w:t>
      </w:r>
      <w:r w:rsidRPr="00B23F40">
        <w:rPr>
          <w:rStyle w:val="Textoennegrita"/>
          <w:rFonts w:ascii="Arial" w:hAnsi="Arial" w:cs="Arial"/>
        </w:rPr>
        <w:t>economía es básicamente agraria poco mecanizada</w:t>
      </w:r>
      <w:r w:rsidRPr="00B23F40">
        <w:rPr>
          <w:rStyle w:val="apple-converted-space"/>
          <w:rFonts w:ascii="Arial" w:hAnsi="Arial" w:cs="Arial"/>
        </w:rPr>
        <w:t> </w:t>
      </w:r>
      <w:r w:rsidRPr="00B23F40">
        <w:rPr>
          <w:rFonts w:ascii="Arial" w:hAnsi="Arial" w:cs="Arial"/>
        </w:rPr>
        <w:t>donde la existencia de abundante mano de obra familiar garantiza la supervivencia de la comunidad. Mayor número de hijos por tanto se identifica con seguridad y bienestar.</w:t>
      </w:r>
    </w:p>
    <w:p w:rsidR="00484AFF" w:rsidRPr="00B23F40" w:rsidRDefault="00C51213" w:rsidP="0065101C">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Por el contrario en los países desarrollados  donde la caída demográfica de los últimos 40 años es un hecho alarmante ha llevado a muchos gobiernos a intentar</w:t>
      </w:r>
      <w:r w:rsidRPr="00B23F40">
        <w:rPr>
          <w:rStyle w:val="apple-converted-space"/>
          <w:rFonts w:ascii="Arial" w:hAnsi="Arial" w:cs="Arial"/>
        </w:rPr>
        <w:t> </w:t>
      </w:r>
      <w:r w:rsidRPr="00B23F40">
        <w:rPr>
          <w:rStyle w:val="Textoennegrita"/>
          <w:rFonts w:ascii="Arial" w:hAnsi="Arial" w:cs="Arial"/>
        </w:rPr>
        <w:t xml:space="preserve">aumentar el número de nacimientos con medidas </w:t>
      </w:r>
      <w:proofErr w:type="gramStart"/>
      <w:r w:rsidRPr="00B23F40">
        <w:rPr>
          <w:rStyle w:val="Textoennegrita"/>
          <w:rFonts w:ascii="Arial" w:hAnsi="Arial" w:cs="Arial"/>
        </w:rPr>
        <w:t>fiscales</w:t>
      </w:r>
      <w:r w:rsidRPr="00B23F40">
        <w:rPr>
          <w:rFonts w:ascii="Arial" w:hAnsi="Arial" w:cs="Arial"/>
        </w:rPr>
        <w:t>(</w:t>
      </w:r>
      <w:proofErr w:type="gramEnd"/>
      <w:r w:rsidRPr="00B23F40">
        <w:rPr>
          <w:rFonts w:ascii="Arial" w:hAnsi="Arial" w:cs="Arial"/>
        </w:rPr>
        <w:t>reducción de impuestos),</w:t>
      </w:r>
      <w:r w:rsidRPr="00B23F40">
        <w:rPr>
          <w:rStyle w:val="apple-converted-space"/>
          <w:rFonts w:ascii="Arial" w:hAnsi="Arial" w:cs="Arial"/>
        </w:rPr>
        <w:t> </w:t>
      </w:r>
      <w:r w:rsidRPr="00B23F40">
        <w:rPr>
          <w:rStyle w:val="Textoennegrita"/>
          <w:rFonts w:ascii="Arial" w:hAnsi="Arial" w:cs="Arial"/>
        </w:rPr>
        <w:t>laborales</w:t>
      </w:r>
      <w:r w:rsidRPr="00B23F40">
        <w:rPr>
          <w:rStyle w:val="apple-converted-space"/>
          <w:rFonts w:ascii="Arial" w:hAnsi="Arial" w:cs="Arial"/>
        </w:rPr>
        <w:t> </w:t>
      </w:r>
      <w:r w:rsidRPr="00B23F40">
        <w:rPr>
          <w:rFonts w:ascii="Arial" w:hAnsi="Arial" w:cs="Arial"/>
        </w:rPr>
        <w:t>(permiso maternidad, reducción jornada de trabajo...),</w:t>
      </w:r>
      <w:r w:rsidRPr="00B23F40">
        <w:rPr>
          <w:rStyle w:val="apple-converted-space"/>
          <w:rFonts w:ascii="Arial" w:hAnsi="Arial" w:cs="Arial"/>
        </w:rPr>
        <w:t> </w:t>
      </w:r>
      <w:r w:rsidRPr="00B23F40">
        <w:rPr>
          <w:rStyle w:val="Textoennegrita"/>
          <w:rFonts w:ascii="Arial" w:hAnsi="Arial" w:cs="Arial"/>
        </w:rPr>
        <w:t>sociales</w:t>
      </w:r>
      <w:r w:rsidRPr="00B23F40">
        <w:rPr>
          <w:rStyle w:val="apple-converted-space"/>
          <w:rFonts w:ascii="Arial" w:hAnsi="Arial" w:cs="Arial"/>
        </w:rPr>
        <w:t> </w:t>
      </w:r>
      <w:r w:rsidRPr="00B23F40">
        <w:rPr>
          <w:rFonts w:ascii="Arial" w:hAnsi="Arial" w:cs="Arial"/>
        </w:rPr>
        <w:t xml:space="preserve">(educación infantil gratuita, aumento de guarderías...). Es una sociedad de consumo donde criar hijos es una fuente de gastos, donde es precaria la estabilidad laboral, donde la incorporación de la mujer al mercado de trabajo (en un contexto tradicionalmente machista) dificulta la crianza de los hijos en el seno familiar y por último donde hay un elevado acceso a la </w:t>
      </w:r>
      <w:r w:rsidR="00484AFF" w:rsidRPr="00B23F40">
        <w:rPr>
          <w:rFonts w:ascii="Arial" w:hAnsi="Arial" w:cs="Arial"/>
        </w:rPr>
        <w:t>planificación</w:t>
      </w:r>
      <w:r w:rsidRPr="00B23F40">
        <w:rPr>
          <w:rFonts w:ascii="Arial" w:hAnsi="Arial" w:cs="Arial"/>
        </w:rPr>
        <w:t xml:space="preserve"> familiar en un contexto </w:t>
      </w:r>
      <w:r w:rsidR="0065101C" w:rsidRPr="00B23F40">
        <w:rPr>
          <w:rFonts w:ascii="Arial" w:hAnsi="Arial" w:cs="Arial"/>
        </w:rPr>
        <w:t>de escasa influencia religiosa.</w:t>
      </w:r>
    </w:p>
    <w:p w:rsidR="00484AFF" w:rsidRPr="00B23F40" w:rsidRDefault="00484AFF" w:rsidP="00964E6D">
      <w:pPr>
        <w:pStyle w:val="NormalWeb"/>
        <w:shd w:val="clear" w:color="auto" w:fill="FFFFFF"/>
        <w:spacing w:before="168" w:beforeAutospacing="0" w:after="0" w:afterAutospacing="0"/>
        <w:ind w:left="-142"/>
        <w:jc w:val="both"/>
        <w:rPr>
          <w:rFonts w:ascii="Arial" w:hAnsi="Arial" w:cs="Arial"/>
        </w:rPr>
      </w:pPr>
    </w:p>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lastRenderedPageBreak/>
        <w:drawing>
          <wp:inline distT="0" distB="0" distL="0" distR="0" wp14:anchorId="277394D7" wp14:editId="1821B20E">
            <wp:extent cx="2400300" cy="417963"/>
            <wp:effectExtent l="0" t="0" r="0" b="1270"/>
            <wp:docPr id="77" name="Imagen 77" descr="http://agrega.juntadeandalucia.es/repositorio/16092016/7d/es-an_2016091612_9131339/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agrega.juntadeandalucia.es/repositorio/16092016/7d/es-an_2016091612_9131339/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417963"/>
                    </a:xfrm>
                    <a:prstGeom prst="rect">
                      <a:avLst/>
                    </a:prstGeom>
                    <a:noFill/>
                    <a:ln>
                      <a:noFill/>
                    </a:ln>
                  </pic:spPr>
                </pic:pic>
              </a:graphicData>
            </a:graphic>
          </wp:inline>
        </w:drawing>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b/>
          <w:sz w:val="22"/>
          <w:szCs w:val="22"/>
        </w:rPr>
        <w:t>La influencia religiosa influye positivamente en la natalidad</w:t>
      </w:r>
    </w:p>
    <w:p w:rsidR="00C51213" w:rsidRPr="00B23F40" w:rsidRDefault="00C51213" w:rsidP="00964E6D">
      <w:pPr>
        <w:pStyle w:val="ideviceanswer"/>
        <w:spacing w:before="168" w:beforeAutospacing="0" w:after="0" w:afterAutospacing="0"/>
        <w:ind w:left="-142"/>
        <w:jc w:val="both"/>
        <w:rPr>
          <w:rFonts w:ascii="Arial" w:hAnsi="Arial" w:cs="Arial"/>
          <w:sz w:val="22"/>
          <w:szCs w:val="22"/>
        </w:rPr>
      </w:pPr>
      <w:r w:rsidRPr="00B23F40">
        <w:rPr>
          <w:rFonts w:ascii="Arial" w:hAnsi="Arial" w:cs="Arial"/>
        </w:rPr>
        <w:object w:dxaOrig="1440" w:dyaOrig="1440">
          <v:shape id="_x0000_i1564" type="#_x0000_t75" style="width:20.4pt;height:18.35pt" o:ole="">
            <v:imagedata r:id="rId10" o:title=""/>
          </v:shape>
          <w:control r:id="rId123" w:name="DefaultOcxName40" w:shapeid="_x0000_i1564"/>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567" type="#_x0000_t75" style="width:20.4pt;height:18.35pt" o:ole="">
            <v:imagedata r:id="rId10" o:title=""/>
          </v:shape>
          <w:control r:id="rId124" w:name="DefaultOcxName119" w:shapeid="_x0000_i1567"/>
        </w:object>
      </w:r>
      <w:r w:rsidRPr="00B23F40">
        <w:rPr>
          <w:rStyle w:val="apple-converted-space"/>
          <w:rFonts w:ascii="Arial" w:hAnsi="Arial" w:cs="Arial"/>
          <w:sz w:val="22"/>
          <w:szCs w:val="22"/>
        </w:rPr>
        <w:t> </w:t>
      </w:r>
      <w:r w:rsidRPr="00B23F40">
        <w:rPr>
          <w:rFonts w:ascii="Arial" w:hAnsi="Arial" w:cs="Arial"/>
          <w:sz w:val="22"/>
          <w:szCs w:val="22"/>
        </w:rPr>
        <w:t>Falso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planificación familiar influye negativamente en la natalidad</w:t>
      </w:r>
    </w:p>
    <w:p w:rsidR="00C51213" w:rsidRPr="00B23F40" w:rsidRDefault="00C51213" w:rsidP="00964E6D">
      <w:pPr>
        <w:pStyle w:val="ideviceanswer"/>
        <w:spacing w:before="168" w:beforeAutospacing="0" w:after="0" w:afterAutospacing="0"/>
        <w:ind w:left="-142"/>
        <w:jc w:val="both"/>
        <w:rPr>
          <w:rFonts w:ascii="Arial" w:hAnsi="Arial" w:cs="Arial"/>
          <w:sz w:val="22"/>
          <w:szCs w:val="22"/>
        </w:rPr>
      </w:pPr>
      <w:r w:rsidRPr="00B23F40">
        <w:rPr>
          <w:rFonts w:ascii="Arial" w:hAnsi="Arial" w:cs="Arial"/>
        </w:rPr>
        <w:object w:dxaOrig="1440" w:dyaOrig="1440">
          <v:shape id="_x0000_i1570" type="#_x0000_t75" style="width:20.4pt;height:18.35pt" o:ole="">
            <v:imagedata r:id="rId10" o:title=""/>
          </v:shape>
          <w:control r:id="rId125" w:name="DefaultOcxName217" w:shapeid="_x0000_i1570"/>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573" type="#_x0000_t75" style="width:20.4pt;height:18.35pt" o:ole="">
            <v:imagedata r:id="rId10" o:title=""/>
          </v:shape>
          <w:control r:id="rId126" w:name="DefaultOcxName310" w:shapeid="_x0000_i1573"/>
        </w:object>
      </w:r>
      <w:r w:rsidRPr="00B23F40">
        <w:rPr>
          <w:rStyle w:val="apple-converted-space"/>
          <w:rFonts w:ascii="Arial" w:hAnsi="Arial" w:cs="Arial"/>
          <w:sz w:val="22"/>
          <w:szCs w:val="22"/>
        </w:rPr>
        <w:t> </w:t>
      </w:r>
      <w:r w:rsidRPr="00B23F40">
        <w:rPr>
          <w:rFonts w:ascii="Arial" w:hAnsi="Arial" w:cs="Arial"/>
          <w:sz w:val="22"/>
          <w:szCs w:val="22"/>
        </w:rPr>
        <w:t>Falso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En los países desarrollados no se contemplan ayudas fiscales a las familias para tener más hijos</w:t>
      </w:r>
    </w:p>
    <w:p w:rsidR="00C51213" w:rsidRPr="00B23F40" w:rsidRDefault="00C51213" w:rsidP="00964E6D">
      <w:pPr>
        <w:pStyle w:val="ideviceanswer"/>
        <w:spacing w:before="168" w:beforeAutospacing="0" w:after="0" w:afterAutospacing="0"/>
        <w:ind w:left="-142"/>
        <w:jc w:val="both"/>
        <w:rPr>
          <w:rFonts w:ascii="Arial" w:hAnsi="Arial" w:cs="Arial"/>
          <w:sz w:val="22"/>
          <w:szCs w:val="22"/>
        </w:rPr>
      </w:pPr>
      <w:r w:rsidRPr="00B23F40">
        <w:rPr>
          <w:rFonts w:ascii="Arial" w:hAnsi="Arial" w:cs="Arial"/>
        </w:rPr>
        <w:object w:dxaOrig="1440" w:dyaOrig="1440">
          <v:shape id="_x0000_i1576" type="#_x0000_t75" style="width:20.4pt;height:18.35pt" o:ole="">
            <v:imagedata r:id="rId10" o:title=""/>
          </v:shape>
          <w:control r:id="rId127" w:name="DefaultOcxName47" w:shapeid="_x0000_i1576"/>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579" type="#_x0000_t75" style="width:20.4pt;height:18.35pt" o:ole="">
            <v:imagedata r:id="rId10" o:title=""/>
          </v:shape>
          <w:control r:id="rId128" w:name="DefaultOcxName57" w:shapeid="_x0000_i1579"/>
        </w:object>
      </w:r>
      <w:r w:rsidRPr="00B23F40">
        <w:rPr>
          <w:rStyle w:val="apple-converted-space"/>
          <w:rFonts w:ascii="Arial" w:hAnsi="Arial" w:cs="Arial"/>
          <w:sz w:val="22"/>
          <w:szCs w:val="22"/>
        </w:rPr>
        <w:t> </w:t>
      </w:r>
      <w:r w:rsidRPr="00B23F40">
        <w:rPr>
          <w:rFonts w:ascii="Arial" w:hAnsi="Arial" w:cs="Arial"/>
          <w:sz w:val="22"/>
          <w:szCs w:val="22"/>
        </w:rPr>
        <w:t>Falso</w:t>
      </w:r>
    </w:p>
    <w:p w:rsidR="00C51213" w:rsidRPr="00B23F40" w:rsidRDefault="00C51213" w:rsidP="00964E6D">
      <w:pPr>
        <w:pStyle w:val="z-Finaldelformulario"/>
        <w:ind w:left="-142"/>
        <w:jc w:val="both"/>
        <w:rPr>
          <w:b/>
          <w:sz w:val="22"/>
          <w:szCs w:val="22"/>
        </w:rPr>
      </w:pPr>
      <w:r w:rsidRPr="00B23F40">
        <w:rPr>
          <w:b/>
          <w:sz w:val="22"/>
          <w:szCs w:val="22"/>
        </w:rPr>
        <w:t>Final del formulario</w:t>
      </w:r>
    </w:p>
    <w:p w:rsidR="00C51213" w:rsidRPr="00B23F40" w:rsidRDefault="00C51213" w:rsidP="00964E6D">
      <w:pPr>
        <w:pStyle w:val="z-Principiodelformulario"/>
        <w:ind w:left="-142"/>
        <w:jc w:val="both"/>
        <w:rPr>
          <w:b/>
          <w:sz w:val="22"/>
          <w:szCs w:val="22"/>
        </w:rPr>
      </w:pPr>
      <w:r w:rsidRPr="00B23F40">
        <w:rPr>
          <w:b/>
          <w:sz w:val="22"/>
          <w:szCs w:val="22"/>
        </w:rPr>
        <w:t>Principio del formulario</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La incorporación de la mujer ha contribuido a la caída de la natalidad</w:t>
      </w:r>
    </w:p>
    <w:p w:rsidR="00C51213" w:rsidRPr="00B23F40" w:rsidRDefault="00C51213" w:rsidP="00964E6D">
      <w:pPr>
        <w:pStyle w:val="ideviceanswer"/>
        <w:spacing w:before="168" w:beforeAutospacing="0" w:after="0" w:afterAutospacing="0"/>
        <w:ind w:left="-142"/>
        <w:jc w:val="both"/>
        <w:rPr>
          <w:rFonts w:ascii="Arial" w:hAnsi="Arial" w:cs="Arial"/>
          <w:sz w:val="22"/>
          <w:szCs w:val="22"/>
        </w:rPr>
      </w:pPr>
      <w:r w:rsidRPr="00B23F40">
        <w:rPr>
          <w:rFonts w:ascii="Arial" w:hAnsi="Arial" w:cs="Arial"/>
        </w:rPr>
        <w:object w:dxaOrig="1440" w:dyaOrig="1440">
          <v:shape id="_x0000_i1582" type="#_x0000_t75" style="width:20.4pt;height:18.35pt" o:ole="">
            <v:imagedata r:id="rId10" o:title=""/>
          </v:shape>
          <w:control r:id="rId129" w:name="DefaultOcxName66" w:shapeid="_x0000_i1582"/>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585" type="#_x0000_t75" style="width:20.4pt;height:18.35pt" o:ole="">
            <v:imagedata r:id="rId10" o:title=""/>
          </v:shape>
          <w:control r:id="rId130" w:name="DefaultOcxName76" w:shapeid="_x0000_i1585"/>
        </w:object>
      </w:r>
      <w:r w:rsidRPr="00B23F40">
        <w:rPr>
          <w:rStyle w:val="apple-converted-space"/>
          <w:rFonts w:ascii="Arial" w:hAnsi="Arial" w:cs="Arial"/>
          <w:sz w:val="22"/>
          <w:szCs w:val="22"/>
        </w:rPr>
        <w:t> </w:t>
      </w:r>
      <w:r w:rsidRPr="00B23F40">
        <w:rPr>
          <w:rFonts w:ascii="Arial" w:hAnsi="Arial" w:cs="Arial"/>
          <w:sz w:val="22"/>
          <w:szCs w:val="22"/>
        </w:rPr>
        <w:t>Falso</w:t>
      </w:r>
    </w:p>
    <w:p w:rsidR="00C51213" w:rsidRPr="00B23F40" w:rsidRDefault="00C51213" w:rsidP="00964E6D">
      <w:pPr>
        <w:pStyle w:val="z-Finaldelformulario"/>
        <w:ind w:left="-142"/>
        <w:jc w:val="both"/>
        <w:rPr>
          <w:sz w:val="24"/>
          <w:szCs w:val="24"/>
        </w:rPr>
      </w:pPr>
      <w:r w:rsidRPr="00B23F40">
        <w:rPr>
          <w:sz w:val="24"/>
          <w:szCs w:val="24"/>
        </w:rPr>
        <w:t>Final del formulario</w:t>
      </w: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2.2. ESPAÑA: EL PAÍS MÁS VIEJO DEL MUNDO</w:t>
      </w:r>
    </w:p>
    <w:p w:rsidR="00C51213" w:rsidRPr="00B23F40" w:rsidRDefault="00C51213" w:rsidP="00964E6D">
      <w:pPr>
        <w:pStyle w:val="NormalWeb"/>
        <w:shd w:val="clear" w:color="auto" w:fill="FFFFFF"/>
        <w:spacing w:before="168" w:beforeAutospacing="0" w:after="142" w:afterAutospacing="0" w:line="234" w:lineRule="atLeast"/>
        <w:ind w:left="-142"/>
        <w:jc w:val="both"/>
        <w:rPr>
          <w:rFonts w:ascii="Arial" w:hAnsi="Arial" w:cs="Arial"/>
        </w:rPr>
      </w:pPr>
      <w:r w:rsidRPr="00B23F40">
        <w:rPr>
          <w:rFonts w:ascii="Arial" w:hAnsi="Arial" w:cs="Arial"/>
        </w:rPr>
        <w:t>Se espera que para mediados del presente siglo el porcentaje de población joven y adulta sea menor que el de la tercera edad (más de 65 años). Y según la OMS (Organización Mundial de la Salud) y el INE (Instituto Nacional de Estadística) España será el país con la población más envejecida del mundo. Este hecho, común al viejo continente y los Estados Unidos, representa un cambio dramático por las</w:t>
      </w:r>
      <w:r w:rsidRPr="00B23F40">
        <w:rPr>
          <w:rStyle w:val="apple-converted-space"/>
          <w:rFonts w:ascii="Arial" w:hAnsi="Arial" w:cs="Arial"/>
        </w:rPr>
        <w:t> </w:t>
      </w:r>
      <w:r w:rsidRPr="00B23F40">
        <w:rPr>
          <w:rStyle w:val="Textoennegrita"/>
          <w:rFonts w:ascii="Arial" w:hAnsi="Arial" w:cs="Arial"/>
        </w:rPr>
        <w:t xml:space="preserve">consecuencias económicas y sociales que genera el cuidado de nuestros </w:t>
      </w:r>
      <w:r w:rsidR="00484AFF" w:rsidRPr="00B23F40">
        <w:rPr>
          <w:rStyle w:val="Textoennegrita"/>
          <w:rFonts w:ascii="Arial" w:hAnsi="Arial" w:cs="Arial"/>
        </w:rPr>
        <w:t>mayores,</w:t>
      </w:r>
      <w:r w:rsidR="00484AFF" w:rsidRPr="00B23F40">
        <w:rPr>
          <w:rFonts w:ascii="Arial" w:hAnsi="Arial" w:cs="Arial"/>
        </w:rPr>
        <w:t xml:space="preserve"> donde</w:t>
      </w:r>
      <w:r w:rsidRPr="00B23F40">
        <w:rPr>
          <w:rFonts w:ascii="Arial" w:hAnsi="Arial" w:cs="Arial"/>
        </w:rPr>
        <w:t xml:space="preserve"> el</w:t>
      </w:r>
      <w:r w:rsidRPr="00B23F40">
        <w:rPr>
          <w:rStyle w:val="apple-converted-space"/>
          <w:rFonts w:ascii="Arial" w:hAnsi="Arial" w:cs="Arial"/>
          <w:b/>
          <w:bCs/>
        </w:rPr>
        <w:t> </w:t>
      </w:r>
      <w:r w:rsidRPr="00B23F40">
        <w:rPr>
          <w:rStyle w:val="Textoennegrita"/>
          <w:rFonts w:ascii="Arial" w:hAnsi="Arial" w:cs="Arial"/>
        </w:rPr>
        <w:t>incremento de la esperanza de vida</w:t>
      </w:r>
      <w:r w:rsidRPr="00B23F40">
        <w:rPr>
          <w:rStyle w:val="apple-converted-space"/>
          <w:rFonts w:ascii="Arial" w:hAnsi="Arial" w:cs="Arial"/>
        </w:rPr>
        <w:t> </w:t>
      </w:r>
      <w:r w:rsidRPr="00B23F40">
        <w:rPr>
          <w:rFonts w:ascii="Arial" w:hAnsi="Arial" w:cs="Arial"/>
        </w:rPr>
        <w:t xml:space="preserve">corre paralelo a </w:t>
      </w:r>
      <w:r w:rsidR="00484AFF" w:rsidRPr="00B23F40">
        <w:rPr>
          <w:rFonts w:ascii="Arial" w:hAnsi="Arial" w:cs="Arial"/>
        </w:rPr>
        <w:t>un</w:t>
      </w:r>
      <w:r w:rsidR="00484AFF" w:rsidRPr="00B23F40">
        <w:rPr>
          <w:rStyle w:val="Textoennegrita"/>
          <w:rFonts w:ascii="Arial" w:hAnsi="Arial" w:cs="Arial"/>
        </w:rPr>
        <w:t xml:space="preserve"> descenso</w:t>
      </w:r>
      <w:r w:rsidRPr="00B23F40">
        <w:rPr>
          <w:rStyle w:val="Textoennegrita"/>
          <w:rFonts w:ascii="Arial" w:hAnsi="Arial" w:cs="Arial"/>
        </w:rPr>
        <w:t xml:space="preserve"> de la natalidad</w:t>
      </w:r>
      <w:r w:rsidRPr="00B23F40">
        <w:rPr>
          <w:rFonts w:ascii="Arial" w:hAnsi="Arial" w:cs="Arial"/>
        </w:rPr>
        <w:t>. En este sentido las pirámides de población son concluyentes y si en la actualidad los grupos de edad centrales son los más numerosos (como efecto de las generaciones nacidas en el</w:t>
      </w:r>
      <w:r w:rsidRPr="00B23F40">
        <w:rPr>
          <w:rStyle w:val="apple-converted-space"/>
          <w:rFonts w:ascii="Arial" w:hAnsi="Arial" w:cs="Arial"/>
        </w:rPr>
        <w:t> </w:t>
      </w:r>
      <w:proofErr w:type="spellStart"/>
      <w:r w:rsidRPr="00B23F40">
        <w:rPr>
          <w:rFonts w:ascii="Arial" w:hAnsi="Arial" w:cs="Arial"/>
        </w:rPr>
        <w:fldChar w:fldCharType="begin"/>
      </w:r>
      <w:r w:rsidRPr="00B23F40">
        <w:rPr>
          <w:rFonts w:ascii="Arial" w:hAnsi="Arial" w:cs="Arial"/>
        </w:rPr>
        <w:instrText xml:space="preserve"> HYPERLINK "https://es.wikipedia.org/wiki/Evoluci%C3%B3n_demogr%C3%A1fica_moderna_de_Espa%C3%B1a" \l "Una_natalidad_estabilizada:_el_baby_boom" \t "_blank" </w:instrText>
      </w:r>
      <w:r w:rsidRPr="00B23F40">
        <w:rPr>
          <w:rFonts w:ascii="Arial" w:hAnsi="Arial" w:cs="Arial"/>
        </w:rPr>
        <w:fldChar w:fldCharType="separate"/>
      </w:r>
      <w:r w:rsidRPr="00B23F40">
        <w:rPr>
          <w:rStyle w:val="Textoennegrita"/>
          <w:rFonts w:ascii="Arial" w:hAnsi="Arial" w:cs="Arial"/>
        </w:rPr>
        <w:t>baby</w:t>
      </w:r>
      <w:proofErr w:type="spellEnd"/>
      <w:r w:rsidRPr="00B23F40">
        <w:rPr>
          <w:rStyle w:val="Textoennegrita"/>
          <w:rFonts w:ascii="Arial" w:hAnsi="Arial" w:cs="Arial"/>
        </w:rPr>
        <w:t xml:space="preserve"> boom</w:t>
      </w:r>
      <w:r w:rsidRPr="00B23F40">
        <w:rPr>
          <w:rFonts w:ascii="Arial" w:hAnsi="Arial" w:cs="Arial"/>
        </w:rPr>
        <w:fldChar w:fldCharType="end"/>
      </w:r>
      <w:r w:rsidRPr="00B23F40">
        <w:rPr>
          <w:rStyle w:val="apple-converted-space"/>
          <w:rFonts w:ascii="Arial" w:hAnsi="Arial" w:cs="Arial"/>
        </w:rPr>
        <w:t> </w:t>
      </w:r>
      <w:r w:rsidRPr="00B23F40">
        <w:rPr>
          <w:rFonts w:ascii="Arial" w:hAnsi="Arial" w:cs="Arial"/>
        </w:rPr>
        <w:t>de los años sesenta y ochenta del pasado siglo) el pronóstico para los próximos años será el de</w:t>
      </w:r>
      <w:r w:rsidRPr="00B23F40">
        <w:rPr>
          <w:rStyle w:val="apple-converted-space"/>
          <w:rFonts w:ascii="Arial" w:hAnsi="Arial" w:cs="Arial"/>
        </w:rPr>
        <w:t> </w:t>
      </w:r>
      <w:r w:rsidRPr="00B23F40">
        <w:rPr>
          <w:rStyle w:val="Textoennegrita"/>
          <w:rFonts w:ascii="Arial" w:hAnsi="Arial" w:cs="Arial"/>
        </w:rPr>
        <w:t>una pirámide completamente invertida</w:t>
      </w:r>
      <w:r w:rsidRPr="00B23F40">
        <w:rPr>
          <w:rFonts w:ascii="Arial" w:hAnsi="Arial" w:cs="Arial"/>
        </w:rPr>
        <w:t>. </w:t>
      </w:r>
    </w:p>
    <w:p w:rsidR="00C51213" w:rsidRPr="00B23F40" w:rsidRDefault="00C51213" w:rsidP="00964E6D">
      <w:pPr>
        <w:pStyle w:val="NormalWeb"/>
        <w:shd w:val="clear" w:color="auto" w:fill="FFFFFF"/>
        <w:spacing w:before="168" w:beforeAutospacing="0" w:after="142" w:afterAutospacing="0" w:line="234" w:lineRule="atLeast"/>
        <w:ind w:left="-142"/>
        <w:jc w:val="both"/>
        <w:rPr>
          <w:rFonts w:ascii="Arial" w:hAnsi="Arial" w:cs="Arial"/>
        </w:rPr>
      </w:pPr>
      <w:r w:rsidRPr="00B23F40">
        <w:rPr>
          <w:rFonts w:ascii="Arial" w:hAnsi="Arial" w:cs="Arial"/>
        </w:rPr>
        <w:t>Este</w:t>
      </w:r>
      <w:r w:rsidRPr="00B23F40">
        <w:rPr>
          <w:rStyle w:val="apple-converted-space"/>
          <w:rFonts w:ascii="Arial" w:hAnsi="Arial" w:cs="Arial"/>
        </w:rPr>
        <w:t> </w:t>
      </w:r>
      <w:r w:rsidRPr="00B23F40">
        <w:rPr>
          <w:rStyle w:val="Textoennegrita"/>
          <w:rFonts w:ascii="Arial" w:hAnsi="Arial" w:cs="Arial"/>
        </w:rPr>
        <w:t>envejecimiento</w:t>
      </w:r>
      <w:r w:rsidRPr="00B23F40">
        <w:rPr>
          <w:rStyle w:val="apple-converted-space"/>
          <w:rFonts w:ascii="Arial" w:hAnsi="Arial" w:cs="Arial"/>
        </w:rPr>
        <w:t> </w:t>
      </w:r>
      <w:r w:rsidRPr="00B23F40">
        <w:rPr>
          <w:rFonts w:ascii="Arial" w:hAnsi="Arial" w:cs="Arial"/>
        </w:rPr>
        <w:t>generalizado en España presenta múltiples manifestaciones ya no sólo económicas. El incremento de población "mayor" muestra dos caras. Una que presenta a esta generación que o bien</w:t>
      </w:r>
      <w:r w:rsidRPr="00B23F40">
        <w:rPr>
          <w:rStyle w:val="apple-converted-space"/>
          <w:rFonts w:ascii="Arial" w:hAnsi="Arial" w:cs="Arial"/>
        </w:rPr>
        <w:t> </w:t>
      </w:r>
      <w:r w:rsidRPr="00B23F40">
        <w:rPr>
          <w:rStyle w:val="Textoennegrita"/>
          <w:rFonts w:ascii="Arial" w:hAnsi="Arial" w:cs="Arial"/>
        </w:rPr>
        <w:t>disfruta de una larga jubilación</w:t>
      </w:r>
      <w:r w:rsidRPr="00B23F40">
        <w:rPr>
          <w:rStyle w:val="apple-converted-space"/>
          <w:rFonts w:ascii="Arial" w:hAnsi="Arial" w:cs="Arial"/>
        </w:rPr>
        <w:t> </w:t>
      </w:r>
      <w:r w:rsidRPr="00B23F40">
        <w:rPr>
          <w:rFonts w:ascii="Arial" w:hAnsi="Arial" w:cs="Arial"/>
        </w:rPr>
        <w:t>por el aumento de la esperanza de vida o bien alargan su vida laboral (especialmente en sectores de población con mayor nivel de formación). Pero este aumento en la esperanza de vida presenta</w:t>
      </w:r>
      <w:r w:rsidRPr="00B23F40">
        <w:rPr>
          <w:rStyle w:val="apple-converted-space"/>
          <w:rFonts w:ascii="Arial" w:hAnsi="Arial" w:cs="Arial"/>
        </w:rPr>
        <w:t> </w:t>
      </w:r>
      <w:r w:rsidRPr="00B23F40">
        <w:rPr>
          <w:rStyle w:val="Textoennegrita"/>
          <w:rFonts w:ascii="Arial" w:hAnsi="Arial" w:cs="Arial"/>
        </w:rPr>
        <w:t xml:space="preserve">nuevas enfermedades físicas y </w:t>
      </w:r>
      <w:r w:rsidR="002D3D7F" w:rsidRPr="00B23F40">
        <w:rPr>
          <w:rStyle w:val="Textoennegrita"/>
          <w:rFonts w:ascii="Arial" w:hAnsi="Arial" w:cs="Arial"/>
        </w:rPr>
        <w:t>psíquicas</w:t>
      </w:r>
      <w:r w:rsidR="002D3D7F" w:rsidRPr="00B23F40">
        <w:rPr>
          <w:rFonts w:ascii="Arial" w:hAnsi="Arial" w:cs="Arial"/>
        </w:rPr>
        <w:t xml:space="preserve"> degenerativas</w:t>
      </w:r>
      <w:r w:rsidRPr="00B23F40">
        <w:rPr>
          <w:rFonts w:ascii="Arial" w:hAnsi="Arial" w:cs="Arial"/>
        </w:rPr>
        <w:t xml:space="preserve">, así como minusvalías generalizadas en ocasiones en un entorno de situaciones de exclusión social y soledad (1/5 de nuestros mayores vive sólo) que convierten a gran parte de este sector en un colectivo </w:t>
      </w:r>
      <w:proofErr w:type="spellStart"/>
      <w:r w:rsidRPr="00B23F40">
        <w:rPr>
          <w:rFonts w:ascii="Arial" w:hAnsi="Arial" w:cs="Arial"/>
        </w:rPr>
        <w:t>excluído</w:t>
      </w:r>
      <w:proofErr w:type="spellEnd"/>
      <w:r w:rsidRPr="00B23F40">
        <w:rPr>
          <w:rFonts w:ascii="Arial" w:hAnsi="Arial" w:cs="Arial"/>
        </w:rPr>
        <w:t xml:space="preserve"> o potencialmente </w:t>
      </w:r>
      <w:proofErr w:type="spellStart"/>
      <w:r w:rsidRPr="00B23F40">
        <w:rPr>
          <w:rFonts w:ascii="Arial" w:hAnsi="Arial" w:cs="Arial"/>
        </w:rPr>
        <w:t>excluído</w:t>
      </w:r>
      <w:proofErr w:type="spellEnd"/>
      <w:r w:rsidRPr="00B23F40">
        <w:rPr>
          <w:rFonts w:ascii="Arial" w:hAnsi="Arial" w:cs="Arial"/>
        </w:rPr>
        <w:t>.</w:t>
      </w:r>
    </w:p>
    <w:p w:rsidR="0065101C" w:rsidRPr="00B23F40" w:rsidRDefault="00C51213" w:rsidP="00964E6D">
      <w:pPr>
        <w:pStyle w:val="NormalWeb"/>
        <w:shd w:val="clear" w:color="auto" w:fill="FFFFFF"/>
        <w:spacing w:before="168" w:beforeAutospacing="0" w:after="142" w:afterAutospacing="0" w:line="234" w:lineRule="atLeast"/>
        <w:ind w:left="-142"/>
        <w:jc w:val="both"/>
        <w:rPr>
          <w:rFonts w:ascii="Arial" w:hAnsi="Arial" w:cs="Arial"/>
        </w:rPr>
      </w:pPr>
      <w:r w:rsidRPr="00B23F40">
        <w:rPr>
          <w:rFonts w:ascii="Arial" w:hAnsi="Arial" w:cs="Arial"/>
        </w:rPr>
        <w:lastRenderedPageBreak/>
        <w:t>¿Y la población joven? La caída de la natalidad en España desde 1975 no sólo replantea el reemplazo generacional sino también el futuro de la población en edad de trabajar. Hemos pasado de ser el país con mayor fecundidad de Europa en 1970 a tener el índice más bajo.</w:t>
      </w:r>
    </w:p>
    <w:p w:rsidR="00C51213" w:rsidRPr="00B23F40" w:rsidRDefault="0065101C" w:rsidP="00964E6D">
      <w:pPr>
        <w:pStyle w:val="NormalWeb"/>
        <w:shd w:val="clear" w:color="auto" w:fill="FFFFFF"/>
        <w:spacing w:before="168" w:beforeAutospacing="0" w:after="142" w:afterAutospacing="0" w:line="234" w:lineRule="atLeast"/>
        <w:ind w:left="-142"/>
        <w:jc w:val="both"/>
        <w:rPr>
          <w:rFonts w:ascii="Arial" w:hAnsi="Arial" w:cs="Arial"/>
        </w:rPr>
      </w:pPr>
      <w:r w:rsidRPr="00B23F40">
        <w:rPr>
          <w:rStyle w:val="Textoennegrita"/>
          <w:rFonts w:ascii="Arial" w:hAnsi="Arial" w:cs="Arial"/>
        </w:rPr>
        <w:t xml:space="preserve"> </w:t>
      </w:r>
      <w:r w:rsidR="00C51213" w:rsidRPr="00B23F40">
        <w:rPr>
          <w:rStyle w:val="Textoennegrita"/>
          <w:rFonts w:ascii="Arial" w:hAnsi="Arial" w:cs="Arial"/>
        </w:rPr>
        <w:t>PIRÁMIDES DE POBLACIÓN</w:t>
      </w:r>
    </w:p>
    <w:p w:rsidR="00C51213" w:rsidRPr="00B23F40" w:rsidRDefault="00C51213" w:rsidP="00964E6D">
      <w:pPr>
        <w:pStyle w:val="NormalWeb"/>
        <w:shd w:val="clear" w:color="auto" w:fill="FFFFFF"/>
        <w:spacing w:before="168" w:beforeAutospacing="0" w:after="142" w:afterAutospacing="0" w:line="234" w:lineRule="atLeast"/>
        <w:ind w:left="-142"/>
        <w:jc w:val="both"/>
        <w:rPr>
          <w:rFonts w:ascii="Arial" w:hAnsi="Arial" w:cs="Arial"/>
        </w:rPr>
      </w:pPr>
      <w:r w:rsidRPr="00B23F40">
        <w:rPr>
          <w:rFonts w:ascii="Arial" w:hAnsi="Arial" w:cs="Arial"/>
        </w:rPr>
        <w:t>Observa las siguientes pirámides e intenta contestar mentalmente a estas dos preguntas</w:t>
      </w:r>
    </w:p>
    <w:p w:rsidR="00C51213" w:rsidRPr="00B23F40" w:rsidRDefault="00C51213" w:rsidP="009503C9">
      <w:pPr>
        <w:numPr>
          <w:ilvl w:val="0"/>
          <w:numId w:val="10"/>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¿Qué cambios aprecias entre las pirámides de España de 1900 y 2007?</w:t>
      </w:r>
    </w:p>
    <w:p w:rsidR="00C51213" w:rsidRPr="00B23F40" w:rsidRDefault="00C51213" w:rsidP="009503C9">
      <w:pPr>
        <w:numPr>
          <w:ilvl w:val="0"/>
          <w:numId w:val="10"/>
        </w:numPr>
        <w:shd w:val="clear" w:color="auto" w:fill="FFFFFF"/>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¿Qué te llama la atención con referencia a la población femenina en la pirámide de la derecha? ¿A qué crees que se debe?</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5198"/>
        <w:gridCol w:w="4118"/>
      </w:tblGrid>
      <w:tr w:rsidR="0065101C"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30D950BD" wp14:editId="1BFB2905">
                  <wp:extent cx="3333750" cy="2514600"/>
                  <wp:effectExtent l="0" t="0" r="0" b="0"/>
                  <wp:docPr id="88" name="Imagen 88" descr="Pirámide de población de España del año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Pirámide de población de España del año 19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2D57F562" wp14:editId="226D7743">
                  <wp:extent cx="2638425" cy="2514600"/>
                  <wp:effectExtent l="0" t="0" r="9525" b="0"/>
                  <wp:docPr id="87" name="Imagen 87" descr="Pirámide de población de España del añ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irámide de población de España del año 20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38425" cy="2514600"/>
                          </a:xfrm>
                          <a:prstGeom prst="rect">
                            <a:avLst/>
                          </a:prstGeom>
                          <a:noFill/>
                          <a:ln>
                            <a:noFill/>
                          </a:ln>
                        </pic:spPr>
                      </pic:pic>
                    </a:graphicData>
                  </a:graphic>
                </wp:inline>
              </w:drawing>
            </w:r>
          </w:p>
        </w:tc>
      </w:tr>
      <w:tr w:rsidR="0065101C"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Style w:val="nfasis"/>
                <w:rFonts w:ascii="Arial" w:hAnsi="Arial" w:cs="Arial"/>
                <w:sz w:val="18"/>
                <w:szCs w:val="18"/>
              </w:rPr>
              <w:t>Pirámide de población de España en 1900</w:t>
            </w:r>
          </w:p>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Fonts w:ascii="Arial" w:hAnsi="Arial" w:cs="Arial"/>
                <w:sz w:val="18"/>
                <w:szCs w:val="18"/>
              </w:rPr>
              <w:t>Imagen de</w:t>
            </w:r>
            <w:r w:rsidRPr="00B23F40">
              <w:rPr>
                <w:rStyle w:val="apple-converted-space"/>
                <w:rFonts w:ascii="Arial" w:hAnsi="Arial" w:cs="Arial"/>
                <w:sz w:val="18"/>
                <w:szCs w:val="18"/>
              </w:rPr>
              <w:t> </w:t>
            </w:r>
            <w:proofErr w:type="spellStart"/>
            <w:r w:rsidRPr="00B23F40">
              <w:rPr>
                <w:rFonts w:ascii="Arial" w:hAnsi="Arial" w:cs="Arial"/>
                <w:sz w:val="18"/>
                <w:szCs w:val="18"/>
              </w:rPr>
              <w:fldChar w:fldCharType="begin"/>
            </w:r>
            <w:r w:rsidRPr="00B23F40">
              <w:rPr>
                <w:rFonts w:ascii="Arial" w:hAnsi="Arial" w:cs="Arial"/>
                <w:sz w:val="18"/>
                <w:szCs w:val="18"/>
              </w:rPr>
              <w:instrText xml:space="preserve"> HYPERLINK "http://commons.wikimedia.org/wiki/File:Pir%C3%A1mide_de_poblaci%C3%B3n_de_Espa%C3%B1a_%281900%29.png" \t "_blank" </w:instrText>
            </w:r>
            <w:r w:rsidRPr="00B23F40">
              <w:rPr>
                <w:rFonts w:ascii="Arial" w:hAnsi="Arial" w:cs="Arial"/>
                <w:sz w:val="18"/>
                <w:szCs w:val="18"/>
              </w:rPr>
              <w:fldChar w:fldCharType="separate"/>
            </w:r>
            <w:r w:rsidRPr="00B23F40">
              <w:rPr>
                <w:rStyle w:val="Hipervnculo"/>
                <w:rFonts w:ascii="Arial" w:hAnsi="Arial" w:cs="Arial"/>
                <w:color w:val="auto"/>
                <w:sz w:val="18"/>
                <w:szCs w:val="18"/>
              </w:rPr>
              <w:t>Rodriguillo</w:t>
            </w:r>
            <w:proofErr w:type="spellEnd"/>
            <w:r w:rsidRPr="00B23F40">
              <w:rPr>
                <w:rFonts w:ascii="Arial" w:hAnsi="Arial" w:cs="Arial"/>
                <w:sz w:val="18"/>
                <w:szCs w:val="18"/>
              </w:rPr>
              <w:fldChar w:fldCharType="end"/>
            </w:r>
            <w:r w:rsidRPr="00B23F40">
              <w:rPr>
                <w:rStyle w:val="apple-converted-space"/>
                <w:rFonts w:ascii="Arial" w:hAnsi="Arial" w:cs="Arial"/>
                <w:sz w:val="18"/>
                <w:szCs w:val="18"/>
              </w:rPr>
              <w:t> </w:t>
            </w:r>
            <w:r w:rsidRPr="00B23F40">
              <w:rPr>
                <w:rFonts w:ascii="Arial" w:hAnsi="Arial" w:cs="Arial"/>
                <w:sz w:val="18"/>
                <w:szCs w:val="18"/>
              </w:rPr>
              <w:t>bajo</w:t>
            </w:r>
            <w:r w:rsidRPr="00B23F40">
              <w:rPr>
                <w:rStyle w:val="apple-converted-space"/>
                <w:rFonts w:ascii="Arial" w:hAnsi="Arial" w:cs="Arial"/>
                <w:sz w:val="18"/>
                <w:szCs w:val="18"/>
              </w:rPr>
              <w:t> </w:t>
            </w:r>
            <w:hyperlink r:id="rId133" w:tgtFrame="_blank" w:history="1">
              <w:r w:rsidRPr="00B23F40">
                <w:rPr>
                  <w:rStyle w:val="nfasis"/>
                  <w:rFonts w:ascii="Arial" w:hAnsi="Arial" w:cs="Arial"/>
                  <w:sz w:val="18"/>
                  <w:szCs w:val="18"/>
                </w:rPr>
                <w:t>dominio público</w:t>
              </w:r>
            </w:hyperlink>
          </w:p>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Style w:val="Textoennegrita"/>
                <w:rFonts w:ascii="Arial" w:hAnsi="Arial" w:cs="Arial"/>
                <w:sz w:val="18"/>
                <w:szCs w:val="18"/>
              </w:rPr>
              <w:t>POBLACIÓN JOVEN</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Style w:val="nfasis"/>
                <w:rFonts w:ascii="Arial" w:hAnsi="Arial" w:cs="Arial"/>
                <w:sz w:val="18"/>
                <w:szCs w:val="18"/>
              </w:rPr>
              <w:t>Pirámide de población de España en 2007</w:t>
            </w:r>
          </w:p>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Fonts w:ascii="Arial" w:hAnsi="Arial" w:cs="Arial"/>
                <w:sz w:val="18"/>
                <w:szCs w:val="18"/>
              </w:rPr>
              <w:t>Imagen de</w:t>
            </w:r>
            <w:r w:rsidRPr="00B23F40">
              <w:rPr>
                <w:rStyle w:val="apple-converted-space"/>
                <w:rFonts w:ascii="Arial" w:hAnsi="Arial" w:cs="Arial"/>
                <w:sz w:val="18"/>
                <w:szCs w:val="18"/>
              </w:rPr>
              <w:t> </w:t>
            </w:r>
            <w:proofErr w:type="spellStart"/>
            <w:r w:rsidRPr="00B23F40">
              <w:rPr>
                <w:rFonts w:ascii="Arial" w:hAnsi="Arial" w:cs="Arial"/>
                <w:sz w:val="18"/>
                <w:szCs w:val="18"/>
              </w:rPr>
              <w:fldChar w:fldCharType="begin"/>
            </w:r>
            <w:r w:rsidRPr="00B23F40">
              <w:rPr>
                <w:rFonts w:ascii="Arial" w:hAnsi="Arial" w:cs="Arial"/>
                <w:sz w:val="18"/>
                <w:szCs w:val="18"/>
              </w:rPr>
              <w:instrText xml:space="preserve"> HYPERLINK "http://commons.wikimedia.org/wiki/File:Pir%C3%A1mide_de_poblaci%C3%B3n_de_Espa%C3%B1a_%282007%29.png" \t "_blank" </w:instrText>
            </w:r>
            <w:r w:rsidRPr="00B23F40">
              <w:rPr>
                <w:rFonts w:ascii="Arial" w:hAnsi="Arial" w:cs="Arial"/>
                <w:sz w:val="18"/>
                <w:szCs w:val="18"/>
              </w:rPr>
              <w:fldChar w:fldCharType="separate"/>
            </w:r>
            <w:r w:rsidRPr="00B23F40">
              <w:rPr>
                <w:rStyle w:val="Hipervnculo"/>
                <w:rFonts w:ascii="Arial" w:hAnsi="Arial" w:cs="Arial"/>
                <w:color w:val="auto"/>
                <w:sz w:val="18"/>
                <w:szCs w:val="18"/>
              </w:rPr>
              <w:t>Rodriguillo</w:t>
            </w:r>
            <w:proofErr w:type="spellEnd"/>
            <w:r w:rsidRPr="00B23F40">
              <w:rPr>
                <w:rFonts w:ascii="Arial" w:hAnsi="Arial" w:cs="Arial"/>
                <w:sz w:val="18"/>
                <w:szCs w:val="18"/>
              </w:rPr>
              <w:fldChar w:fldCharType="end"/>
            </w:r>
            <w:r w:rsidRPr="00B23F40">
              <w:rPr>
                <w:rStyle w:val="apple-converted-space"/>
                <w:rFonts w:ascii="Arial" w:hAnsi="Arial" w:cs="Arial"/>
                <w:sz w:val="18"/>
                <w:szCs w:val="18"/>
              </w:rPr>
              <w:t> </w:t>
            </w:r>
            <w:r w:rsidRPr="00B23F40">
              <w:rPr>
                <w:rFonts w:ascii="Arial" w:hAnsi="Arial" w:cs="Arial"/>
                <w:sz w:val="18"/>
                <w:szCs w:val="18"/>
              </w:rPr>
              <w:t>bajo</w:t>
            </w:r>
            <w:r w:rsidRPr="00B23F40">
              <w:rPr>
                <w:rStyle w:val="apple-converted-space"/>
                <w:rFonts w:ascii="Arial" w:hAnsi="Arial" w:cs="Arial"/>
                <w:sz w:val="18"/>
                <w:szCs w:val="18"/>
              </w:rPr>
              <w:t> </w:t>
            </w:r>
            <w:hyperlink r:id="rId134" w:tgtFrame="_blank" w:history="1">
              <w:r w:rsidRPr="00B23F40">
                <w:rPr>
                  <w:rStyle w:val="nfasis"/>
                  <w:rFonts w:ascii="Arial" w:hAnsi="Arial" w:cs="Arial"/>
                  <w:sz w:val="18"/>
                  <w:szCs w:val="18"/>
                </w:rPr>
                <w:t>dominio público</w:t>
              </w:r>
            </w:hyperlink>
          </w:p>
          <w:p w:rsidR="00C51213" w:rsidRPr="00B23F40" w:rsidRDefault="00C51213" w:rsidP="0065101C">
            <w:pPr>
              <w:pStyle w:val="NormalWeb"/>
              <w:spacing w:before="168" w:beforeAutospacing="0" w:after="142" w:afterAutospacing="0" w:line="234" w:lineRule="atLeast"/>
              <w:ind w:left="-142"/>
              <w:jc w:val="center"/>
              <w:rPr>
                <w:rFonts w:ascii="Arial" w:hAnsi="Arial" w:cs="Arial"/>
                <w:sz w:val="18"/>
                <w:szCs w:val="18"/>
              </w:rPr>
            </w:pPr>
            <w:r w:rsidRPr="00B23F40">
              <w:rPr>
                <w:rStyle w:val="Textoennegrita"/>
                <w:rFonts w:ascii="Arial" w:hAnsi="Arial" w:cs="Arial"/>
                <w:sz w:val="18"/>
                <w:szCs w:val="18"/>
              </w:rPr>
              <w:t>POBLACIÓN ENVEJECIDA</w:t>
            </w:r>
          </w:p>
        </w:tc>
      </w:tr>
    </w:tbl>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0A0235BE" wp14:editId="11D47645">
            <wp:extent cx="3829050" cy="666750"/>
            <wp:effectExtent l="0" t="0" r="0" b="0"/>
            <wp:docPr id="84" name="Imagen 84" descr="http://agrega.juntadeandalucia.es/repositorio/16092016/7d/es-an_2016091612_9131339/icon_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agrega.juntadeandalucia.es/repositorio/16092016/7d/es-an_2016091612_9131339/icon_reading.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29050" cy="666750"/>
                    </a:xfrm>
                    <a:prstGeom prst="rect">
                      <a:avLst/>
                    </a:prstGeom>
                    <a:noFill/>
                    <a:ln>
                      <a:noFill/>
                    </a:ln>
                  </pic:spPr>
                </pic:pic>
              </a:graphicData>
            </a:graphic>
          </wp:inline>
        </w:drawing>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 xml:space="preserve">"España tiene ahora los mismos ocupados que hace 12 </w:t>
      </w:r>
      <w:r w:rsidR="002D3D7F" w:rsidRPr="00B23F40">
        <w:rPr>
          <w:rFonts w:ascii="Arial" w:hAnsi="Arial" w:cs="Arial"/>
          <w:sz w:val="22"/>
          <w:szCs w:val="22"/>
        </w:rPr>
        <w:t>años,</w:t>
      </w:r>
      <w:r w:rsidR="002D3D7F" w:rsidRPr="00B23F40">
        <w:rPr>
          <w:rStyle w:val="Textoennegrita"/>
          <w:rFonts w:ascii="Arial" w:hAnsi="Arial" w:cs="Arial"/>
          <w:sz w:val="22"/>
          <w:szCs w:val="22"/>
        </w:rPr>
        <w:t xml:space="preserve"> poco</w:t>
      </w:r>
      <w:r w:rsidRPr="00B23F40">
        <w:rPr>
          <w:rStyle w:val="Textoennegrita"/>
          <w:rFonts w:ascii="Arial" w:hAnsi="Arial" w:cs="Arial"/>
          <w:sz w:val="22"/>
          <w:szCs w:val="22"/>
        </w:rPr>
        <w:t xml:space="preserve"> más de 17,4 millones</w:t>
      </w:r>
      <w:r w:rsidRPr="00B23F40">
        <w:rPr>
          <w:rStyle w:val="apple-converted-space"/>
          <w:rFonts w:ascii="Arial" w:hAnsi="Arial" w:cs="Arial"/>
          <w:b/>
          <w:bCs/>
          <w:sz w:val="22"/>
          <w:szCs w:val="22"/>
        </w:rPr>
        <w:t> </w:t>
      </w:r>
      <w:r w:rsidRPr="00B23F40">
        <w:rPr>
          <w:rFonts w:ascii="Arial" w:hAnsi="Arial" w:cs="Arial"/>
          <w:sz w:val="22"/>
          <w:szCs w:val="22"/>
        </w:rPr>
        <w:t>entre asalariados y trabajadores por cuenta propia. Esta vuelta atrás en puestos supone que sólo trabaja el 38% de la población total, algo que no sucedía desde 2000, frente al 46,1% que había al comienzo de la crisis y el</w:t>
      </w:r>
      <w:r w:rsidRPr="00B23F40">
        <w:rPr>
          <w:rStyle w:val="Textoennegrita"/>
          <w:rFonts w:ascii="Arial" w:hAnsi="Arial" w:cs="Arial"/>
          <w:sz w:val="22"/>
          <w:szCs w:val="22"/>
        </w:rPr>
        <w:t>39</w:t>
      </w:r>
      <w:proofErr w:type="gramStart"/>
      <w:r w:rsidRPr="00B23F40">
        <w:rPr>
          <w:rStyle w:val="Textoennegrita"/>
          <w:rFonts w:ascii="Arial" w:hAnsi="Arial" w:cs="Arial"/>
          <w:sz w:val="22"/>
          <w:szCs w:val="22"/>
        </w:rPr>
        <w:t>,1</w:t>
      </w:r>
      <w:proofErr w:type="gramEnd"/>
      <w:r w:rsidRPr="00B23F40">
        <w:rPr>
          <w:rStyle w:val="Textoennegrita"/>
          <w:rFonts w:ascii="Arial" w:hAnsi="Arial" w:cs="Arial"/>
          <w:sz w:val="22"/>
          <w:szCs w:val="22"/>
        </w:rPr>
        <w:t>% cuando llegó el PP a La Moncloa</w:t>
      </w:r>
      <w:r w:rsidRPr="00B23F40">
        <w:rPr>
          <w:rStyle w:val="apple-converted-space"/>
          <w:rFonts w:ascii="Arial" w:hAnsi="Arial" w:cs="Arial"/>
          <w:b/>
          <w:bCs/>
          <w:sz w:val="22"/>
          <w:szCs w:val="22"/>
        </w:rPr>
        <w:t> </w:t>
      </w:r>
      <w:r w:rsidRPr="00B23F40">
        <w:rPr>
          <w:rFonts w:ascii="Arial" w:hAnsi="Arial" w:cs="Arial"/>
          <w:sz w:val="22"/>
          <w:szCs w:val="22"/>
        </w:rPr>
        <w:t>a finales de 2011.</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Lo que significa que hay muy poca población laboral en activo para garantizar un crecimiento potencial de la economía superior a la de los años previos a la crisis y sobre todo para abastecer de ingresos al actual sistema de pensiones. Esos 17,4 millones de españoles, con un salario y unas condiciones laborales que en nada se parecen al inicio de la crisis, componen todo el capital humano productivo del país. Son además los que han de alimentar la</w:t>
      </w:r>
      <w:r w:rsidRPr="00B23F40">
        <w:rPr>
          <w:rStyle w:val="apple-converted-space"/>
          <w:rFonts w:ascii="Arial" w:hAnsi="Arial" w:cs="Arial"/>
          <w:sz w:val="22"/>
          <w:szCs w:val="22"/>
        </w:rPr>
        <w:t> </w:t>
      </w:r>
      <w:r w:rsidRPr="00B23F40">
        <w:rPr>
          <w:rStyle w:val="Textoennegrita"/>
          <w:rFonts w:ascii="Arial" w:hAnsi="Arial" w:cs="Arial"/>
          <w:sz w:val="22"/>
          <w:szCs w:val="22"/>
        </w:rPr>
        <w:t>recaudación de los principales impuestos</w:t>
      </w:r>
      <w:r w:rsidRPr="00B23F40">
        <w:rPr>
          <w:rStyle w:val="apple-converted-space"/>
          <w:rFonts w:ascii="Arial" w:hAnsi="Arial" w:cs="Arial"/>
          <w:b/>
          <w:bCs/>
          <w:sz w:val="22"/>
          <w:szCs w:val="22"/>
        </w:rPr>
        <w:t> </w:t>
      </w:r>
      <w:r w:rsidRPr="00B23F40">
        <w:rPr>
          <w:rFonts w:ascii="Arial" w:hAnsi="Arial" w:cs="Arial"/>
          <w:sz w:val="22"/>
          <w:szCs w:val="22"/>
        </w:rPr>
        <w:t>(IRPF e IVA). Y son los que sustentan el PIB y al resto de la población.</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lastRenderedPageBreak/>
        <w:t>Según los datos del INE, cuando comenzó la crisis en 2007 había 44,9 millones de habitantes y trabajaban 20,7 millones de personas. Ahora, hay</w:t>
      </w:r>
      <w:r w:rsidRPr="00B23F40">
        <w:rPr>
          <w:rStyle w:val="apple-converted-space"/>
          <w:rFonts w:ascii="Arial" w:hAnsi="Arial" w:cs="Arial"/>
          <w:sz w:val="22"/>
          <w:szCs w:val="22"/>
        </w:rPr>
        <w:t> </w:t>
      </w:r>
      <w:r w:rsidRPr="00B23F40">
        <w:rPr>
          <w:rStyle w:val="Textoennegrita"/>
          <w:rFonts w:ascii="Arial" w:hAnsi="Arial" w:cs="Arial"/>
          <w:sz w:val="22"/>
          <w:szCs w:val="22"/>
        </w:rPr>
        <w:t>45,9 millones, pero sólo hay 17,4 millones ocupados</w:t>
      </w:r>
      <w:r w:rsidRPr="00B23F40">
        <w:rPr>
          <w:rFonts w:ascii="Arial" w:hAnsi="Arial" w:cs="Arial"/>
          <w:sz w:val="22"/>
          <w:szCs w:val="22"/>
        </w:rPr>
        <w:t>. [...]</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Estas cifras se producen cuando la población activa (personas que trabajan o que estando en paro buscan empleo)</w:t>
      </w:r>
      <w:r w:rsidRPr="00B23F40">
        <w:rPr>
          <w:rStyle w:val="apple-converted-space"/>
          <w:rFonts w:ascii="Arial" w:hAnsi="Arial" w:cs="Arial"/>
          <w:sz w:val="22"/>
          <w:szCs w:val="22"/>
        </w:rPr>
        <w:t> </w:t>
      </w:r>
      <w:r w:rsidRPr="00B23F40">
        <w:rPr>
          <w:rStyle w:val="Textoennegrita"/>
          <w:rFonts w:ascii="Arial" w:hAnsi="Arial" w:cs="Arial"/>
          <w:sz w:val="22"/>
          <w:szCs w:val="22"/>
        </w:rPr>
        <w:t>ha aumentado en 340.000 desde 2007</w:t>
      </w:r>
      <w:r w:rsidRPr="00B23F40">
        <w:rPr>
          <w:rFonts w:ascii="Arial" w:hAnsi="Arial" w:cs="Arial"/>
          <w:sz w:val="22"/>
          <w:szCs w:val="22"/>
        </w:rPr>
        <w:t>. Es decir, hay más personas que querrían trabajar. Por si fuera poco, además de la vuelta atrás en puestos de trabajo también se está produciendo una caída brutal del número de personas en edad laboral (de 16 y más años). Así, cuando comenzó la crisis trabajaba el 55% de la población laboral, es decir, 20,7 millones de los 37,9 millones de mayores de 16 años. Pero, ahora, sólo trabajan 17,4 millones perdonas de una población laboral de 38,5 millones, es decir, el 45%.</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Todo esto quiere decir que la población española y la laboral están en una convulsión demográfica que dificultará el crecimiento futuro como ha advertido el Banco de España en el último informe anual.</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Por una parte, hay menos habitantes, por el efecto de salida de inmigrantes y españoles en busca de una oportunidad en otro país. Por otra, hay menos población laboral por el efecto de que cada vez hay menos jóvenes de reposición que se puedan incorporar al mercado mientras sube la población de pasivos. También hay menos ocupados porque la economía no es capaz de generar más puestos de trabajo pese a tasas de crecimiento insospechadas. Y</w:t>
      </w:r>
      <w:r w:rsidRPr="00B23F40">
        <w:rPr>
          <w:rStyle w:val="apple-converted-space"/>
          <w:rFonts w:ascii="Arial" w:hAnsi="Arial" w:cs="Arial"/>
          <w:sz w:val="22"/>
          <w:szCs w:val="22"/>
        </w:rPr>
        <w:t> </w:t>
      </w:r>
      <w:r w:rsidRPr="00B23F40">
        <w:rPr>
          <w:rStyle w:val="Textoennegrita"/>
          <w:rFonts w:ascii="Arial" w:hAnsi="Arial" w:cs="Arial"/>
          <w:sz w:val="22"/>
          <w:szCs w:val="22"/>
        </w:rPr>
        <w:t>hay más parados</w:t>
      </w:r>
      <w:r w:rsidRPr="00B23F40">
        <w:rPr>
          <w:rStyle w:val="apple-converted-space"/>
          <w:rFonts w:ascii="Arial" w:hAnsi="Arial" w:cs="Arial"/>
          <w:b/>
          <w:bCs/>
          <w:sz w:val="22"/>
          <w:szCs w:val="22"/>
        </w:rPr>
        <w:t> </w:t>
      </w:r>
      <w:r w:rsidRPr="00B23F40">
        <w:rPr>
          <w:rFonts w:ascii="Arial" w:hAnsi="Arial" w:cs="Arial"/>
          <w:sz w:val="22"/>
          <w:szCs w:val="22"/>
        </w:rPr>
        <w:t>(3,6 millones más que en 2007) porque no se genera suficiente empleo para bajar la estadística al mismo ritmo del empleo ya que se está repartiendo un mismo puesto entre varias personas.</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Y curiosamente, cada vez aumenta más la población económicamente inactiva. Se trata de personas que se dedican a labores del hogar, a cuidar a enfermos y familiares, estudiantes, jubilados o prejubilados, personas en un ERE, desanimados que no buscan empleo u otro tipo de personas no disponibles para trabajar o que no quieren hacerlo. [...]</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Curiosamente, está repuntando el número inactivos que no trabaja porque saben que no van encontrar un empleo adecuado y por ello se apuntan a cursos para ampliar su formación a la espera de una mejor oportunidad. El caso es que si hasta hace poco el alza del número de inactivos se debía a los jubilados y prejubilados, que adelantaban su salida laboral por la crisis, o de personas al cuidado de los hogares, que no pensaban en trabajar ante las dificultades laborales, ahora sube como un tiro en número de ciudadanos que hace cursos. Por primera vez hay 2,5 millones de personas que siguen cursos de formación y enseñanza. En el último trimestre ha aumentado su cifra en 75.000 (3,1%) y</w:t>
      </w:r>
      <w:r w:rsidRPr="00B23F40">
        <w:rPr>
          <w:rStyle w:val="apple-converted-space"/>
          <w:rFonts w:ascii="Arial" w:hAnsi="Arial" w:cs="Arial"/>
          <w:sz w:val="22"/>
          <w:szCs w:val="22"/>
        </w:rPr>
        <w:t> </w:t>
      </w:r>
      <w:r w:rsidRPr="00B23F40">
        <w:rPr>
          <w:rStyle w:val="Textoennegrita"/>
          <w:rFonts w:ascii="Arial" w:hAnsi="Arial" w:cs="Arial"/>
          <w:sz w:val="22"/>
          <w:szCs w:val="22"/>
        </w:rPr>
        <w:t>ha crecido un 70%</w:t>
      </w:r>
      <w:r w:rsidRPr="00B23F40">
        <w:rPr>
          <w:rStyle w:val="apple-converted-space"/>
          <w:rFonts w:ascii="Arial" w:hAnsi="Arial" w:cs="Arial"/>
          <w:b/>
          <w:bCs/>
          <w:sz w:val="22"/>
          <w:szCs w:val="22"/>
        </w:rPr>
        <w:t> </w:t>
      </w:r>
      <w:r w:rsidRPr="00B23F40">
        <w:rPr>
          <w:rFonts w:ascii="Arial" w:hAnsi="Arial" w:cs="Arial"/>
          <w:sz w:val="22"/>
          <w:szCs w:val="22"/>
        </w:rPr>
        <w:t>desde el comienzo de la crisis (775.000 personas más). Se trata sobre todo de jóvenes, porque de los 121.300 nuevos inactivos que han aparecido en este primer trimestre, unos 70.000 tiene menos de 30 años.</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 xml:space="preserve">Nunca había habido en España tantas personas haciendo cursos pese a que al trabajador que más se contrata, peones y camareros, no necesita una excesiva formación. Además, en la hostelería y en el comercio se está detectando, por ejemplo, una </w:t>
      </w:r>
      <w:proofErr w:type="spellStart"/>
      <w:r w:rsidRPr="00B23F40">
        <w:rPr>
          <w:rFonts w:ascii="Arial" w:hAnsi="Arial" w:cs="Arial"/>
          <w:sz w:val="22"/>
          <w:szCs w:val="22"/>
        </w:rPr>
        <w:t>sobreformación</w:t>
      </w:r>
      <w:proofErr w:type="spellEnd"/>
      <w:r w:rsidRPr="00B23F40">
        <w:rPr>
          <w:rFonts w:ascii="Arial" w:hAnsi="Arial" w:cs="Arial"/>
          <w:sz w:val="22"/>
          <w:szCs w:val="22"/>
        </w:rPr>
        <w:t>. Muchos de los contratados, sobre todo temporales y por horas, son licenciados o estudiantes de carreras superiores</w:t>
      </w:r>
      <w:r w:rsidRPr="00B23F40">
        <w:rPr>
          <w:rStyle w:val="apple-converted-space"/>
          <w:rFonts w:ascii="Arial" w:hAnsi="Arial" w:cs="Arial"/>
          <w:sz w:val="22"/>
          <w:szCs w:val="22"/>
        </w:rPr>
        <w:t> </w:t>
      </w:r>
      <w:r w:rsidRPr="00B23F40">
        <w:rPr>
          <w:rStyle w:val="Textoennegrita"/>
          <w:rFonts w:ascii="Arial" w:hAnsi="Arial" w:cs="Arial"/>
          <w:sz w:val="22"/>
          <w:szCs w:val="22"/>
        </w:rPr>
        <w:t>que no encuentran otra cosa</w:t>
      </w:r>
      <w:r w:rsidRPr="00B23F40">
        <w:rPr>
          <w:rFonts w:ascii="Arial" w:hAnsi="Arial" w:cs="Arial"/>
          <w:sz w:val="22"/>
          <w:szCs w:val="22"/>
        </w:rPr>
        <w:t>."</w:t>
      </w:r>
    </w:p>
    <w:p w:rsidR="00C51213" w:rsidRPr="00B23F40" w:rsidRDefault="00C51213" w:rsidP="00964E6D">
      <w:pPr>
        <w:pStyle w:val="NormalWeb"/>
        <w:spacing w:before="168" w:beforeAutospacing="0" w:after="142" w:afterAutospacing="0" w:line="234" w:lineRule="atLeast"/>
        <w:ind w:left="-142"/>
        <w:jc w:val="both"/>
        <w:rPr>
          <w:rFonts w:ascii="Arial" w:hAnsi="Arial" w:cs="Arial"/>
          <w:sz w:val="22"/>
          <w:szCs w:val="22"/>
        </w:rPr>
      </w:pPr>
      <w:r w:rsidRPr="00B23F40">
        <w:rPr>
          <w:rFonts w:ascii="Arial" w:hAnsi="Arial" w:cs="Arial"/>
          <w:sz w:val="22"/>
          <w:szCs w:val="22"/>
        </w:rPr>
        <w:t>Francisco Núñez, diario el Mundo, 27/06/2015</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448"/>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noProof/>
                <w:sz w:val="24"/>
                <w:szCs w:val="24"/>
                <w:lang w:eastAsia="es-ES"/>
              </w:rPr>
              <w:lastRenderedPageBreak/>
              <w:drawing>
                <wp:inline distT="0" distB="0" distL="0" distR="0" wp14:anchorId="40DD04D5" wp14:editId="7A0F39D0">
                  <wp:extent cx="4762500" cy="3333750"/>
                  <wp:effectExtent l="0" t="0" r="0" b="0"/>
                  <wp:docPr id="83" name="Imagen 83" descr="http://agrega.juntadeandalucia.es/repositorio/16092016/7d/es-an_2016091612_9131339/Grafica_poblacion_ocupada.pn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agrega.juntadeandalucia.es/repositorio/16092016/7d/es-an_2016091612_9131339/Grafica_poblacion_ocupada.png">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r>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r w:rsidRPr="00B23F40">
              <w:rPr>
                <w:rFonts w:ascii="Arial" w:hAnsi="Arial" w:cs="Arial"/>
                <w:sz w:val="24"/>
                <w:szCs w:val="24"/>
              </w:rPr>
              <w:t>Gráfica de elaboración propia a partir de datos del INE</w:t>
            </w:r>
          </w:p>
        </w:tc>
      </w:tr>
    </w:tbl>
    <w:p w:rsidR="00C51213" w:rsidRPr="00B23F40" w:rsidRDefault="00C51213" w:rsidP="00964E6D">
      <w:pPr>
        <w:pStyle w:val="NormalWeb"/>
        <w:spacing w:before="168" w:beforeAutospacing="0" w:after="142" w:afterAutospacing="0" w:line="234" w:lineRule="atLeast"/>
        <w:ind w:left="-142"/>
        <w:jc w:val="both"/>
        <w:rPr>
          <w:rFonts w:ascii="Arial" w:hAnsi="Arial" w:cs="Arial"/>
          <w:b/>
        </w:rPr>
      </w:pPr>
      <w:r w:rsidRPr="00B23F40">
        <w:rPr>
          <w:rFonts w:ascii="Arial" w:hAnsi="Arial" w:cs="Arial"/>
          <w:b/>
        </w:rPr>
        <w:t>A decir del articulista, ¿cuál es la causa por la que han aumentado los cursos de formación y enseñanza para desempleados?</w:t>
      </w:r>
    </w:p>
    <w:p w:rsidR="0065101C" w:rsidRPr="00B23F40" w:rsidRDefault="0065101C" w:rsidP="00964E6D">
      <w:pPr>
        <w:pStyle w:val="NormalWeb"/>
        <w:spacing w:before="168" w:beforeAutospacing="0" w:after="142" w:afterAutospacing="0" w:line="234" w:lineRule="atLeast"/>
        <w:ind w:left="-142"/>
        <w:jc w:val="both"/>
        <w:rPr>
          <w:rFonts w:ascii="Arial" w:hAnsi="Arial" w:cs="Arial"/>
          <w:b/>
        </w:rPr>
      </w:pPr>
    </w:p>
    <w:p w:rsidR="00C51213"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2.3. LA PIRÁMIDE ANDALUZA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Como consecuencia de la baja natalidad, la</w:t>
      </w:r>
      <w:r w:rsidRPr="00B23F40">
        <w:rPr>
          <w:rStyle w:val="apple-converted-space"/>
          <w:rFonts w:ascii="Arial" w:hAnsi="Arial" w:cs="Arial"/>
        </w:rPr>
        <w:t> </w:t>
      </w:r>
      <w:r w:rsidRPr="00B23F40">
        <w:rPr>
          <w:rStyle w:val="Textoennegrita"/>
          <w:rFonts w:ascii="Arial" w:hAnsi="Arial" w:cs="Arial"/>
        </w:rPr>
        <w:t>población andaluza se encuentra en la actualidad en un claro proceso de envejecimiento</w:t>
      </w:r>
      <w:r w:rsidRPr="00B23F40">
        <w:rPr>
          <w:rFonts w:ascii="Arial" w:hAnsi="Arial" w:cs="Arial"/>
        </w:rPr>
        <w:t>, como puedes ver en su pirámide de población. Observa que los escalones inferiores, los que corresponden a las edades de 0 a 16 años, son cada vez más pequeños, lo que anuncia una futura falta de población joven.</w:t>
      </w:r>
    </w:p>
    <w:p w:rsidR="002D3D7F" w:rsidRPr="00B23F40" w:rsidRDefault="002D3D7F"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noProof/>
        </w:rPr>
        <w:drawing>
          <wp:inline distT="0" distB="0" distL="0" distR="0" wp14:anchorId="4AF475A9" wp14:editId="1F52A864">
            <wp:extent cx="4762500" cy="2228850"/>
            <wp:effectExtent l="0" t="0" r="0" b="0"/>
            <wp:docPr id="96" name="Imagen 96" descr="Pirámide de población andal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irámide de población andaluz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969DB" w:rsidRPr="00B23F40" w:rsidTr="00C51213">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bl>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lastRenderedPageBreak/>
        <w:t>La</w:t>
      </w:r>
      <w:r w:rsidRPr="00B23F40">
        <w:rPr>
          <w:rStyle w:val="apple-converted-space"/>
          <w:rFonts w:ascii="Arial" w:hAnsi="Arial" w:cs="Arial"/>
        </w:rPr>
        <w:t> </w:t>
      </w:r>
      <w:r w:rsidRPr="00B23F40">
        <w:rPr>
          <w:rStyle w:val="Textoennegrita"/>
          <w:rFonts w:ascii="Arial" w:hAnsi="Arial" w:cs="Arial"/>
        </w:rPr>
        <w:t>pirámide de 1900</w:t>
      </w:r>
      <w:r w:rsidRPr="00B23F40">
        <w:rPr>
          <w:rStyle w:val="apple-converted-space"/>
          <w:rFonts w:ascii="Arial" w:hAnsi="Arial" w:cs="Arial"/>
        </w:rPr>
        <w:t> </w:t>
      </w:r>
      <w:r w:rsidRPr="00B23F40">
        <w:rPr>
          <w:rFonts w:ascii="Arial" w:hAnsi="Arial" w:cs="Arial"/>
        </w:rPr>
        <w:t>se caracteriza fundamentalmente por una base ancha a consecuencia de la alta natalidad y por un rápido estrechamiento de la pirámide debido a la alta mortalidad de la época y la escasa esperanza de vida.</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Los efectos de la Guerra Civil todavía se observan ligeramente en </w:t>
      </w:r>
      <w:r w:rsidR="002D3D7F" w:rsidRPr="00B23F40">
        <w:rPr>
          <w:rFonts w:ascii="Arial" w:hAnsi="Arial" w:cs="Arial"/>
        </w:rPr>
        <w:t>la</w:t>
      </w:r>
      <w:r w:rsidR="002D3D7F" w:rsidRPr="00B23F40">
        <w:rPr>
          <w:rStyle w:val="Textoennegrita"/>
          <w:rFonts w:ascii="Arial" w:hAnsi="Arial" w:cs="Arial"/>
        </w:rPr>
        <w:t xml:space="preserve"> pirámide</w:t>
      </w:r>
      <w:r w:rsidRPr="00B23F40">
        <w:rPr>
          <w:rStyle w:val="Textoennegrita"/>
          <w:rFonts w:ascii="Arial" w:hAnsi="Arial" w:cs="Arial"/>
        </w:rPr>
        <w:t xml:space="preserve"> de la derecha de 2010</w:t>
      </w:r>
      <w:r w:rsidRPr="00B23F40">
        <w:rPr>
          <w:rStyle w:val="apple-converted-space"/>
          <w:rFonts w:ascii="Arial" w:hAnsi="Arial" w:cs="Arial"/>
        </w:rPr>
        <w:t> </w:t>
      </w:r>
      <w:r w:rsidRPr="00B23F40">
        <w:rPr>
          <w:rFonts w:ascii="Arial" w:hAnsi="Arial" w:cs="Arial"/>
        </w:rPr>
        <w:t xml:space="preserve">en el grupo de población de 75-80 años de edad. La generación de adultos entre 30 y 50 años es la más abundante ya que se corresponde con los años del </w:t>
      </w:r>
      <w:proofErr w:type="spellStart"/>
      <w:r w:rsidRPr="00B23F40">
        <w:rPr>
          <w:rFonts w:ascii="Arial" w:hAnsi="Arial" w:cs="Arial"/>
        </w:rPr>
        <w:t>baby</w:t>
      </w:r>
      <w:proofErr w:type="spellEnd"/>
      <w:r w:rsidRPr="00B23F40">
        <w:rPr>
          <w:rFonts w:ascii="Arial" w:hAnsi="Arial" w:cs="Arial"/>
        </w:rPr>
        <w:t xml:space="preserve"> boom en los años sesenta y setenta del pasado siglo. En los últimos 30 años pese a la caída demográfica y el inicio de un ciclo demográfico de menores tasas de natalidad, Andalucía no ha dejado de crecer en población aunque con una composición diferente: menos niños y jóvenes, más población madura y envejecida aunque con una cierta diferencia con respecto a España.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Córdoba y Jaén son las provincias con población más envejecida de Andalucía frente a Almería y Sevilla que tienen la media de población más joven. No obstante todas se encuentran por debajo del conjunto del estado.</w:t>
      </w:r>
    </w:p>
    <w:p w:rsidR="00C51213" w:rsidRPr="00B23F40" w:rsidRDefault="00C51213" w:rsidP="00964E6D">
      <w:pPr>
        <w:pStyle w:val="NormalWeb"/>
        <w:shd w:val="clear" w:color="auto" w:fill="FFFFFF"/>
        <w:spacing w:before="168" w:beforeAutospacing="0" w:after="0" w:afterAutospacing="0"/>
        <w:ind w:left="-142"/>
        <w:jc w:val="both"/>
        <w:rPr>
          <w:rFonts w:ascii="Arial" w:hAnsi="Arial" w:cs="Arial"/>
        </w:rPr>
      </w:pPr>
    </w:p>
    <w:tbl>
      <w:tblPr>
        <w:tblW w:w="0" w:type="auto"/>
        <w:tblInd w:w="-97"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8595"/>
        <w:gridCol w:w="96"/>
      </w:tblGrid>
      <w:tr w:rsidR="00B969DB" w:rsidRPr="00B23F40" w:rsidTr="002D3D7F">
        <w:tc>
          <w:tcPr>
            <w:tcW w:w="8595" w:type="dxa"/>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65101C">
            <w:pPr>
              <w:pStyle w:val="NormalWeb"/>
              <w:spacing w:before="168" w:beforeAutospacing="0" w:after="0" w:afterAutospacing="0"/>
              <w:ind w:left="239"/>
              <w:jc w:val="both"/>
              <w:rPr>
                <w:rFonts w:ascii="Arial" w:hAnsi="Arial" w:cs="Arial"/>
              </w:rPr>
            </w:pPr>
            <w:r w:rsidRPr="00B23F40">
              <w:rPr>
                <w:rFonts w:ascii="Arial" w:hAnsi="Arial" w:cs="Arial"/>
              </w:rPr>
              <w:t>Andalucía es la Comunidad Autónoma de España con las cifras de paro más elevadas con algo menos de un millón de desempleados donde en la provincia de Cádiz casi la mitad de las personas en edad y disposición de trabajar no tiene trabajo.</w:t>
            </w:r>
          </w:p>
          <w:p w:rsidR="00C51213" w:rsidRPr="00B23F40" w:rsidRDefault="00C51213" w:rsidP="0065101C">
            <w:pPr>
              <w:pStyle w:val="NormalWeb"/>
              <w:spacing w:before="168" w:beforeAutospacing="0" w:after="0" w:afterAutospacing="0"/>
              <w:ind w:left="239"/>
              <w:jc w:val="both"/>
              <w:rPr>
                <w:rFonts w:ascii="Arial" w:hAnsi="Arial" w:cs="Arial"/>
              </w:rPr>
            </w:pPr>
            <w:r w:rsidRPr="00B23F40">
              <w:rPr>
                <w:rFonts w:ascii="Arial" w:hAnsi="Arial" w:cs="Arial"/>
              </w:rPr>
              <w:t xml:space="preserve">La crisis económica se ha cebado en casi todos los sectores. Salvo </w:t>
            </w:r>
            <w:proofErr w:type="spellStart"/>
            <w:r w:rsidRPr="00B23F40">
              <w:rPr>
                <w:rFonts w:ascii="Arial" w:hAnsi="Arial" w:cs="Arial"/>
              </w:rPr>
              <w:t>la</w:t>
            </w:r>
            <w:r w:rsidRPr="00B23F40">
              <w:rPr>
                <w:rStyle w:val="Textoennegrita"/>
                <w:rFonts w:ascii="Arial" w:hAnsi="Arial" w:cs="Arial"/>
              </w:rPr>
              <w:t>agricultura</w:t>
            </w:r>
            <w:proofErr w:type="spellEnd"/>
            <w:r w:rsidRPr="00B23F40">
              <w:rPr>
                <w:rFonts w:ascii="Arial" w:hAnsi="Arial" w:cs="Arial"/>
              </w:rPr>
              <w:t xml:space="preserve">, la industria y en especial </w:t>
            </w:r>
            <w:proofErr w:type="spellStart"/>
            <w:r w:rsidRPr="00B23F40">
              <w:rPr>
                <w:rFonts w:ascii="Arial" w:hAnsi="Arial" w:cs="Arial"/>
              </w:rPr>
              <w:t>la</w:t>
            </w:r>
            <w:r w:rsidRPr="00B23F40">
              <w:rPr>
                <w:rStyle w:val="Textoennegrita"/>
                <w:rFonts w:ascii="Arial" w:hAnsi="Arial" w:cs="Arial"/>
              </w:rPr>
              <w:t>contrucción</w:t>
            </w:r>
            <w:proofErr w:type="spellEnd"/>
            <w:r w:rsidRPr="00B23F40">
              <w:rPr>
                <w:rStyle w:val="apple-converted-space"/>
                <w:rFonts w:ascii="Arial" w:hAnsi="Arial" w:cs="Arial"/>
              </w:rPr>
              <w:t> </w:t>
            </w:r>
            <w:r w:rsidRPr="00B23F40">
              <w:rPr>
                <w:rFonts w:ascii="Arial" w:hAnsi="Arial" w:cs="Arial"/>
              </w:rPr>
              <w:t>ha disminuido tres cuartas partes de la ocupación que había hace cinco años, con cerca de 300.000 empleos menos.</w:t>
            </w:r>
          </w:p>
          <w:p w:rsidR="00C51213" w:rsidRPr="00B23F40" w:rsidRDefault="00C51213" w:rsidP="0065101C">
            <w:pPr>
              <w:pStyle w:val="NormalWeb"/>
              <w:spacing w:before="168" w:beforeAutospacing="0" w:after="0" w:afterAutospacing="0"/>
              <w:ind w:left="239"/>
              <w:jc w:val="both"/>
              <w:rPr>
                <w:rFonts w:ascii="Arial" w:hAnsi="Arial" w:cs="Arial"/>
              </w:rPr>
            </w:pPr>
            <w:r w:rsidRPr="00B23F40">
              <w:rPr>
                <w:rFonts w:ascii="Arial" w:hAnsi="Arial" w:cs="Arial"/>
              </w:rPr>
              <w:t>En</w:t>
            </w:r>
            <w:r w:rsidRPr="00B23F40">
              <w:rPr>
                <w:rStyle w:val="apple-converted-space"/>
                <w:rFonts w:ascii="Arial" w:hAnsi="Arial" w:cs="Arial"/>
              </w:rPr>
              <w:t> </w:t>
            </w:r>
            <w:hyperlink r:id="rId139" w:anchor="Bloque_42091" w:tgtFrame="_blank" w:history="1">
              <w:r w:rsidRPr="00B23F40">
                <w:rPr>
                  <w:rStyle w:val="Textoennegrita"/>
                  <w:rFonts w:ascii="Arial" w:hAnsi="Arial" w:cs="Arial"/>
                </w:rPr>
                <w:t xml:space="preserve">esta tabla del </w:t>
              </w:r>
              <w:proofErr w:type="spellStart"/>
              <w:r w:rsidRPr="00B23F40">
                <w:rPr>
                  <w:rStyle w:val="Textoennegrita"/>
                  <w:rFonts w:ascii="Arial" w:hAnsi="Arial" w:cs="Arial"/>
                </w:rPr>
                <w:t>IECA</w:t>
              </w:r>
            </w:hyperlink>
            <w:r w:rsidRPr="00B23F40">
              <w:rPr>
                <w:rFonts w:ascii="Arial" w:hAnsi="Arial" w:cs="Arial"/>
              </w:rPr>
              <w:t>de</w:t>
            </w:r>
            <w:proofErr w:type="spellEnd"/>
            <w:r w:rsidRPr="00B23F40">
              <w:rPr>
                <w:rFonts w:ascii="Arial" w:hAnsi="Arial" w:cs="Arial"/>
              </w:rPr>
              <w:t xml:space="preserve"> Andalucía puedes ver las distintas cifras a nivel sectorial y sus variaciones correspondientes. Fíjate cómo el</w:t>
            </w:r>
            <w:r w:rsidRPr="00B23F40">
              <w:rPr>
                <w:rStyle w:val="apple-converted-space"/>
                <w:rFonts w:ascii="Arial" w:hAnsi="Arial" w:cs="Arial"/>
              </w:rPr>
              <w:t> </w:t>
            </w:r>
            <w:r w:rsidRPr="00B23F40">
              <w:rPr>
                <w:rStyle w:val="Textoennegrita"/>
                <w:rFonts w:ascii="Arial" w:hAnsi="Arial" w:cs="Arial"/>
              </w:rPr>
              <w:t xml:space="preserve">sector </w:t>
            </w:r>
            <w:proofErr w:type="gramStart"/>
            <w:r w:rsidRPr="00B23F40">
              <w:rPr>
                <w:rStyle w:val="Textoennegrita"/>
                <w:rFonts w:ascii="Arial" w:hAnsi="Arial" w:cs="Arial"/>
              </w:rPr>
              <w:t>servicios</w:t>
            </w:r>
            <w:r w:rsidRPr="00B23F40">
              <w:rPr>
                <w:rFonts w:ascii="Arial" w:hAnsi="Arial" w:cs="Arial"/>
              </w:rPr>
              <w:t>(</w:t>
            </w:r>
            <w:proofErr w:type="gramEnd"/>
            <w:r w:rsidRPr="00B23F40">
              <w:rPr>
                <w:rFonts w:ascii="Arial" w:hAnsi="Arial" w:cs="Arial"/>
              </w:rPr>
              <w:t>comercio, transportes, comunicaciones, servicios públicos...) acoge aproximadamente dos terceras partes del empleo en la comunidad.</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C51213" w:rsidRPr="00B23F40" w:rsidRDefault="00C51213" w:rsidP="00964E6D">
            <w:pPr>
              <w:ind w:left="-142"/>
              <w:jc w:val="both"/>
              <w:rPr>
                <w:rFonts w:ascii="Arial" w:hAnsi="Arial" w:cs="Arial"/>
                <w:sz w:val="24"/>
                <w:szCs w:val="24"/>
              </w:rPr>
            </w:pPr>
          </w:p>
        </w:tc>
      </w:tr>
    </w:tbl>
    <w:p w:rsidR="00C51213" w:rsidRPr="00B23F40" w:rsidRDefault="002D3D7F" w:rsidP="00964E6D">
      <w:pPr>
        <w:pStyle w:val="Ttulo2"/>
        <w:shd w:val="clear" w:color="auto" w:fill="FFFFFF"/>
        <w:spacing w:before="0" w:beforeAutospacing="0" w:after="0" w:afterAutospacing="0" w:line="336" w:lineRule="atLeast"/>
        <w:ind w:left="-142"/>
        <w:jc w:val="both"/>
        <w:rPr>
          <w:rFonts w:ascii="Arial" w:hAnsi="Arial" w:cs="Arial"/>
          <w:sz w:val="24"/>
          <w:szCs w:val="24"/>
          <w:u w:val="single"/>
        </w:rPr>
      </w:pPr>
      <w:r w:rsidRPr="00B23F40">
        <w:rPr>
          <w:rFonts w:ascii="Arial" w:hAnsi="Arial" w:cs="Arial"/>
          <w:sz w:val="24"/>
          <w:szCs w:val="24"/>
          <w:u w:val="single"/>
        </w:rPr>
        <w:t>ACTIVIDAD DE LECTURA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Style w:val="Textoennegrita"/>
          <w:rFonts w:ascii="Arial" w:hAnsi="Arial" w:cs="Arial"/>
          <w:sz w:val="22"/>
          <w:szCs w:val="22"/>
        </w:rPr>
        <w:t>El drama del paro en Andalucía.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 Las razones de cómo ha llegado Andalucía a esta situación dependen de a quién se pregunte. Pero ya se hable con empresarios, sindicatos o representantes políticos, la principal queja es unánime: Andalucía ha sufrido históricamente una importante falta de inversión productiva, tanto por parte del sector público como del privado. “Y ni siquiera los puntos fuertes de la economía andaluza como son el turismo o la agricultura se han cuidado; más bien al contrario han sido sistemáticamente maltratados”, aseguraba hace poco un dirigente patronal andaluz.</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¿Y de quién es la culpa? En esto no hay consenso y, como mucho, se reparten responsabilidades entre los trabajadores, los empresarios y los gestores públicos de toda la democracia.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Fonts w:ascii="Arial" w:hAnsi="Arial" w:cs="Arial"/>
          <w:sz w:val="22"/>
          <w:szCs w:val="22"/>
        </w:rPr>
        <w:t>Sea como fuere, esta situación tiene que ver con el diseño del tejido productivo andaluz de menor valor añadido, que se refleja también en el reparto de su empleo. Así, en la agricultura trabajan el doble de personas que en el resto de España, al tiempo que el peso del empleo industrial es del 14% en España y del 8,7% en Andalucía."</w:t>
      </w:r>
    </w:p>
    <w:p w:rsidR="00C51213" w:rsidRPr="00B23F40" w:rsidRDefault="00C51213" w:rsidP="00964E6D">
      <w:pPr>
        <w:pStyle w:val="NormalWeb"/>
        <w:spacing w:before="168" w:beforeAutospacing="0" w:after="0" w:afterAutospacing="0"/>
        <w:ind w:left="-142"/>
        <w:jc w:val="both"/>
        <w:rPr>
          <w:rFonts w:ascii="Arial" w:hAnsi="Arial" w:cs="Arial"/>
          <w:sz w:val="22"/>
          <w:szCs w:val="22"/>
        </w:rPr>
      </w:pPr>
      <w:r w:rsidRPr="00B23F40">
        <w:rPr>
          <w:rStyle w:val="nfasis"/>
          <w:rFonts w:ascii="Arial" w:hAnsi="Arial" w:cs="Arial"/>
          <w:sz w:val="22"/>
          <w:szCs w:val="22"/>
        </w:rPr>
        <w:t>Raquel Pascual, en Cinco Días 12/03/15</w:t>
      </w:r>
    </w:p>
    <w:p w:rsidR="00C51213" w:rsidRPr="00B23F40" w:rsidRDefault="00C51213" w:rsidP="00964E6D">
      <w:pPr>
        <w:pStyle w:val="NormalWeb"/>
        <w:spacing w:before="168" w:beforeAutospacing="0" w:after="0" w:afterAutospacing="0"/>
        <w:ind w:left="-142"/>
        <w:jc w:val="both"/>
        <w:rPr>
          <w:rFonts w:ascii="Arial" w:hAnsi="Arial" w:cs="Arial"/>
          <w:b/>
          <w:sz w:val="22"/>
          <w:szCs w:val="22"/>
        </w:rPr>
      </w:pPr>
      <w:r w:rsidRPr="00B23F40">
        <w:rPr>
          <w:rFonts w:ascii="Arial" w:hAnsi="Arial" w:cs="Arial"/>
          <w:b/>
          <w:sz w:val="22"/>
          <w:szCs w:val="22"/>
        </w:rPr>
        <w:t>A decir del artículo señala dos causas del desempleo en Andalucía</w:t>
      </w:r>
    </w:p>
    <w:p w:rsidR="00C51213" w:rsidRPr="00B23F40" w:rsidRDefault="00C51213" w:rsidP="00964E6D">
      <w:pPr>
        <w:pStyle w:val="z-Principiodelformulario"/>
        <w:ind w:left="-142"/>
        <w:jc w:val="both"/>
        <w:rPr>
          <w:b/>
          <w:sz w:val="24"/>
          <w:szCs w:val="24"/>
        </w:rPr>
      </w:pPr>
      <w:r w:rsidRPr="00B23F40">
        <w:rPr>
          <w:b/>
          <w:sz w:val="24"/>
          <w:szCs w:val="24"/>
        </w:rPr>
        <w:lastRenderedPageBreak/>
        <w:t>Principio del formulario</w:t>
      </w:r>
    </w:p>
    <w:p w:rsidR="00C51213" w:rsidRPr="00B23F40" w:rsidRDefault="00C51213" w:rsidP="00964E6D">
      <w:pPr>
        <w:pStyle w:val="z-Finaldelformulario"/>
        <w:ind w:left="-142"/>
        <w:jc w:val="both"/>
        <w:rPr>
          <w:b/>
          <w:sz w:val="24"/>
          <w:szCs w:val="24"/>
        </w:rPr>
      </w:pPr>
      <w:r w:rsidRPr="00B23F40">
        <w:rPr>
          <w:b/>
          <w:sz w:val="24"/>
          <w:szCs w:val="24"/>
        </w:rPr>
        <w:t>Final del formulario</w:t>
      </w:r>
    </w:p>
    <w:p w:rsidR="00C51213" w:rsidRPr="00B23F40" w:rsidRDefault="002D3D7F"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5. RESUMEN</w:t>
      </w:r>
    </w:p>
    <w:p w:rsidR="00C51213" w:rsidRPr="00B23F40" w:rsidRDefault="002D3D7F" w:rsidP="00964E6D">
      <w:pPr>
        <w:pStyle w:val="NormalWeb"/>
        <w:spacing w:before="168" w:beforeAutospacing="0" w:after="0" w:afterAutospacing="0"/>
        <w:ind w:left="-142"/>
        <w:jc w:val="both"/>
        <w:rPr>
          <w:rFonts w:ascii="Arial" w:hAnsi="Arial" w:cs="Arial"/>
          <w:b/>
        </w:rPr>
      </w:pPr>
      <w:r w:rsidRPr="00B23F40">
        <w:rPr>
          <w:rFonts w:ascii="Arial" w:hAnsi="Arial" w:cs="Arial"/>
          <w:b/>
        </w:rPr>
        <w:t>CRECIMIENTO DESENFRENADO</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Aunque la población mundial crece en la actualidad una ritmo de 100 millones de habitantes anuales este crecimiento es un hecho reciente pues hasta la Revolución Industrial a finales del siglo XVIII la población total no alcanzaba los 100 millones. Este crecimiento natural se ha detenido en el mundo desarrollado y en concreto en España en los últimos 40 años e incluso experimenta un cierto retroceso. Son sin embargo los países en vías de desarrollo y los subdesarrollados los que multiplican su población. Se prevé que para mediados del siglo XXI el continente africano habrá duplicado su población con respecto a la fecha de hoy.</w:t>
      </w:r>
    </w:p>
    <w:p w:rsidR="0065101C" w:rsidRPr="00B23F40" w:rsidRDefault="00C51213" w:rsidP="00964E6D">
      <w:pPr>
        <w:pStyle w:val="NormalWeb"/>
        <w:spacing w:before="168" w:beforeAutospacing="0" w:after="0" w:afterAutospacing="0"/>
        <w:ind w:left="-142"/>
        <w:jc w:val="both"/>
        <w:rPr>
          <w:rFonts w:ascii="Arial" w:hAnsi="Arial" w:cs="Arial"/>
          <w:b/>
        </w:rPr>
      </w:pPr>
      <w:r w:rsidRPr="00B23F40">
        <w:rPr>
          <w:rFonts w:ascii="Arial" w:hAnsi="Arial" w:cs="Arial"/>
          <w:b/>
        </w:rPr>
        <w:t>LOS MOVIMIENTOS NATURALES DE LA POBLACIÓN.</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b/>
        </w:rPr>
        <w:br/>
      </w:r>
      <w:r w:rsidRPr="00B23F40">
        <w:rPr>
          <w:rFonts w:ascii="Arial" w:hAnsi="Arial" w:cs="Arial"/>
        </w:rPr>
        <w:t>Los movimientos naturales de la población son la natalidad y la mortalidad. Se miden mediante:</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Crecimiento natural</w:t>
      </w:r>
      <w:r w:rsidRPr="00B23F40">
        <w:rPr>
          <w:rFonts w:ascii="Arial" w:hAnsi="Arial" w:cs="Arial"/>
          <w:sz w:val="24"/>
          <w:szCs w:val="24"/>
        </w:rPr>
        <w:t>. Diferencia entre nacidos y fallecidos. Si nacen más personas que mueren la población crecerá.</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Tasa de natalidad</w:t>
      </w:r>
      <w:r w:rsidRPr="00B23F40">
        <w:rPr>
          <w:rFonts w:ascii="Arial" w:hAnsi="Arial" w:cs="Arial"/>
          <w:sz w:val="24"/>
          <w:szCs w:val="24"/>
        </w:rPr>
        <w:t>. Nacidos producidos durante un año por cada mil habitantes, y se expresa en tantos por mil (‰).</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Tasa de fecundidad</w:t>
      </w:r>
      <w:r w:rsidRPr="00B23F40">
        <w:rPr>
          <w:rFonts w:ascii="Arial" w:hAnsi="Arial" w:cs="Arial"/>
          <w:sz w:val="24"/>
          <w:szCs w:val="24"/>
        </w:rPr>
        <w:t>. Número de nacimientos por cada mil mujeres de entre 15 y 49 años. Varia de un país a otro según factores de edad o culturales.</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Índice sintético de fecundidad</w:t>
      </w:r>
      <w:r w:rsidRPr="00B23F40">
        <w:rPr>
          <w:rFonts w:ascii="Arial" w:hAnsi="Arial" w:cs="Arial"/>
          <w:sz w:val="24"/>
          <w:szCs w:val="24"/>
        </w:rPr>
        <w:t>. Número medio de hijos por mujer.</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Tasa de mortalidad</w:t>
      </w:r>
      <w:r w:rsidRPr="00B23F40">
        <w:rPr>
          <w:rFonts w:ascii="Arial" w:hAnsi="Arial" w:cs="Arial"/>
          <w:sz w:val="24"/>
          <w:szCs w:val="24"/>
        </w:rPr>
        <w:t>. Defunciones producidas durante un año por cada mil habitantes, y se expresa en tantos por mil (‰).</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Fonts w:ascii="Arial" w:hAnsi="Arial" w:cs="Arial"/>
          <w:sz w:val="24"/>
          <w:szCs w:val="24"/>
        </w:rPr>
        <w:t>En los países desarrollados la tasa de natalidad y de mortalidad es menor que en los países subdesarrollados. En éstos, al ser su tasa de natalidad muy alta el crecimiento natural de la población es muy elevado.</w:t>
      </w:r>
    </w:p>
    <w:p w:rsidR="00C51213" w:rsidRPr="00B23F40" w:rsidRDefault="00C51213" w:rsidP="009503C9">
      <w:pPr>
        <w:numPr>
          <w:ilvl w:val="0"/>
          <w:numId w:val="11"/>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Esperanza de vida al nacer</w:t>
      </w:r>
      <w:r w:rsidRPr="00B23F40">
        <w:rPr>
          <w:rFonts w:ascii="Arial" w:hAnsi="Arial" w:cs="Arial"/>
          <w:sz w:val="24"/>
          <w:szCs w:val="24"/>
        </w:rPr>
        <w:t>. Duración media de la vida. Mayor en los países ricos (más de 70 años) que en los pobres (sobre 50 años o algo más).</w:t>
      </w:r>
    </w:p>
    <w:p w:rsidR="0065101C" w:rsidRPr="00B23F40" w:rsidRDefault="00C51213" w:rsidP="00964E6D">
      <w:pPr>
        <w:pStyle w:val="NormalWeb"/>
        <w:spacing w:before="168" w:beforeAutospacing="0" w:after="0" w:afterAutospacing="0"/>
        <w:ind w:left="-142"/>
        <w:jc w:val="both"/>
        <w:rPr>
          <w:rFonts w:ascii="Arial" w:hAnsi="Arial" w:cs="Arial"/>
          <w:b/>
        </w:rPr>
      </w:pPr>
      <w:r w:rsidRPr="00B23F40">
        <w:rPr>
          <w:rFonts w:ascii="Arial" w:hAnsi="Arial" w:cs="Arial"/>
          <w:b/>
        </w:rPr>
        <w:t>DESIGUAL DISTRIBUCIÓN DE LA POBLACIÓN</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b/>
        </w:rPr>
        <w:br/>
      </w:r>
      <w:r w:rsidRPr="00B23F40">
        <w:rPr>
          <w:rFonts w:ascii="Arial" w:hAnsi="Arial" w:cs="Arial"/>
        </w:rPr>
        <w:t>La distribución espacial de la población mundial es muy desigual, ya que la población ocupa una pequeña porción de los continentes. La Geografía distingue dos tipos de territorios en nuestro planeta:</w:t>
      </w:r>
    </w:p>
    <w:p w:rsidR="00C51213" w:rsidRPr="00B23F40" w:rsidRDefault="00C51213" w:rsidP="009503C9">
      <w:pPr>
        <w:numPr>
          <w:ilvl w:val="0"/>
          <w:numId w:val="12"/>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t>Ecúmene</w:t>
      </w:r>
      <w:r w:rsidRPr="00B23F40">
        <w:rPr>
          <w:rFonts w:ascii="Arial" w:hAnsi="Arial" w:cs="Arial"/>
          <w:sz w:val="24"/>
          <w:szCs w:val="24"/>
        </w:rPr>
        <w:t>, o zonas habitadas. Se extienden sobre todo por el Hemisferio Norte (90 %). Y por países, destacan China y la India.</w:t>
      </w:r>
    </w:p>
    <w:p w:rsidR="00C51213" w:rsidRPr="00B23F40" w:rsidRDefault="00C51213" w:rsidP="009503C9">
      <w:pPr>
        <w:numPr>
          <w:ilvl w:val="0"/>
          <w:numId w:val="12"/>
        </w:numPr>
        <w:spacing w:before="100" w:beforeAutospacing="1" w:after="100" w:afterAutospacing="1" w:line="240" w:lineRule="auto"/>
        <w:ind w:left="-142"/>
        <w:jc w:val="both"/>
        <w:rPr>
          <w:rFonts w:ascii="Arial" w:hAnsi="Arial" w:cs="Arial"/>
          <w:sz w:val="24"/>
          <w:szCs w:val="24"/>
        </w:rPr>
      </w:pPr>
      <w:proofErr w:type="spellStart"/>
      <w:r w:rsidRPr="00B23F40">
        <w:rPr>
          <w:rStyle w:val="Textoennegrita"/>
          <w:rFonts w:ascii="Arial" w:hAnsi="Arial" w:cs="Arial"/>
          <w:sz w:val="24"/>
          <w:szCs w:val="24"/>
        </w:rPr>
        <w:t>Anecúmene</w:t>
      </w:r>
      <w:proofErr w:type="spellEnd"/>
      <w:r w:rsidRPr="00B23F40">
        <w:rPr>
          <w:rFonts w:ascii="Arial" w:hAnsi="Arial" w:cs="Arial"/>
          <w:sz w:val="24"/>
          <w:szCs w:val="24"/>
        </w:rPr>
        <w:t>, o zonas deshabitadas. Se extienden por los polos norte y sur o los desiertos (Sahara, Namibia).</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La desigual distribución de la población se debe a factores de tipo físico (clima, relieve) y factores de tipo humano (historia, economía). Para estudiar la distribución de la población utilizamos la siguiente relación:</w:t>
      </w:r>
    </w:p>
    <w:p w:rsidR="00C51213" w:rsidRPr="00B23F40" w:rsidRDefault="00C51213" w:rsidP="009503C9">
      <w:pPr>
        <w:numPr>
          <w:ilvl w:val="0"/>
          <w:numId w:val="13"/>
        </w:numPr>
        <w:spacing w:before="100" w:beforeAutospacing="1" w:after="100" w:afterAutospacing="1" w:line="240" w:lineRule="auto"/>
        <w:ind w:left="-142"/>
        <w:jc w:val="both"/>
        <w:rPr>
          <w:rFonts w:ascii="Arial" w:hAnsi="Arial" w:cs="Arial"/>
          <w:sz w:val="24"/>
          <w:szCs w:val="24"/>
        </w:rPr>
      </w:pPr>
      <w:r w:rsidRPr="00B23F40">
        <w:rPr>
          <w:rStyle w:val="Textoennegrita"/>
          <w:rFonts w:ascii="Arial" w:hAnsi="Arial" w:cs="Arial"/>
          <w:sz w:val="24"/>
          <w:szCs w:val="24"/>
        </w:rPr>
        <w:lastRenderedPageBreak/>
        <w:t>Densidad de población</w:t>
      </w:r>
      <w:r w:rsidRPr="00B23F40">
        <w:rPr>
          <w:rFonts w:ascii="Arial" w:hAnsi="Arial" w:cs="Arial"/>
          <w:sz w:val="24"/>
          <w:szCs w:val="24"/>
        </w:rPr>
        <w:t>: es decir, el número de habitante que hay por unidad de superficie en km2.</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 xml:space="preserve">En nuestro planeta actualmente es de algo más de 48 </w:t>
      </w:r>
      <w:proofErr w:type="spellStart"/>
      <w:r w:rsidRPr="00B23F40">
        <w:rPr>
          <w:rFonts w:ascii="Arial" w:hAnsi="Arial" w:cs="Arial"/>
        </w:rPr>
        <w:t>hab</w:t>
      </w:r>
      <w:proofErr w:type="spellEnd"/>
      <w:r w:rsidRPr="00B23F40">
        <w:rPr>
          <w:rFonts w:ascii="Arial" w:hAnsi="Arial" w:cs="Arial"/>
        </w:rPr>
        <w:t>/km2.</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rPr>
        <w:t>En nuestro país hay mayores tasas de densidad de población con la excepción de Madrid y las capitales provinciales en zonas costeras e insulares. Por el contrario los vacíos demográficos se encuentran en zonas de interior y de montaña. Andalucía no es muy diferente en cuanto a esta distribución predominando la población en las zonas costeras y el valle del Guadalquivir.</w:t>
      </w:r>
    </w:p>
    <w:p w:rsidR="0065101C" w:rsidRPr="00B23F40" w:rsidRDefault="00C51213" w:rsidP="00964E6D">
      <w:pPr>
        <w:pStyle w:val="NormalWeb"/>
        <w:spacing w:before="168" w:beforeAutospacing="0" w:after="0" w:afterAutospacing="0"/>
        <w:ind w:left="-142"/>
        <w:jc w:val="both"/>
        <w:rPr>
          <w:rFonts w:ascii="Arial" w:hAnsi="Arial" w:cs="Arial"/>
          <w:b/>
        </w:rPr>
      </w:pPr>
      <w:r w:rsidRPr="00B23F40">
        <w:rPr>
          <w:rFonts w:ascii="Arial" w:hAnsi="Arial" w:cs="Arial"/>
          <w:b/>
        </w:rPr>
        <w:t>LA ESTRUCTURA DE LA POBLACIÓN POR EDAD, SEXO Y TRABAJO.</w:t>
      </w:r>
    </w:p>
    <w:p w:rsidR="00C51213" w:rsidRPr="00B23F40" w:rsidRDefault="00C51213" w:rsidP="00964E6D">
      <w:pPr>
        <w:pStyle w:val="NormalWeb"/>
        <w:spacing w:before="168" w:beforeAutospacing="0" w:after="0" w:afterAutospacing="0"/>
        <w:ind w:left="-142"/>
        <w:jc w:val="both"/>
        <w:rPr>
          <w:rFonts w:ascii="Arial" w:hAnsi="Arial" w:cs="Arial"/>
        </w:rPr>
      </w:pPr>
      <w:r w:rsidRPr="00B23F40">
        <w:rPr>
          <w:rFonts w:ascii="Arial" w:hAnsi="Arial" w:cs="Arial"/>
          <w:b/>
        </w:rPr>
        <w:br/>
      </w:r>
      <w:r w:rsidRPr="00B23F40">
        <w:rPr>
          <w:rFonts w:ascii="Arial" w:hAnsi="Arial" w:cs="Arial"/>
        </w:rPr>
        <w:t>La población se estudia atendiendo a 3 aspectos de la misma:</w:t>
      </w:r>
      <w:r w:rsidRPr="00B23F40">
        <w:rPr>
          <w:rFonts w:ascii="Arial" w:hAnsi="Arial" w:cs="Arial"/>
        </w:rPr>
        <w:br/>
        <w:t>•</w:t>
      </w:r>
      <w:r w:rsidRPr="00B23F40">
        <w:rPr>
          <w:rStyle w:val="apple-converted-space"/>
          <w:rFonts w:ascii="Arial" w:hAnsi="Arial" w:cs="Arial"/>
        </w:rPr>
        <w:t> </w:t>
      </w:r>
      <w:r w:rsidRPr="00B23F40">
        <w:rPr>
          <w:rStyle w:val="Textoennegrita"/>
          <w:rFonts w:ascii="Arial" w:hAnsi="Arial" w:cs="Arial"/>
        </w:rPr>
        <w:t>Según la edad</w:t>
      </w:r>
      <w:r w:rsidRPr="00B23F40">
        <w:rPr>
          <w:rFonts w:ascii="Arial" w:hAnsi="Arial" w:cs="Arial"/>
        </w:rPr>
        <w:t>. Distinguimos tres grupos de personas: jóvenes (menores de 15 años), adultos (entre15 y 64 años) y ancianos (65 años o más). En los países pobres predomina la población joven. Y en los países ricos la población adulta y anciana. En la actualidad el mundo se está envejeciendo porque hay más porcentaje de personas ancianas.</w:t>
      </w:r>
      <w:r w:rsidRPr="00B23F40">
        <w:rPr>
          <w:rFonts w:ascii="Arial" w:hAnsi="Arial" w:cs="Arial"/>
        </w:rPr>
        <w:br/>
        <w:t>•</w:t>
      </w:r>
      <w:r w:rsidRPr="00B23F40">
        <w:rPr>
          <w:rStyle w:val="apple-converted-space"/>
          <w:rFonts w:ascii="Arial" w:hAnsi="Arial" w:cs="Arial"/>
        </w:rPr>
        <w:t> </w:t>
      </w:r>
      <w:r w:rsidRPr="00B23F40">
        <w:rPr>
          <w:rStyle w:val="Textoennegrita"/>
          <w:rFonts w:ascii="Arial" w:hAnsi="Arial" w:cs="Arial"/>
        </w:rPr>
        <w:t>Según el sexo</w:t>
      </w:r>
      <w:r w:rsidRPr="00B23F40">
        <w:rPr>
          <w:rFonts w:ascii="Arial" w:hAnsi="Arial" w:cs="Arial"/>
        </w:rPr>
        <w:t xml:space="preserve">. Distinguimos hombres y mujeres. Nacen más niños que niñas pero a medida que se incrementan las edades se van igualando y finalmente en las edades más avanzadas hay más mujeres que hombres debido a la </w:t>
      </w:r>
      <w:proofErr w:type="spellStart"/>
      <w:r w:rsidRPr="00B23F40">
        <w:rPr>
          <w:rFonts w:ascii="Arial" w:hAnsi="Arial" w:cs="Arial"/>
        </w:rPr>
        <w:t>sobremortalidad</w:t>
      </w:r>
      <w:proofErr w:type="spellEnd"/>
      <w:r w:rsidRPr="00B23F40">
        <w:rPr>
          <w:rFonts w:ascii="Arial" w:hAnsi="Arial" w:cs="Arial"/>
        </w:rPr>
        <w:t xml:space="preserve"> masculina. Para representar la evolución de una población se utiliza un gráfico: la pirámide de población que representa a los hombres a la izquierda y a las mujeres a la derecha. Hay tres tipos de pirámides de población según sea su población: joven, envejecida o intermedia.</w:t>
      </w:r>
      <w:r w:rsidRPr="00B23F40">
        <w:rPr>
          <w:rFonts w:ascii="Arial" w:hAnsi="Arial" w:cs="Arial"/>
        </w:rPr>
        <w:br/>
        <w:t>•</w:t>
      </w:r>
      <w:r w:rsidRPr="00B23F40">
        <w:rPr>
          <w:rStyle w:val="apple-converted-space"/>
          <w:rFonts w:ascii="Arial" w:hAnsi="Arial" w:cs="Arial"/>
        </w:rPr>
        <w:t> </w:t>
      </w:r>
      <w:r w:rsidRPr="00B23F40">
        <w:rPr>
          <w:rStyle w:val="Textoennegrita"/>
          <w:rFonts w:ascii="Arial" w:hAnsi="Arial" w:cs="Arial"/>
        </w:rPr>
        <w:t>Según su trabajo</w:t>
      </w:r>
      <w:r w:rsidRPr="00B23F40">
        <w:rPr>
          <w:rFonts w:ascii="Arial" w:hAnsi="Arial" w:cs="Arial"/>
        </w:rPr>
        <w:t>. La población puede ser activa (los que trabajan y parados) e inactiva (no realizan trabajos remunerados). Y según su trabajo distinguimos tres sectores de actividad: primario (agrupa actividades: agricultura, ganadería, pesca y minería) secundario (agrupa actividades: industria y construcción) terciario o servicios (agrupa las actividades que no se dedican a la producción de bienes, sino a la prestación de servicios: transporte, comercio, turismo, sanidad, educación, administración, servicios culturales).</w:t>
      </w:r>
    </w:p>
    <w:p w:rsidR="00C51213" w:rsidRPr="00B23F40" w:rsidRDefault="00C51213"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B23F40" w:rsidRDefault="00B25FA4" w:rsidP="00964E6D">
      <w:pPr>
        <w:ind w:left="-142"/>
        <w:jc w:val="both"/>
        <w:rPr>
          <w:rFonts w:ascii="Arial" w:hAnsi="Arial" w:cs="Arial"/>
          <w:sz w:val="24"/>
          <w:szCs w:val="24"/>
        </w:rPr>
      </w:pPr>
    </w:p>
    <w:p w:rsidR="00B25FA4" w:rsidRPr="0085519C" w:rsidRDefault="00B25FA4" w:rsidP="00964E6D">
      <w:pPr>
        <w:pStyle w:val="Ttulo2"/>
        <w:shd w:val="clear" w:color="auto" w:fill="FFFFFF" w:themeFill="background1"/>
        <w:spacing w:before="0" w:beforeAutospacing="0" w:after="0" w:afterAutospacing="0" w:line="351" w:lineRule="atLeast"/>
        <w:ind w:left="-142"/>
        <w:jc w:val="both"/>
        <w:rPr>
          <w:rFonts w:ascii="Arial" w:hAnsi="Arial" w:cs="Arial"/>
          <w:sz w:val="32"/>
          <w:szCs w:val="32"/>
          <w:u w:val="single"/>
        </w:rPr>
      </w:pPr>
      <w:r w:rsidRPr="0085519C">
        <w:rPr>
          <w:rFonts w:ascii="Arial" w:hAnsi="Arial" w:cs="Arial"/>
          <w:sz w:val="32"/>
          <w:szCs w:val="32"/>
          <w:u w:val="single"/>
        </w:rPr>
        <w:lastRenderedPageBreak/>
        <w:t>TEMA 2. LOS MOVIMIENTOS MIGRATORIOS</w:t>
      </w:r>
    </w:p>
    <w:p w:rsidR="00B25FA4" w:rsidRPr="00B23F40" w:rsidRDefault="00B25FA4" w:rsidP="00964E6D">
      <w:pPr>
        <w:pStyle w:val="Ttulo2"/>
        <w:shd w:val="clear" w:color="auto" w:fill="FFFFFF" w:themeFill="background1"/>
        <w:spacing w:before="0" w:beforeAutospacing="0" w:after="0" w:afterAutospacing="0" w:line="336" w:lineRule="atLeast"/>
        <w:ind w:left="-142"/>
        <w:jc w:val="both"/>
        <w:rPr>
          <w:rFonts w:ascii="Arial" w:hAnsi="Arial" w:cs="Arial"/>
          <w:sz w:val="24"/>
          <w:szCs w:val="24"/>
        </w:rPr>
      </w:pPr>
    </w:p>
    <w:p w:rsidR="00B25FA4" w:rsidRPr="00B23F40" w:rsidRDefault="00B25FA4" w:rsidP="00964E6D">
      <w:pPr>
        <w:pStyle w:val="NormalWeb"/>
        <w:shd w:val="clear" w:color="auto" w:fill="FFFFFF" w:themeFill="background1"/>
        <w:spacing w:before="168" w:beforeAutospacing="0" w:after="0" w:afterAutospacing="0"/>
        <w:ind w:left="-142"/>
        <w:jc w:val="both"/>
        <w:rPr>
          <w:rFonts w:ascii="Arial" w:hAnsi="Arial" w:cs="Arial"/>
        </w:rPr>
      </w:pPr>
      <w:r w:rsidRPr="00B23F40">
        <w:rPr>
          <w:rFonts w:ascii="Arial" w:hAnsi="Arial" w:cs="Arial"/>
        </w:rPr>
        <w:t>Hay que distinguir entre</w:t>
      </w:r>
      <w:r w:rsidRPr="00B23F40">
        <w:rPr>
          <w:rStyle w:val="apple-converted-space"/>
          <w:rFonts w:ascii="Arial" w:hAnsi="Arial" w:cs="Arial"/>
        </w:rPr>
        <w:t> </w:t>
      </w:r>
      <w:r w:rsidRPr="00B23F40">
        <w:rPr>
          <w:rStyle w:val="Textoennegrita"/>
          <w:rFonts w:ascii="Arial" w:hAnsi="Arial" w:cs="Arial"/>
        </w:rPr>
        <w:t>emigración e inmigración</w:t>
      </w:r>
      <w:r w:rsidRPr="00B23F40">
        <w:rPr>
          <w:rFonts w:ascii="Arial" w:hAnsi="Arial" w:cs="Arial"/>
        </w:rPr>
        <w:t>. La primera consiste en dejar la región de origen para establecerse en otro territorio o estado. La inmigración es la entrada o llegada de personas que nacieron en o proceden de otro lugar. Si el proceso tiene lugar dentro de las fronteras de un mismo país podemos hablar de</w:t>
      </w:r>
      <w:r w:rsidRPr="00B23F40">
        <w:rPr>
          <w:rStyle w:val="apple-converted-space"/>
          <w:rFonts w:ascii="Arial" w:hAnsi="Arial" w:cs="Arial"/>
        </w:rPr>
        <w:t> </w:t>
      </w:r>
      <w:r w:rsidRPr="00B23F40">
        <w:rPr>
          <w:rStyle w:val="Textoennegrita"/>
          <w:rFonts w:ascii="Arial" w:hAnsi="Arial" w:cs="Arial"/>
        </w:rPr>
        <w:t>emigración interior</w:t>
      </w:r>
      <w:r w:rsidRPr="00B23F40">
        <w:rPr>
          <w:rFonts w:ascii="Arial" w:hAnsi="Arial" w:cs="Arial"/>
        </w:rPr>
        <w:t>, si sobrepasa las fronteras hablamos de</w:t>
      </w:r>
      <w:r w:rsidRPr="00B23F40">
        <w:rPr>
          <w:rStyle w:val="apple-converted-space"/>
          <w:rFonts w:ascii="Arial" w:hAnsi="Arial" w:cs="Arial"/>
        </w:rPr>
        <w:t> </w:t>
      </w:r>
      <w:r w:rsidRPr="00B23F40">
        <w:rPr>
          <w:rStyle w:val="Textoennegrita"/>
          <w:rFonts w:ascii="Arial" w:hAnsi="Arial" w:cs="Arial"/>
        </w:rPr>
        <w:t>emigración exterior</w:t>
      </w:r>
      <w:r w:rsidRPr="00B23F40">
        <w:rPr>
          <w:rFonts w:ascii="Arial" w:hAnsi="Arial" w:cs="Arial"/>
        </w:rPr>
        <w:t>. Por emigración transoceánica nos referimos a aquella que tiene lugar entre los continentes europeo y americano.</w:t>
      </w:r>
    </w:p>
    <w:p w:rsidR="00B25FA4"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1. UN FENÓMENO GLOBAL</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Observa el siguiente mapa. Si te fijas con detenimiento verás claramente de dónde parten los</w:t>
      </w:r>
      <w:r w:rsidRPr="00B23F40">
        <w:rPr>
          <w:rStyle w:val="apple-converted-space"/>
          <w:rFonts w:ascii="Arial" w:hAnsi="Arial" w:cs="Arial"/>
        </w:rPr>
        <w:t> </w:t>
      </w:r>
      <w:r w:rsidRPr="00B23F40">
        <w:rPr>
          <w:rStyle w:val="Textoennegrita"/>
          <w:rFonts w:ascii="Arial" w:hAnsi="Arial" w:cs="Arial"/>
        </w:rPr>
        <w:t>movimientos migratorios</w:t>
      </w:r>
      <w:r w:rsidRPr="00B23F40">
        <w:rPr>
          <w:rStyle w:val="apple-converted-space"/>
          <w:rFonts w:ascii="Arial" w:hAnsi="Arial" w:cs="Arial"/>
        </w:rPr>
        <w:t> </w:t>
      </w:r>
      <w:r w:rsidRPr="00B23F40">
        <w:rPr>
          <w:rFonts w:ascii="Arial" w:hAnsi="Arial" w:cs="Arial"/>
        </w:rPr>
        <w:t>en la actualidad, o</w:t>
      </w:r>
      <w:r w:rsidRPr="00B23F40">
        <w:rPr>
          <w:rStyle w:val="apple-converted-space"/>
          <w:rFonts w:ascii="Arial" w:hAnsi="Arial" w:cs="Arial"/>
        </w:rPr>
        <w:t> </w:t>
      </w:r>
      <w:r w:rsidRPr="00B23F40">
        <w:rPr>
          <w:rStyle w:val="Textoennegrita"/>
          <w:rFonts w:ascii="Arial" w:hAnsi="Arial" w:cs="Arial"/>
        </w:rPr>
        <w:t>países emisores</w:t>
      </w:r>
      <w:r w:rsidRPr="00B23F40">
        <w:rPr>
          <w:rFonts w:ascii="Arial" w:hAnsi="Arial" w:cs="Arial"/>
        </w:rPr>
        <w:t>, y hacia qué países se dirigen o</w:t>
      </w:r>
      <w:r w:rsidRPr="00B23F40">
        <w:rPr>
          <w:rStyle w:val="apple-converted-space"/>
          <w:rFonts w:ascii="Arial" w:hAnsi="Arial" w:cs="Arial"/>
        </w:rPr>
        <w:t> </w:t>
      </w:r>
      <w:r w:rsidRPr="00B23F40">
        <w:rPr>
          <w:rStyle w:val="Textoennegrita"/>
          <w:rFonts w:ascii="Arial" w:hAnsi="Arial" w:cs="Arial"/>
        </w:rPr>
        <w:t>países receptores</w:t>
      </w:r>
      <w:r w:rsidRPr="00B23F40">
        <w:rPr>
          <w:rFonts w:ascii="Arial" w:hAnsi="Arial" w:cs="Arial"/>
        </w:rPr>
        <w:t>. Se corresponde bastante bien con el mapa del Índice de Desarrollo Humano que has visto anteriormente, ¿verdad?</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w:t>
      </w:r>
    </w:p>
    <w:p w:rsidR="00B25FA4" w:rsidRPr="00B23F40" w:rsidRDefault="00B25FA4" w:rsidP="00964E6D">
      <w:pPr>
        <w:shd w:val="clear" w:color="auto" w:fill="FFFFFF"/>
        <w:ind w:left="-142"/>
        <w:jc w:val="both"/>
        <w:rPr>
          <w:rFonts w:ascii="Arial" w:hAnsi="Arial" w:cs="Arial"/>
          <w:sz w:val="24"/>
          <w:szCs w:val="24"/>
        </w:rPr>
      </w:pPr>
      <w:r w:rsidRPr="00B23F40">
        <w:rPr>
          <w:rFonts w:ascii="Arial" w:hAnsi="Arial" w:cs="Arial"/>
          <w:noProof/>
          <w:sz w:val="24"/>
          <w:szCs w:val="24"/>
          <w:lang w:eastAsia="es-ES"/>
        </w:rPr>
        <w:drawing>
          <wp:inline distT="0" distB="0" distL="0" distR="0" wp14:anchorId="2BAB87A9" wp14:editId="6E802893">
            <wp:extent cx="5429250" cy="2381250"/>
            <wp:effectExtent l="0" t="0" r="0" b="0"/>
            <wp:docPr id="5" name="Imagen 5" descr="Mapa balance migratorio actual">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Mapa balance migratorio actual">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29250" cy="2381250"/>
                    </a:xfrm>
                    <a:prstGeom prst="rect">
                      <a:avLst/>
                    </a:prstGeom>
                    <a:noFill/>
                    <a:ln>
                      <a:noFill/>
                    </a:ln>
                  </pic:spPr>
                </pic:pic>
              </a:graphicData>
            </a:graphic>
          </wp:inline>
        </w:drawing>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br/>
        <w:t>Efectivamente, los principales</w:t>
      </w:r>
      <w:r w:rsidRPr="00B23F40">
        <w:rPr>
          <w:rStyle w:val="apple-converted-space"/>
          <w:rFonts w:ascii="Arial" w:hAnsi="Arial" w:cs="Arial"/>
        </w:rPr>
        <w:t> </w:t>
      </w:r>
      <w:r w:rsidRPr="00B23F40">
        <w:rPr>
          <w:rStyle w:val="Textoennegrita"/>
          <w:rFonts w:ascii="Arial" w:hAnsi="Arial" w:cs="Arial"/>
        </w:rPr>
        <w:t>lugares de destino de las migraciones son la Unión Europea, Estados Unidos, Canadá y Australia</w:t>
      </w:r>
      <w:r w:rsidRPr="00B23F40">
        <w:rPr>
          <w:rFonts w:ascii="Arial" w:hAnsi="Arial" w:cs="Arial"/>
        </w:rPr>
        <w:t>. Y los principales</w:t>
      </w:r>
      <w:r w:rsidRPr="00B23F40">
        <w:rPr>
          <w:rStyle w:val="apple-converted-space"/>
          <w:rFonts w:ascii="Arial" w:hAnsi="Arial" w:cs="Arial"/>
        </w:rPr>
        <w:t> </w:t>
      </w:r>
      <w:r w:rsidRPr="00B23F40">
        <w:rPr>
          <w:rStyle w:val="Textoennegrita"/>
          <w:rFonts w:ascii="Arial" w:hAnsi="Arial" w:cs="Arial"/>
        </w:rPr>
        <w:t>países emisores están en África, Iberoamérica y Asia</w:t>
      </w:r>
      <w:r w:rsidRPr="00B23F40">
        <w:rPr>
          <w:rFonts w:ascii="Arial" w:hAnsi="Arial" w:cs="Arial"/>
        </w:rPr>
        <w:t>.</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w:t>
      </w:r>
    </w:p>
    <w:tbl>
      <w:tblPr>
        <w:tblW w:w="13155" w:type="dxa"/>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7833"/>
        <w:gridCol w:w="5322"/>
      </w:tblGrid>
      <w:tr w:rsidR="00B25FA4" w:rsidRPr="00B23F40" w:rsidTr="00B25FA4">
        <w:tc>
          <w:tcPr>
            <w:tcW w:w="7833" w:type="dxa"/>
            <w:tcBorders>
              <w:top w:val="single" w:sz="6" w:space="0" w:color="FFFFFF"/>
              <w:left w:val="single" w:sz="6" w:space="0" w:color="FFFFFF"/>
              <w:bottom w:val="single" w:sz="6" w:space="0" w:color="FFFFFF"/>
              <w:right w:val="single" w:sz="6" w:space="0" w:color="FFFFFF"/>
            </w:tcBorders>
            <w:vAlign w:val="center"/>
            <w:hideMark/>
          </w:tcPr>
          <w:p w:rsidR="00B25FA4" w:rsidRPr="00B23F40" w:rsidRDefault="00B25FA4" w:rsidP="0065101C">
            <w:pPr>
              <w:spacing w:before="150" w:after="150"/>
              <w:ind w:left="417" w:hanging="141"/>
              <w:jc w:val="both"/>
              <w:rPr>
                <w:rFonts w:ascii="Arial" w:hAnsi="Arial" w:cs="Arial"/>
                <w:sz w:val="24"/>
                <w:szCs w:val="24"/>
              </w:rPr>
            </w:pPr>
            <w:r w:rsidRPr="00B23F40">
              <w:rPr>
                <w:rFonts w:ascii="Arial" w:hAnsi="Arial" w:cs="Arial"/>
                <w:sz w:val="24"/>
                <w:szCs w:val="24"/>
              </w:rPr>
              <w:t>Las fronteras no están dibujadas en el suelo y siempre ha ocurrido que cuando la población crece en un lugar y faltan recursos ha emigrado a países con más oportunidades. Sin ir más lejos,</w:t>
            </w:r>
            <w:r w:rsidRPr="00B23F40">
              <w:rPr>
                <w:rStyle w:val="apple-converted-space"/>
                <w:rFonts w:ascii="Arial" w:hAnsi="Arial" w:cs="Arial"/>
                <w:sz w:val="24"/>
                <w:szCs w:val="24"/>
              </w:rPr>
              <w:t> </w:t>
            </w:r>
            <w:r w:rsidRPr="00B23F40">
              <w:rPr>
                <w:rStyle w:val="Textoennegrita"/>
                <w:rFonts w:ascii="Arial" w:hAnsi="Arial" w:cs="Arial"/>
                <w:sz w:val="24"/>
                <w:szCs w:val="24"/>
              </w:rPr>
              <w:t>la población europea del siglo XIX y comienzos del XX emigró a gran escala hacia América</w:t>
            </w:r>
            <w:r w:rsidRPr="00B23F40">
              <w:rPr>
                <w:rFonts w:ascii="Arial" w:hAnsi="Arial" w:cs="Arial"/>
                <w:sz w:val="24"/>
                <w:szCs w:val="24"/>
              </w:rPr>
              <w:t xml:space="preserve">, cuando era Europa el continente que mayor crecimiento de la población tenía y faltaban recursos para mucha gente. </w:t>
            </w:r>
          </w:p>
        </w:tc>
        <w:tc>
          <w:tcPr>
            <w:tcW w:w="5322" w:type="dxa"/>
            <w:tcBorders>
              <w:top w:val="single" w:sz="6" w:space="0" w:color="FFFFFF"/>
              <w:left w:val="single" w:sz="6" w:space="0" w:color="FFFFFF"/>
              <w:bottom w:val="single" w:sz="6" w:space="0" w:color="FFFFFF"/>
              <w:right w:val="single" w:sz="6" w:space="0" w:color="FFFFFF"/>
            </w:tcBorders>
            <w:vAlign w:val="center"/>
            <w:hideMark/>
          </w:tcPr>
          <w:p w:rsidR="00B25FA4" w:rsidRPr="00B23F40" w:rsidRDefault="00B25FA4" w:rsidP="00964E6D">
            <w:pPr>
              <w:pStyle w:val="NormalWeb"/>
              <w:spacing w:before="168" w:beforeAutospacing="0" w:after="0" w:afterAutospacing="0"/>
              <w:ind w:left="-142"/>
              <w:jc w:val="both"/>
              <w:rPr>
                <w:rFonts w:ascii="Arial" w:hAnsi="Arial" w:cs="Arial"/>
              </w:rPr>
            </w:pPr>
          </w:p>
        </w:tc>
      </w:tr>
    </w:tbl>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lastRenderedPageBreak/>
        <w:t>En la actualidad millones de personas viven fuera de sus países de nacimiento. Como vimos en el tema anterior, las causas pueden ser varias (nat</w:t>
      </w:r>
      <w:r w:rsidR="00E9158B" w:rsidRPr="00B23F40">
        <w:rPr>
          <w:rFonts w:ascii="Arial" w:hAnsi="Arial" w:cs="Arial"/>
        </w:rPr>
        <w:t xml:space="preserve">urales, sociales y económicas). </w:t>
      </w:r>
      <w:r w:rsidRPr="00B23F40">
        <w:rPr>
          <w:rStyle w:val="Textoennegrita"/>
          <w:rFonts w:ascii="Arial" w:hAnsi="Arial" w:cs="Arial"/>
        </w:rPr>
        <w:t>Guerras y catástrofes naturales originan grandes desplazamientos de población</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Muchas veces</w:t>
      </w:r>
      <w:r w:rsidRPr="00B23F40">
        <w:rPr>
          <w:rStyle w:val="apple-converted-space"/>
          <w:rFonts w:ascii="Arial" w:hAnsi="Arial" w:cs="Arial"/>
        </w:rPr>
        <w:t> </w:t>
      </w:r>
      <w:r w:rsidRPr="00B23F40">
        <w:rPr>
          <w:rStyle w:val="Textoennegrita"/>
          <w:rFonts w:ascii="Arial" w:hAnsi="Arial" w:cs="Arial"/>
        </w:rPr>
        <w:t>los medios de comunicación</w:t>
      </w:r>
      <w:r w:rsidRPr="00B23F40">
        <w:rPr>
          <w:rStyle w:val="apple-converted-space"/>
          <w:rFonts w:ascii="Arial" w:hAnsi="Arial" w:cs="Arial"/>
        </w:rPr>
        <w:t> </w:t>
      </w:r>
      <w:r w:rsidRPr="00B23F40">
        <w:rPr>
          <w:rFonts w:ascii="Arial" w:hAnsi="Arial" w:cs="Arial"/>
        </w:rPr>
        <w:t>(TV, prensa, radio) favorecen las migraciones, porque</w:t>
      </w:r>
      <w:r w:rsidRPr="00B23F40">
        <w:rPr>
          <w:rStyle w:val="apple-converted-space"/>
          <w:rFonts w:ascii="Arial" w:hAnsi="Arial" w:cs="Arial"/>
        </w:rPr>
        <w:t> </w:t>
      </w:r>
      <w:r w:rsidRPr="00B23F40">
        <w:rPr>
          <w:rStyle w:val="Textoennegrita"/>
          <w:rFonts w:ascii="Arial" w:hAnsi="Arial" w:cs="Arial"/>
        </w:rPr>
        <w:t>transmiten a las personas de países subdesarrollados o pobres una imagen idealizada del bienestar</w:t>
      </w:r>
      <w:r w:rsidRPr="00B23F40">
        <w:rPr>
          <w:rStyle w:val="apple-converted-space"/>
          <w:rFonts w:ascii="Arial" w:hAnsi="Arial" w:cs="Arial"/>
        </w:rPr>
        <w:t> </w:t>
      </w:r>
      <w:r w:rsidRPr="00B23F40">
        <w:rPr>
          <w:rFonts w:ascii="Arial" w:hAnsi="Arial" w:cs="Arial"/>
        </w:rPr>
        <w:t xml:space="preserve">de </w:t>
      </w:r>
      <w:r w:rsidR="00E9158B" w:rsidRPr="00B23F40">
        <w:rPr>
          <w:rFonts w:ascii="Arial" w:hAnsi="Arial" w:cs="Arial"/>
        </w:rPr>
        <w:t>los</w:t>
      </w:r>
      <w:r w:rsidR="00E9158B" w:rsidRPr="00B23F40">
        <w:rPr>
          <w:rStyle w:val="Textoennegrita"/>
          <w:rFonts w:ascii="Arial" w:hAnsi="Arial" w:cs="Arial"/>
        </w:rPr>
        <w:t xml:space="preserve"> países</w:t>
      </w:r>
      <w:r w:rsidRPr="00B23F40">
        <w:rPr>
          <w:rStyle w:val="Textoennegrita"/>
          <w:rFonts w:ascii="Arial" w:hAnsi="Arial" w:cs="Arial"/>
        </w:rPr>
        <w:t xml:space="preserve"> desarrollados o ricos.</w:t>
      </w:r>
      <w:r w:rsidRPr="00B23F40">
        <w:rPr>
          <w:rStyle w:val="apple-converted-space"/>
          <w:rFonts w:ascii="Arial" w:hAnsi="Arial" w:cs="Arial"/>
        </w:rPr>
        <w:t> </w:t>
      </w:r>
      <w:r w:rsidRPr="00B23F40">
        <w:rPr>
          <w:rFonts w:ascii="Arial" w:hAnsi="Arial" w:cs="Arial"/>
        </w:rPr>
        <w:t>Aunque nosotros sabemos que no es oro todo lo que reluce, y que incluso en el mundo desarrollado hay muchas personas que viven en condiciones muy difíciles. Sin embargo, para alguien que vive con unas condiciones de vida difíciles casi cualquier cosa es aceptable.</w:t>
      </w:r>
    </w:p>
    <w:p w:rsidR="00B25FA4" w:rsidRPr="00B23F40" w:rsidRDefault="00B25FA4"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Además, los</w:t>
      </w:r>
      <w:r w:rsidRPr="00B23F40">
        <w:rPr>
          <w:rStyle w:val="apple-converted-space"/>
          <w:rFonts w:ascii="Arial" w:hAnsi="Arial" w:cs="Arial"/>
        </w:rPr>
        <w:t> </w:t>
      </w:r>
      <w:r w:rsidRPr="00B23F40">
        <w:rPr>
          <w:rStyle w:val="Textoennegrita"/>
          <w:rFonts w:ascii="Arial" w:hAnsi="Arial" w:cs="Arial"/>
        </w:rPr>
        <w:t>sistemas de transporte</w:t>
      </w:r>
      <w:r w:rsidRPr="00B23F40">
        <w:rPr>
          <w:rStyle w:val="apple-converted-space"/>
          <w:rFonts w:ascii="Arial" w:hAnsi="Arial" w:cs="Arial"/>
        </w:rPr>
        <w:t> </w:t>
      </w:r>
      <w:r w:rsidRPr="00B23F40">
        <w:rPr>
          <w:rFonts w:ascii="Arial" w:hAnsi="Arial" w:cs="Arial"/>
        </w:rPr>
        <w:t>actuales, más rápidos y baratos que en otras épocas, permiten el desplazamiento masivo de personas entre los lugares más alejados del mundo, aunque gran parte de las veces la emigración se produce recorriendo largas distancias a pie o intentando alcanzar el destino final en pateras.</w:t>
      </w:r>
    </w:p>
    <w:p w:rsidR="000C41DB" w:rsidRPr="00B23F40" w:rsidRDefault="000C41DB" w:rsidP="00964E6D">
      <w:pPr>
        <w:pStyle w:val="NormalWeb"/>
        <w:shd w:val="clear" w:color="auto" w:fill="FFFFFF"/>
        <w:spacing w:before="168" w:beforeAutospacing="0" w:after="0" w:afterAutospacing="0"/>
        <w:ind w:left="-142"/>
        <w:jc w:val="both"/>
        <w:rPr>
          <w:rFonts w:ascii="Arial" w:hAnsi="Arial" w:cs="Arial"/>
        </w:rPr>
      </w:pPr>
    </w:p>
    <w:p w:rsidR="00E9158B"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 1.1. ¿POR QUÉ EMIGRAMOS?</w:t>
      </w:r>
    </w:p>
    <w:p w:rsidR="00E9158B" w:rsidRPr="00B23F40" w:rsidRDefault="00E9158B"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mayor parte de los desplazamientos originan por </w:t>
      </w:r>
      <w:r w:rsidRPr="00B23F40">
        <w:rPr>
          <w:rFonts w:ascii="Arial" w:eastAsia="Times New Roman" w:hAnsi="Arial" w:cs="Arial"/>
          <w:b/>
          <w:bCs/>
          <w:sz w:val="24"/>
          <w:szCs w:val="24"/>
          <w:lang w:eastAsia="es-ES"/>
        </w:rPr>
        <w:t>motivos económicos</w:t>
      </w:r>
      <w:r w:rsidRPr="00B23F40">
        <w:rPr>
          <w:rFonts w:ascii="Arial" w:eastAsia="Times New Roman" w:hAnsi="Arial" w:cs="Arial"/>
          <w:sz w:val="24"/>
          <w:szCs w:val="24"/>
          <w:lang w:eastAsia="es-ES"/>
        </w:rPr>
        <w:t> (búsqueda de trabajo) y proceden de las áreas pobreza hacia las de bienestar económico, hacia países desarrollados que aunque padezcan las crisis económicas propias del sistema capitalista comparativamente con los países de origen de los emigrantes presentan un nivel de vida muy elevado un trabajo abundante. Los medios de comunicación (televisión, internet...) han supuesto una ventana que muestra la imagen de prosperidad de occidente que actúa como un factor determinante en la decisión de emigrar.</w:t>
      </w:r>
    </w:p>
    <w:p w:rsidR="00E9158B" w:rsidRPr="00B23F40" w:rsidRDefault="00E9158B"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w:t>
      </w:r>
      <w:r w:rsidRPr="00B23F40">
        <w:rPr>
          <w:rFonts w:ascii="Arial" w:eastAsia="Times New Roman" w:hAnsi="Arial" w:cs="Arial"/>
          <w:b/>
          <w:bCs/>
          <w:sz w:val="24"/>
          <w:szCs w:val="24"/>
          <w:lang w:eastAsia="es-ES"/>
        </w:rPr>
        <w:t> emigración política</w:t>
      </w:r>
      <w:r w:rsidRPr="00B23F40">
        <w:rPr>
          <w:rFonts w:ascii="Arial" w:eastAsia="Times New Roman" w:hAnsi="Arial" w:cs="Arial"/>
          <w:sz w:val="24"/>
          <w:szCs w:val="24"/>
          <w:lang w:eastAsia="es-ES"/>
        </w:rPr>
        <w:t> es la más llamativa para los medios. Normalmente se trata de guerras y violación de los derechos humanos donde los habitantes huyen por cuestiones raciales, religiosas, opiniones políticas o sociales con objeto de salvar sus vidas. Si el movimiento tiene lugar dentro del propio país se les denomina "</w:t>
      </w:r>
      <w:r w:rsidRPr="00B23F40">
        <w:rPr>
          <w:rFonts w:ascii="Arial" w:eastAsia="Times New Roman" w:hAnsi="Arial" w:cs="Arial"/>
          <w:b/>
          <w:bCs/>
          <w:sz w:val="24"/>
          <w:szCs w:val="24"/>
          <w:lang w:eastAsia="es-ES"/>
        </w:rPr>
        <w:t>desplazados internos</w:t>
      </w:r>
      <w:r w:rsidRPr="00B23F40">
        <w:rPr>
          <w:rFonts w:ascii="Arial" w:eastAsia="Times New Roman" w:hAnsi="Arial" w:cs="Arial"/>
          <w:sz w:val="24"/>
          <w:szCs w:val="24"/>
          <w:lang w:eastAsia="es-ES"/>
        </w:rPr>
        <w:t>" y si excede de las fronteras nacionales se les conoce como "</w:t>
      </w:r>
      <w:r w:rsidRPr="00B23F40">
        <w:rPr>
          <w:rFonts w:ascii="Arial" w:eastAsia="Times New Roman" w:hAnsi="Arial" w:cs="Arial"/>
          <w:b/>
          <w:bCs/>
          <w:sz w:val="24"/>
          <w:szCs w:val="24"/>
          <w:lang w:eastAsia="es-ES"/>
        </w:rPr>
        <w:t>refugiados</w:t>
      </w:r>
      <w:r w:rsidRPr="00B23F40">
        <w:rPr>
          <w:rFonts w:ascii="Arial" w:eastAsia="Times New Roman" w:hAnsi="Arial" w:cs="Arial"/>
          <w:sz w:val="24"/>
          <w:szCs w:val="24"/>
          <w:lang w:eastAsia="es-ES"/>
        </w:rPr>
        <w:t>" que su situación les impide regresar a su país. Normalmente quedan al amparo de la asistencia humanita</w:t>
      </w:r>
      <w:r w:rsidR="000C41DB" w:rsidRPr="00B23F40">
        <w:rPr>
          <w:rFonts w:ascii="Arial" w:eastAsia="Times New Roman" w:hAnsi="Arial" w:cs="Arial"/>
          <w:sz w:val="24"/>
          <w:szCs w:val="24"/>
          <w:lang w:eastAsia="es-ES"/>
        </w:rPr>
        <w:t>ria</w:t>
      </w:r>
      <w:r w:rsidRPr="00B23F40">
        <w:rPr>
          <w:rFonts w:ascii="Arial" w:eastAsia="Times New Roman" w:hAnsi="Arial" w:cs="Arial"/>
          <w:sz w:val="24"/>
          <w:szCs w:val="24"/>
          <w:lang w:eastAsia="es-ES"/>
        </w:rPr>
        <w:t xml:space="preserve"> internacional en el primer caso o de las instituciones del país de acogida.</w:t>
      </w:r>
    </w:p>
    <w:p w:rsidR="00E9158B" w:rsidRPr="00B23F40" w:rsidRDefault="00E9158B"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tercera causa reside en las catástrofes naturales como terremotos o sequías. Es una emigración forzosa en ocasiones más numerosa que la política hasta el punto que Naciones Unidas lo calcula en cerca de un 60% de las migraciones. Se les engloba bajo la denominación de "</w:t>
      </w:r>
      <w:hyperlink r:id="rId142" w:tgtFrame="_blank" w:history="1">
        <w:r w:rsidRPr="00B23F40">
          <w:rPr>
            <w:rFonts w:ascii="Arial" w:eastAsia="Times New Roman" w:hAnsi="Arial" w:cs="Arial"/>
            <w:b/>
            <w:bCs/>
            <w:sz w:val="24"/>
            <w:szCs w:val="24"/>
            <w:lang w:eastAsia="es-ES"/>
          </w:rPr>
          <w:t>refugiado medioambiental</w:t>
        </w:r>
      </w:hyperlink>
      <w:r w:rsidRPr="00B23F40">
        <w:rPr>
          <w:rFonts w:ascii="Arial" w:eastAsia="Times New Roman" w:hAnsi="Arial" w:cs="Arial"/>
          <w:sz w:val="24"/>
          <w:szCs w:val="24"/>
          <w:lang w:eastAsia="es-ES"/>
        </w:rPr>
        <w:t>". El continente africano es uno de los más castigados por estas migraciones ambientales derivad</w:t>
      </w:r>
      <w:r w:rsidR="000C41DB" w:rsidRPr="00B23F40">
        <w:rPr>
          <w:rFonts w:ascii="Arial" w:eastAsia="Times New Roman" w:hAnsi="Arial" w:cs="Arial"/>
          <w:sz w:val="24"/>
          <w:szCs w:val="24"/>
          <w:lang w:eastAsia="es-ES"/>
        </w:rPr>
        <w:t>o del cambio climático, la defo</w:t>
      </w:r>
      <w:r w:rsidRPr="00B23F40">
        <w:rPr>
          <w:rFonts w:ascii="Arial" w:eastAsia="Times New Roman" w:hAnsi="Arial" w:cs="Arial"/>
          <w:sz w:val="24"/>
          <w:szCs w:val="24"/>
          <w:lang w:eastAsia="es-ES"/>
        </w:rPr>
        <w:t>restación y la desertización.</w:t>
      </w:r>
    </w:p>
    <w:p w:rsidR="00E9158B" w:rsidRPr="00B23F40" w:rsidRDefault="00E9158B" w:rsidP="000C41DB">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b/>
          <w:bCs/>
        </w:rPr>
        <w:br/>
      </w:r>
    </w:p>
    <w:p w:rsidR="000C41DB" w:rsidRPr="00B23F40" w:rsidRDefault="000C41DB" w:rsidP="000C41DB">
      <w:pPr>
        <w:pStyle w:val="NormalWeb"/>
        <w:shd w:val="clear" w:color="auto" w:fill="FFFFFF"/>
        <w:spacing w:before="168" w:beforeAutospacing="0" w:after="0" w:afterAutospacing="0"/>
        <w:ind w:left="-142"/>
        <w:jc w:val="both"/>
        <w:rPr>
          <w:rFonts w:ascii="Arial" w:hAnsi="Arial" w:cs="Arial"/>
        </w:rPr>
      </w:pPr>
    </w:p>
    <w:p w:rsidR="000C41DB" w:rsidRPr="00B23F40" w:rsidRDefault="000C41DB" w:rsidP="000C41DB">
      <w:pPr>
        <w:pStyle w:val="NormalWeb"/>
        <w:shd w:val="clear" w:color="auto" w:fill="FFFFFF"/>
        <w:spacing w:before="168" w:beforeAutospacing="0" w:after="0" w:afterAutospacing="0"/>
        <w:ind w:left="-142"/>
        <w:jc w:val="both"/>
        <w:rPr>
          <w:rFonts w:ascii="Arial" w:hAnsi="Arial" w:cs="Arial"/>
        </w:rPr>
      </w:pPr>
    </w:p>
    <w:p w:rsidR="000C41DB" w:rsidRPr="00B23F40" w:rsidRDefault="000C41DB" w:rsidP="000C41DB">
      <w:pPr>
        <w:pStyle w:val="NormalWeb"/>
        <w:shd w:val="clear" w:color="auto" w:fill="FFFFFF"/>
        <w:spacing w:before="168" w:beforeAutospacing="0" w:after="0" w:afterAutospacing="0"/>
        <w:ind w:left="-142"/>
        <w:jc w:val="both"/>
        <w:rPr>
          <w:rFonts w:ascii="Arial" w:hAnsi="Arial" w:cs="Arial"/>
        </w:rPr>
      </w:pPr>
    </w:p>
    <w:p w:rsidR="000C41DB" w:rsidRPr="00B23F40" w:rsidRDefault="000C41DB" w:rsidP="000C41DB">
      <w:pPr>
        <w:pStyle w:val="NormalWeb"/>
        <w:shd w:val="clear" w:color="auto" w:fill="FFFFFF"/>
        <w:spacing w:before="168" w:beforeAutospacing="0" w:after="0" w:afterAutospacing="0"/>
        <w:ind w:left="-142"/>
        <w:jc w:val="both"/>
        <w:rPr>
          <w:rFonts w:ascii="Arial" w:hAnsi="Arial" w:cs="Arial"/>
        </w:rPr>
      </w:pPr>
    </w:p>
    <w:p w:rsidR="000C41DB" w:rsidRPr="00B23F40" w:rsidRDefault="000C41DB" w:rsidP="000C41DB">
      <w:pPr>
        <w:pStyle w:val="NormalWeb"/>
        <w:shd w:val="clear" w:color="auto" w:fill="FFFFFF"/>
        <w:spacing w:before="168" w:beforeAutospacing="0" w:after="0" w:afterAutospacing="0"/>
        <w:ind w:left="-142"/>
        <w:jc w:val="both"/>
        <w:rPr>
          <w:rFonts w:ascii="Arial" w:hAnsi="Arial" w:cs="Arial"/>
        </w:rPr>
      </w:pPr>
      <w:r w:rsidRPr="00B23F40">
        <w:rPr>
          <w:noProof/>
        </w:rPr>
        <w:drawing>
          <wp:inline distT="0" distB="0" distL="0" distR="0" wp14:anchorId="5F1295C3" wp14:editId="670854CC">
            <wp:extent cx="5524500" cy="4057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524500" cy="4057650"/>
                    </a:xfrm>
                    <a:prstGeom prst="rect">
                      <a:avLst/>
                    </a:prstGeom>
                  </pic:spPr>
                </pic:pic>
              </a:graphicData>
            </a:graphic>
          </wp:inline>
        </w:drawing>
      </w:r>
    </w:p>
    <w:p w:rsidR="00E9158B" w:rsidRPr="00B23F40" w:rsidRDefault="00E9158B" w:rsidP="00964E6D">
      <w:pPr>
        <w:ind w:left="-142"/>
        <w:jc w:val="both"/>
        <w:rPr>
          <w:rFonts w:ascii="Arial" w:hAnsi="Arial" w:cs="Arial"/>
        </w:rPr>
      </w:pPr>
      <w:r w:rsidRPr="00B23F40">
        <w:rPr>
          <w:rFonts w:ascii="Arial" w:hAnsi="Arial" w:cs="Arial"/>
          <w:noProof/>
          <w:lang w:eastAsia="es-ES"/>
        </w:rPr>
        <w:drawing>
          <wp:inline distT="0" distB="0" distL="0" distR="0" wp14:anchorId="33E2A79F" wp14:editId="19455ADA">
            <wp:extent cx="1933575" cy="336692"/>
            <wp:effectExtent l="0" t="0" r="0" b="6350"/>
            <wp:docPr id="6" name="Imagen 6" descr="http://agrega.juntadeandalucia.es/repositorio/16092016/c3/es-an_2016091612_9131344/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agrega.juntadeandalucia.es/repositorio/16092016/c3/es-an_2016091612_9131344/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336692"/>
                    </a:xfrm>
                    <a:prstGeom prst="rect">
                      <a:avLst/>
                    </a:prstGeom>
                    <a:noFill/>
                    <a:ln>
                      <a:noFill/>
                    </a:ln>
                  </pic:spPr>
                </pic:pic>
              </a:graphicData>
            </a:graphic>
          </wp:inline>
        </w:drawing>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b/>
        </w:rPr>
      </w:pPr>
      <w:r w:rsidRPr="00B23F40">
        <w:rPr>
          <w:rFonts w:ascii="Arial" w:hAnsi="Arial" w:cs="Arial"/>
          <w:b/>
        </w:rPr>
        <w:t>1. ¿Qué causas provocan la emigración?</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88" type="#_x0000_t75" style="width:20.4pt;height:18.35pt" o:ole="">
            <v:imagedata r:id="rId10" o:title=""/>
          </v:shape>
          <w:control r:id="rId144" w:name="DefaultOcxName30" w:shapeid="_x0000_i1588"/>
        </w:object>
      </w:r>
      <w:bookmarkStart w:id="91" w:name="answer-46_5"/>
      <w:bookmarkEnd w:id="91"/>
      <w:r w:rsidRPr="00B23F40">
        <w:rPr>
          <w:rFonts w:ascii="Arial" w:hAnsi="Arial" w:cs="Arial"/>
          <w:sz w:val="22"/>
          <w:szCs w:val="22"/>
        </w:rPr>
        <w:t>a. Por querer aprender idiomas en otros países</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91" type="#_x0000_t75" style="width:20.4pt;height:18.35pt" o:ole="">
            <v:imagedata r:id="rId10" o:title=""/>
          </v:shape>
          <w:control r:id="rId145" w:name="DefaultOcxName113" w:shapeid="_x0000_i1591"/>
        </w:object>
      </w:r>
      <w:bookmarkStart w:id="92" w:name="answer-46_218"/>
      <w:bookmarkEnd w:id="92"/>
      <w:r w:rsidRPr="00B23F40">
        <w:rPr>
          <w:rFonts w:ascii="Arial" w:hAnsi="Arial" w:cs="Arial"/>
          <w:sz w:val="22"/>
          <w:szCs w:val="22"/>
        </w:rPr>
        <w:t>b. Causas personales, como el deseo de conocer mundo</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94" type="#_x0000_t75" style="width:20.4pt;height:18.35pt" o:ole="">
            <v:imagedata r:id="rId10" o:title=""/>
          </v:shape>
          <w:control r:id="rId146" w:name="DefaultOcxName210" w:shapeid="_x0000_i1594"/>
        </w:object>
      </w:r>
      <w:bookmarkStart w:id="93" w:name="answer-46_221"/>
      <w:bookmarkEnd w:id="93"/>
      <w:r w:rsidRPr="00B23F40">
        <w:rPr>
          <w:rFonts w:ascii="Arial" w:hAnsi="Arial" w:cs="Arial"/>
          <w:sz w:val="22"/>
          <w:szCs w:val="22"/>
        </w:rPr>
        <w:t>c. Causas naturales, sociales y económicas</w:t>
      </w:r>
    </w:p>
    <w:p w:rsidR="000C41DB" w:rsidRPr="00B23F40" w:rsidRDefault="000C41DB" w:rsidP="000C41DB">
      <w:pPr>
        <w:pStyle w:val="ideviceanswer-field"/>
        <w:spacing w:before="0" w:beforeAutospacing="0" w:after="0" w:afterAutospacing="0"/>
        <w:ind w:left="-142"/>
        <w:jc w:val="both"/>
        <w:rPr>
          <w:rFonts w:ascii="Arial" w:hAnsi="Arial" w:cs="Arial"/>
          <w:sz w:val="22"/>
          <w:szCs w:val="22"/>
        </w:rPr>
      </w:pPr>
    </w:p>
    <w:p w:rsidR="00E9158B" w:rsidRPr="00B23F40" w:rsidRDefault="00E9158B" w:rsidP="00964E6D">
      <w:pPr>
        <w:pStyle w:val="z-Finaldelformulario"/>
        <w:ind w:left="-142"/>
        <w:jc w:val="both"/>
        <w:rPr>
          <w:b/>
          <w:sz w:val="22"/>
          <w:szCs w:val="22"/>
        </w:rPr>
      </w:pPr>
      <w:r w:rsidRPr="00B23F40">
        <w:rPr>
          <w:b/>
          <w:sz w:val="22"/>
          <w:szCs w:val="22"/>
        </w:rPr>
        <w:t>Final del formulario</w:t>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b/>
        </w:rPr>
      </w:pPr>
      <w:r w:rsidRPr="00B23F40">
        <w:rPr>
          <w:rFonts w:ascii="Arial" w:hAnsi="Arial" w:cs="Arial"/>
          <w:b/>
        </w:rPr>
        <w:t>2. Permiten desplazamientos de miles de personas</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597" type="#_x0000_t75" style="width:20.4pt;height:18.35pt" o:ole="">
            <v:imagedata r:id="rId10" o:title=""/>
          </v:shape>
          <w:control r:id="rId147" w:name="DefaultOcxName33" w:shapeid="_x0000_i1597"/>
        </w:object>
      </w:r>
      <w:bookmarkStart w:id="94" w:name="answer-46_227"/>
      <w:bookmarkEnd w:id="94"/>
      <w:r w:rsidRPr="00B23F40">
        <w:rPr>
          <w:rFonts w:ascii="Arial" w:hAnsi="Arial" w:cs="Arial"/>
          <w:sz w:val="22"/>
          <w:szCs w:val="22"/>
        </w:rPr>
        <w:t>a. Los medios de comunicación</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00" type="#_x0000_t75" style="width:20.4pt;height:18.35pt" o:ole="">
            <v:imagedata r:id="rId10" o:title=""/>
          </v:shape>
          <w:control r:id="rId148" w:name="DefaultOcxName43" w:shapeid="_x0000_i1600"/>
        </w:object>
      </w:r>
      <w:bookmarkStart w:id="95" w:name="answer-46_230"/>
      <w:bookmarkEnd w:id="95"/>
      <w:r w:rsidRPr="00B23F40">
        <w:rPr>
          <w:rFonts w:ascii="Arial" w:hAnsi="Arial" w:cs="Arial"/>
          <w:sz w:val="22"/>
          <w:szCs w:val="22"/>
        </w:rPr>
        <w:t>b. La elevada renta económica en los países de partida</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03" type="#_x0000_t75" style="width:20.4pt;height:18.35pt" o:ole="">
            <v:imagedata r:id="rId10" o:title=""/>
          </v:shape>
          <w:control r:id="rId149" w:name="DefaultOcxName53" w:shapeid="_x0000_i1603"/>
        </w:object>
      </w:r>
      <w:bookmarkStart w:id="96" w:name="answer-46_233"/>
      <w:bookmarkEnd w:id="96"/>
      <w:r w:rsidRPr="00B23F40">
        <w:rPr>
          <w:rFonts w:ascii="Arial" w:hAnsi="Arial" w:cs="Arial"/>
          <w:sz w:val="22"/>
          <w:szCs w:val="22"/>
        </w:rPr>
        <w:t>c. Los sistemas de transporte</w:t>
      </w:r>
    </w:p>
    <w:p w:rsidR="000C41DB" w:rsidRPr="00B23F40" w:rsidRDefault="000C41DB" w:rsidP="000C41DB">
      <w:pPr>
        <w:pStyle w:val="ideviceanswer-field"/>
        <w:spacing w:before="0" w:beforeAutospacing="0" w:after="0" w:afterAutospacing="0"/>
        <w:ind w:left="-142"/>
        <w:jc w:val="both"/>
        <w:rPr>
          <w:rFonts w:ascii="Arial" w:hAnsi="Arial" w:cs="Arial"/>
          <w:sz w:val="22"/>
          <w:szCs w:val="22"/>
        </w:rPr>
      </w:pPr>
    </w:p>
    <w:p w:rsidR="00E9158B" w:rsidRPr="00B23F40" w:rsidRDefault="00E9158B" w:rsidP="00964E6D">
      <w:pPr>
        <w:pStyle w:val="z-Finaldelformulario"/>
        <w:ind w:left="-142"/>
        <w:jc w:val="both"/>
        <w:rPr>
          <w:b/>
          <w:sz w:val="22"/>
          <w:szCs w:val="22"/>
        </w:rPr>
      </w:pPr>
      <w:r w:rsidRPr="00B23F40">
        <w:rPr>
          <w:b/>
          <w:sz w:val="22"/>
          <w:szCs w:val="22"/>
        </w:rPr>
        <w:t>Final del formulario</w:t>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b/>
        </w:rPr>
      </w:pPr>
      <w:r w:rsidRPr="00B23F40">
        <w:rPr>
          <w:rFonts w:ascii="Arial" w:hAnsi="Arial" w:cs="Arial"/>
          <w:b/>
        </w:rPr>
        <w:t>3. ¿Los movimientos migratorios tienen efectos beneficiosos en el lugar de salida?</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06" type="#_x0000_t75" style="width:20.4pt;height:18.35pt" o:ole="">
            <v:imagedata r:id="rId10" o:title=""/>
          </v:shape>
          <w:control r:id="rId150" w:name="DefaultOcxName62" w:shapeid="_x0000_i1606"/>
        </w:object>
      </w:r>
      <w:bookmarkStart w:id="97" w:name="answer-46_239"/>
      <w:bookmarkEnd w:id="97"/>
      <w:r w:rsidRPr="00B23F40">
        <w:rPr>
          <w:rFonts w:ascii="Arial" w:hAnsi="Arial" w:cs="Arial"/>
          <w:sz w:val="22"/>
          <w:szCs w:val="22"/>
        </w:rPr>
        <w:t>a. No, los efectos siempre son negativos</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lastRenderedPageBreak/>
        <w:object w:dxaOrig="1440" w:dyaOrig="1440">
          <v:shape id="_x0000_i1609" type="#_x0000_t75" style="width:20.4pt;height:18.35pt" o:ole="">
            <v:imagedata r:id="rId10" o:title=""/>
          </v:shape>
          <w:control r:id="rId151" w:name="DefaultOcxName72" w:shapeid="_x0000_i1609"/>
        </w:object>
      </w:r>
      <w:bookmarkStart w:id="98" w:name="answer-46_242"/>
      <w:bookmarkEnd w:id="98"/>
      <w:r w:rsidRPr="00B23F40">
        <w:rPr>
          <w:rFonts w:ascii="Arial" w:hAnsi="Arial" w:cs="Arial"/>
          <w:sz w:val="22"/>
          <w:szCs w:val="22"/>
        </w:rPr>
        <w:t>b. Si, por ejemplo que recibe dinero que los emigrantes mandan a sus familias</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12" type="#_x0000_t75" style="width:20.4pt;height:18.35pt" o:ole="">
            <v:imagedata r:id="rId10" o:title=""/>
          </v:shape>
          <w:control r:id="rId152" w:name="DefaultOcxName82" w:shapeid="_x0000_i1612"/>
        </w:object>
      </w:r>
      <w:bookmarkStart w:id="99" w:name="answer-46_245"/>
      <w:bookmarkEnd w:id="99"/>
      <w:r w:rsidRPr="00B23F40">
        <w:rPr>
          <w:rFonts w:ascii="Arial" w:hAnsi="Arial" w:cs="Arial"/>
          <w:sz w:val="22"/>
          <w:szCs w:val="22"/>
        </w:rPr>
        <w:t>c. Si, por ejemplo, la pérdida de mano de obra cualificada</w:t>
      </w:r>
    </w:p>
    <w:p w:rsidR="00E9158B" w:rsidRPr="00B23F40" w:rsidRDefault="00E9158B" w:rsidP="00964E6D">
      <w:pPr>
        <w:pStyle w:val="z-Finaldelformulario"/>
        <w:ind w:left="-142"/>
        <w:jc w:val="both"/>
        <w:rPr>
          <w:b/>
          <w:sz w:val="22"/>
          <w:szCs w:val="22"/>
        </w:rPr>
      </w:pPr>
      <w:r w:rsidRPr="00B23F40">
        <w:rPr>
          <w:b/>
          <w:sz w:val="22"/>
          <w:szCs w:val="22"/>
        </w:rPr>
        <w:t>Final del formulario</w:t>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b/>
        </w:rPr>
      </w:pPr>
      <w:r w:rsidRPr="00B23F40">
        <w:rPr>
          <w:rFonts w:ascii="Arial" w:hAnsi="Arial" w:cs="Arial"/>
          <w:b/>
        </w:rPr>
        <w:t>4. La inmigración provocan efectos beneficiosos en el lugar receptor, supone un rejuvenecimiento de la población, crecimiento económico gracias al trabajo de los inmigrantes y a los impuestos que pagan</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15" type="#_x0000_t75" style="width:20.4pt;height:18.35pt" o:ole="">
            <v:imagedata r:id="rId10" o:title=""/>
          </v:shape>
          <w:control r:id="rId153" w:name="DefaultOcxName92" w:shapeid="_x0000_i1615"/>
        </w:object>
      </w:r>
      <w:bookmarkStart w:id="100" w:name="answer-46_251"/>
      <w:bookmarkEnd w:id="100"/>
      <w:r w:rsidRPr="00B23F40">
        <w:rPr>
          <w:rFonts w:ascii="Arial" w:hAnsi="Arial" w:cs="Arial"/>
          <w:sz w:val="22"/>
          <w:szCs w:val="22"/>
        </w:rPr>
        <w:t>a. Verdadero</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18" type="#_x0000_t75" style="width:20.4pt;height:18.35pt" o:ole="">
            <v:imagedata r:id="rId10" o:title=""/>
          </v:shape>
          <w:control r:id="rId154" w:name="DefaultOcxName102" w:shapeid="_x0000_i1618"/>
        </w:object>
      </w:r>
      <w:bookmarkStart w:id="101" w:name="answer-46_254"/>
      <w:bookmarkEnd w:id="101"/>
      <w:r w:rsidRPr="00B23F40">
        <w:rPr>
          <w:rFonts w:ascii="Arial" w:hAnsi="Arial" w:cs="Arial"/>
          <w:sz w:val="22"/>
          <w:szCs w:val="22"/>
        </w:rPr>
        <w:t>b. Falso</w:t>
      </w:r>
    </w:p>
    <w:p w:rsidR="00E9158B" w:rsidRPr="00B23F40" w:rsidRDefault="00E9158B" w:rsidP="00964E6D">
      <w:pPr>
        <w:pStyle w:val="z-Finaldelformulario"/>
        <w:ind w:left="-142"/>
        <w:jc w:val="both"/>
        <w:rPr>
          <w:b/>
          <w:sz w:val="22"/>
          <w:szCs w:val="22"/>
        </w:rPr>
      </w:pPr>
      <w:r w:rsidRPr="00B23F40">
        <w:rPr>
          <w:b/>
          <w:sz w:val="22"/>
          <w:szCs w:val="22"/>
        </w:rPr>
        <w:t>Final del formulario</w:t>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b/>
        </w:rPr>
      </w:pPr>
      <w:r w:rsidRPr="00B23F40">
        <w:rPr>
          <w:rFonts w:ascii="Arial" w:hAnsi="Arial" w:cs="Arial"/>
          <w:b/>
        </w:rPr>
        <w:t>5. Pero todavía hay personas que ven mal la inmigración, porque piensan que todos los inmigrantes son unos delincuentes que vienen a robarnos nuestro trabajo. Lo que se suele llamar:</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21" type="#_x0000_t75" style="width:20.4pt;height:18.35pt" o:ole="">
            <v:imagedata r:id="rId10" o:title=""/>
          </v:shape>
          <w:control r:id="rId155" w:name="DefaultOcxName112" w:shapeid="_x0000_i1621"/>
        </w:object>
      </w:r>
      <w:bookmarkStart w:id="102" w:name="answer-46_260"/>
      <w:bookmarkEnd w:id="102"/>
      <w:r w:rsidRPr="00B23F40">
        <w:rPr>
          <w:rFonts w:ascii="Arial" w:hAnsi="Arial" w:cs="Arial"/>
          <w:sz w:val="22"/>
          <w:szCs w:val="22"/>
        </w:rPr>
        <w:t>a. Solidaridad</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24" type="#_x0000_t75" style="width:20.4pt;height:18.35pt" o:ole="">
            <v:imagedata r:id="rId10" o:title=""/>
          </v:shape>
          <w:control r:id="rId156" w:name="DefaultOcxName122" w:shapeid="_x0000_i1624"/>
        </w:object>
      </w:r>
      <w:bookmarkStart w:id="103" w:name="answer-46_263"/>
      <w:bookmarkEnd w:id="103"/>
      <w:r w:rsidRPr="00B23F40">
        <w:rPr>
          <w:rFonts w:ascii="Arial" w:hAnsi="Arial" w:cs="Arial"/>
          <w:sz w:val="22"/>
          <w:szCs w:val="22"/>
        </w:rPr>
        <w:t>b. Xenofobia y racismo</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27" type="#_x0000_t75" style="width:20.4pt;height:18.35pt" o:ole="">
            <v:imagedata r:id="rId10" o:title=""/>
          </v:shape>
          <w:control r:id="rId157" w:name="DefaultOcxName131" w:shapeid="_x0000_i1627"/>
        </w:object>
      </w:r>
      <w:bookmarkStart w:id="104" w:name="answer-46_266"/>
      <w:bookmarkEnd w:id="104"/>
      <w:r w:rsidRPr="00B23F40">
        <w:rPr>
          <w:rFonts w:ascii="Arial" w:hAnsi="Arial" w:cs="Arial"/>
          <w:sz w:val="22"/>
          <w:szCs w:val="22"/>
        </w:rPr>
        <w:t>c. Ninguna de las anteriores es correcta</w:t>
      </w:r>
    </w:p>
    <w:p w:rsidR="00E9158B" w:rsidRPr="00B23F40" w:rsidRDefault="00E9158B" w:rsidP="00964E6D">
      <w:pPr>
        <w:pStyle w:val="z-Finaldelformulario"/>
        <w:ind w:left="-142"/>
        <w:jc w:val="both"/>
        <w:rPr>
          <w:b/>
          <w:sz w:val="22"/>
          <w:szCs w:val="22"/>
        </w:rPr>
      </w:pPr>
      <w:r w:rsidRPr="00B23F40">
        <w:rPr>
          <w:b/>
          <w:sz w:val="22"/>
          <w:szCs w:val="22"/>
        </w:rPr>
        <w:t>Final del formulario</w:t>
      </w:r>
    </w:p>
    <w:p w:rsidR="00E9158B" w:rsidRPr="00B23F40" w:rsidRDefault="00E9158B" w:rsidP="00964E6D">
      <w:pPr>
        <w:pStyle w:val="z-Principiodelformulario"/>
        <w:ind w:left="-142"/>
        <w:jc w:val="both"/>
        <w:rPr>
          <w:b/>
          <w:sz w:val="22"/>
          <w:szCs w:val="22"/>
        </w:rPr>
      </w:pPr>
      <w:r w:rsidRPr="00B23F40">
        <w:rPr>
          <w:b/>
          <w:sz w:val="22"/>
          <w:szCs w:val="22"/>
        </w:rPr>
        <w:t>Principio del formulario</w:t>
      </w:r>
    </w:p>
    <w:p w:rsidR="00E9158B" w:rsidRPr="00B23F40" w:rsidRDefault="00E9158B" w:rsidP="00964E6D">
      <w:pPr>
        <w:ind w:left="-142"/>
        <w:jc w:val="both"/>
        <w:rPr>
          <w:rFonts w:ascii="Arial" w:hAnsi="Arial" w:cs="Arial"/>
        </w:rPr>
      </w:pPr>
      <w:r w:rsidRPr="00B23F40">
        <w:rPr>
          <w:rFonts w:ascii="Arial" w:hAnsi="Arial" w:cs="Arial"/>
          <w:b/>
        </w:rPr>
        <w:t>6. Los tres lugares de destino principales de las migraciones actuales son</w:t>
      </w:r>
      <w:r w:rsidRPr="00B23F40">
        <w:rPr>
          <w:rFonts w:ascii="Arial" w:hAnsi="Arial" w:cs="Arial"/>
        </w:rPr>
        <w:t>:</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30" type="#_x0000_t75" style="width:20.4pt;height:18.35pt" o:ole="">
            <v:imagedata r:id="rId10" o:title=""/>
          </v:shape>
          <w:control r:id="rId158" w:name="DefaultOcxName141" w:shapeid="_x0000_i1630"/>
        </w:object>
      </w:r>
      <w:bookmarkStart w:id="105" w:name="answer-46_272"/>
      <w:bookmarkEnd w:id="105"/>
      <w:r w:rsidRPr="00B23F40">
        <w:rPr>
          <w:rFonts w:ascii="Arial" w:hAnsi="Arial" w:cs="Arial"/>
          <w:sz w:val="22"/>
          <w:szCs w:val="22"/>
        </w:rPr>
        <w:t>a. Argentina, Chile y México</w:t>
      </w:r>
    </w:p>
    <w:p w:rsidR="00E9158B" w:rsidRPr="00B23F40" w:rsidRDefault="00E9158B" w:rsidP="000C41DB">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33" type="#_x0000_t75" style="width:20.4pt;height:18.35pt" o:ole="">
            <v:imagedata r:id="rId10" o:title=""/>
          </v:shape>
          <w:control r:id="rId159" w:name="DefaultOcxName151" w:shapeid="_x0000_i1633"/>
        </w:object>
      </w:r>
      <w:bookmarkStart w:id="106" w:name="answer-46_275"/>
      <w:bookmarkEnd w:id="106"/>
      <w:r w:rsidRPr="00B23F40">
        <w:rPr>
          <w:rFonts w:ascii="Arial" w:hAnsi="Arial" w:cs="Arial"/>
          <w:sz w:val="22"/>
          <w:szCs w:val="22"/>
        </w:rPr>
        <w:t>b. Estados Unidos, Canadá y la Unión Europea</w:t>
      </w:r>
    </w:p>
    <w:p w:rsidR="00AA7F9C" w:rsidRPr="00B23F40" w:rsidRDefault="00E9158B" w:rsidP="00AA7F9C">
      <w:pPr>
        <w:pStyle w:val="ideviceanswer-field"/>
        <w:spacing w:before="0" w:beforeAutospacing="0" w:after="0" w:afterAutospacing="0"/>
        <w:ind w:left="-142"/>
        <w:jc w:val="both"/>
        <w:rPr>
          <w:rFonts w:ascii="Arial" w:hAnsi="Arial" w:cs="Arial"/>
          <w:sz w:val="22"/>
          <w:szCs w:val="22"/>
        </w:rPr>
      </w:pPr>
      <w:r w:rsidRPr="00B23F40">
        <w:rPr>
          <w:rFonts w:ascii="Arial" w:hAnsi="Arial" w:cs="Arial"/>
        </w:rPr>
        <w:object w:dxaOrig="1440" w:dyaOrig="1440">
          <v:shape id="_x0000_i1636" type="#_x0000_t75" style="width:20.4pt;height:18.35pt" o:ole="">
            <v:imagedata r:id="rId10" o:title=""/>
          </v:shape>
          <w:control r:id="rId160" w:name="DefaultOcxName161" w:shapeid="_x0000_i1636"/>
        </w:object>
      </w:r>
      <w:bookmarkStart w:id="107" w:name="answer-46_278"/>
      <w:bookmarkEnd w:id="107"/>
      <w:r w:rsidRPr="00B23F40">
        <w:rPr>
          <w:rFonts w:ascii="Arial" w:hAnsi="Arial" w:cs="Arial"/>
          <w:sz w:val="22"/>
          <w:szCs w:val="22"/>
        </w:rPr>
        <w:t xml:space="preserve">c. China, Marruecos </w:t>
      </w:r>
      <w:r w:rsidR="00AA7F9C" w:rsidRPr="00B23F40">
        <w:rPr>
          <w:rFonts w:ascii="Arial" w:hAnsi="Arial" w:cs="Arial"/>
          <w:sz w:val="22"/>
          <w:szCs w:val="22"/>
        </w:rPr>
        <w:t>y Palestina</w:t>
      </w:r>
    </w:p>
    <w:p w:rsidR="00AA7F9C" w:rsidRPr="00B23F40" w:rsidRDefault="00AA7F9C" w:rsidP="00AA7F9C">
      <w:pPr>
        <w:pStyle w:val="ideviceanswer-field"/>
        <w:spacing w:before="0" w:beforeAutospacing="0" w:after="0" w:afterAutospacing="0"/>
        <w:ind w:left="-142"/>
        <w:jc w:val="both"/>
        <w:rPr>
          <w:rFonts w:ascii="Arial" w:hAnsi="Arial" w:cs="Arial"/>
          <w:sz w:val="22"/>
          <w:szCs w:val="22"/>
        </w:rPr>
      </w:pPr>
    </w:p>
    <w:p w:rsidR="00E9158B" w:rsidRPr="00B23F40" w:rsidRDefault="00E9158B" w:rsidP="00AA7F9C">
      <w:pPr>
        <w:pStyle w:val="ideviceanswer-field"/>
        <w:spacing w:before="0" w:beforeAutospacing="0" w:after="0" w:afterAutospacing="0"/>
        <w:ind w:left="-142"/>
        <w:jc w:val="both"/>
        <w:rPr>
          <w:rFonts w:ascii="Arial" w:hAnsi="Arial" w:cs="Arial"/>
          <w:b/>
          <w:sz w:val="22"/>
          <w:szCs w:val="22"/>
        </w:rPr>
      </w:pPr>
      <w:r w:rsidRPr="00B23F40">
        <w:rPr>
          <w:rFonts w:ascii="Arial" w:hAnsi="Arial" w:cs="Arial"/>
          <w:b/>
        </w:rPr>
        <w:t>2. España, ¿de la emigración a la inmigración?</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E9158B"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964E6D">
            <w:pPr>
              <w:ind w:left="-142"/>
              <w:jc w:val="both"/>
              <w:rPr>
                <w:rFonts w:ascii="Arial" w:hAnsi="Arial" w:cs="Arial"/>
                <w:sz w:val="24"/>
                <w:szCs w:val="24"/>
              </w:rPr>
            </w:pPr>
          </w:p>
        </w:tc>
      </w:tr>
      <w:tr w:rsidR="00E9158B"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964E6D">
            <w:pPr>
              <w:ind w:left="-142"/>
              <w:jc w:val="both"/>
              <w:rPr>
                <w:rFonts w:ascii="Arial" w:hAnsi="Arial" w:cs="Arial"/>
                <w:sz w:val="24"/>
                <w:szCs w:val="24"/>
              </w:rPr>
            </w:pPr>
          </w:p>
        </w:tc>
      </w:tr>
    </w:tbl>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España ha sido tradicionalmente un país de emigrantes. En épocas pasadas podemos referirnos a emigraciones forzadas por motivos de intolerancia religiosa como lo fueron</w:t>
      </w:r>
      <w:r w:rsidRPr="00B23F40">
        <w:rPr>
          <w:rStyle w:val="apple-converted-space"/>
          <w:rFonts w:ascii="Arial" w:hAnsi="Arial" w:cs="Arial"/>
        </w:rPr>
        <w:t> </w:t>
      </w:r>
      <w:r w:rsidRPr="00B23F40">
        <w:rPr>
          <w:rStyle w:val="Textoennegrita"/>
          <w:rFonts w:ascii="Arial" w:hAnsi="Arial" w:cs="Arial"/>
        </w:rPr>
        <w:t>la</w:t>
      </w:r>
      <w:r w:rsidRPr="00B23F40">
        <w:rPr>
          <w:rStyle w:val="apple-converted-space"/>
          <w:rFonts w:ascii="Arial" w:hAnsi="Arial" w:cs="Arial"/>
          <w:b/>
          <w:bCs/>
        </w:rPr>
        <w:t> </w:t>
      </w:r>
      <w:hyperlink r:id="rId161" w:tgtFrame="_blank" w:history="1">
        <w:r w:rsidRPr="00B23F40">
          <w:rPr>
            <w:rStyle w:val="Hipervnculo"/>
            <w:rFonts w:ascii="Arial" w:hAnsi="Arial" w:cs="Arial"/>
            <w:b/>
            <w:bCs/>
            <w:color w:val="auto"/>
          </w:rPr>
          <w:t>expulsión de judíos</w:t>
        </w:r>
      </w:hyperlink>
      <w:r w:rsidRPr="00B23F40">
        <w:rPr>
          <w:rStyle w:val="apple-converted-space"/>
          <w:rFonts w:ascii="Arial" w:hAnsi="Arial" w:cs="Arial"/>
          <w:b/>
          <w:bCs/>
        </w:rPr>
        <w:t> </w:t>
      </w:r>
      <w:r w:rsidRPr="00B23F40">
        <w:rPr>
          <w:rStyle w:val="Textoennegrita"/>
          <w:rFonts w:ascii="Arial" w:hAnsi="Arial" w:cs="Arial"/>
        </w:rPr>
        <w:t>y</w:t>
      </w:r>
      <w:r w:rsidRPr="00B23F40">
        <w:rPr>
          <w:rStyle w:val="apple-converted-space"/>
          <w:rFonts w:ascii="Arial" w:hAnsi="Arial" w:cs="Arial"/>
          <w:b/>
          <w:bCs/>
        </w:rPr>
        <w:t> </w:t>
      </w:r>
      <w:hyperlink r:id="rId162" w:tgtFrame="_blank" w:history="1">
        <w:r w:rsidRPr="00B23F40">
          <w:rPr>
            <w:rStyle w:val="Hipervnculo"/>
            <w:rFonts w:ascii="Arial" w:hAnsi="Arial" w:cs="Arial"/>
            <w:b/>
            <w:bCs/>
            <w:color w:val="auto"/>
          </w:rPr>
          <w:t>moriscos</w:t>
        </w:r>
      </w:hyperlink>
      <w:r w:rsidRPr="00B23F40">
        <w:rPr>
          <w:rStyle w:val="apple-converted-space"/>
          <w:rFonts w:ascii="Arial" w:hAnsi="Arial" w:cs="Arial"/>
        </w:rPr>
        <w:t> </w:t>
      </w:r>
      <w:r w:rsidRPr="00B23F40">
        <w:rPr>
          <w:rFonts w:ascii="Arial" w:hAnsi="Arial" w:cs="Arial"/>
        </w:rPr>
        <w:t>en la Edad Moderna.</w:t>
      </w:r>
      <w:r w:rsidRPr="00B23F40">
        <w:rPr>
          <w:rStyle w:val="apple-converted-space"/>
          <w:rFonts w:ascii="Arial" w:hAnsi="Arial" w:cs="Arial"/>
        </w:rPr>
        <w:t> </w:t>
      </w:r>
      <w:r w:rsidRPr="00B23F40">
        <w:rPr>
          <w:rStyle w:val="Textoennegrita"/>
          <w:rFonts w:ascii="Arial" w:hAnsi="Arial" w:cs="Arial"/>
        </w:rPr>
        <w:t>La emigración al Nuevo Mundo</w:t>
      </w:r>
      <w:r w:rsidRPr="00B23F40">
        <w:rPr>
          <w:rFonts w:ascii="Arial" w:hAnsi="Arial" w:cs="Arial"/>
        </w:rPr>
        <w:t xml:space="preserve">, más intensa en el siglo XVIII, </w:t>
      </w:r>
      <w:r w:rsidR="00AA7F9C" w:rsidRPr="00B23F40">
        <w:rPr>
          <w:rFonts w:ascii="Arial" w:hAnsi="Arial" w:cs="Arial"/>
        </w:rPr>
        <w:t>fue</w:t>
      </w:r>
      <w:r w:rsidRPr="00B23F40">
        <w:rPr>
          <w:rFonts w:ascii="Arial" w:hAnsi="Arial" w:cs="Arial"/>
        </w:rPr>
        <w:t xml:space="preserve"> una constante que sólo llegó a detenerse con la emancipación o independencia de los países americanos. </w:t>
      </w:r>
      <w:r w:rsidRPr="00B23F40">
        <w:rPr>
          <w:rStyle w:val="apple-converted-space"/>
          <w:rFonts w:ascii="Arial" w:hAnsi="Arial" w:cs="Arial"/>
        </w:rPr>
        <w:t> </w:t>
      </w:r>
      <w:r w:rsidRPr="00B23F40">
        <w:rPr>
          <w:rStyle w:val="Textoennegrita"/>
          <w:rFonts w:ascii="Arial" w:hAnsi="Arial" w:cs="Arial"/>
        </w:rPr>
        <w:t>La salida de los</w:t>
      </w:r>
      <w:r w:rsidRPr="00B23F40">
        <w:rPr>
          <w:rStyle w:val="apple-converted-space"/>
          <w:rFonts w:ascii="Arial" w:hAnsi="Arial" w:cs="Arial"/>
          <w:b/>
          <w:bCs/>
        </w:rPr>
        <w:t> </w:t>
      </w:r>
      <w:hyperlink r:id="rId163" w:tgtFrame="_blank" w:history="1">
        <w:r w:rsidRPr="00B23F40">
          <w:rPr>
            <w:rStyle w:val="Hipervnculo"/>
            <w:rFonts w:ascii="Arial" w:hAnsi="Arial" w:cs="Arial"/>
            <w:b/>
            <w:bCs/>
            <w:color w:val="auto"/>
          </w:rPr>
          <w:t>afrancesados</w:t>
        </w:r>
      </w:hyperlink>
      <w:r w:rsidRPr="00B23F40">
        <w:rPr>
          <w:rStyle w:val="apple-converted-space"/>
          <w:rFonts w:ascii="Arial" w:hAnsi="Arial" w:cs="Arial"/>
        </w:rPr>
        <w:t> </w:t>
      </w:r>
      <w:r w:rsidRPr="00B23F40">
        <w:rPr>
          <w:rFonts w:ascii="Arial" w:hAnsi="Arial" w:cs="Arial"/>
        </w:rPr>
        <w:t>tras la Guerra de la Independencia será otro episodio emigratorio, pero ya con motivaciones políticas.</w:t>
      </w:r>
    </w:p>
    <w:p w:rsidR="00B25FA4" w:rsidRPr="00B23F40" w:rsidRDefault="00E9158B" w:rsidP="00964E6D">
      <w:pPr>
        <w:pStyle w:val="NormalWeb"/>
        <w:shd w:val="clear" w:color="auto" w:fill="FFFFFF"/>
        <w:spacing w:before="168" w:beforeAutospacing="0" w:after="0" w:afterAutospacing="0"/>
        <w:ind w:left="-142"/>
        <w:jc w:val="both"/>
        <w:rPr>
          <w:rFonts w:ascii="Arial" w:hAnsi="Arial" w:cs="Arial"/>
          <w:shd w:val="clear" w:color="auto" w:fill="FFFFFF"/>
        </w:rPr>
      </w:pPr>
      <w:r w:rsidRPr="00B23F40">
        <w:rPr>
          <w:rFonts w:ascii="Arial" w:hAnsi="Arial" w:cs="Arial"/>
          <w:shd w:val="clear" w:color="auto" w:fill="FFFFFF"/>
        </w:rPr>
        <w:t>La</w:t>
      </w:r>
      <w:r w:rsidRPr="00B23F40">
        <w:rPr>
          <w:rStyle w:val="apple-converted-space"/>
          <w:rFonts w:ascii="Arial" w:hAnsi="Arial" w:cs="Arial"/>
          <w:shd w:val="clear" w:color="auto" w:fill="FFFFFF"/>
        </w:rPr>
        <w:t> </w:t>
      </w:r>
      <w:hyperlink r:id="rId164" w:tgtFrame="_blank" w:history="1">
        <w:r w:rsidRPr="00B23F40">
          <w:rPr>
            <w:rStyle w:val="Textoennegrita"/>
            <w:rFonts w:ascii="Arial" w:hAnsi="Arial" w:cs="Arial"/>
            <w:shd w:val="clear" w:color="auto" w:fill="FFFFFF"/>
          </w:rPr>
          <w:t>Guerra Civil española</w:t>
        </w:r>
        <w:r w:rsidRPr="00B23F40">
          <w:rPr>
            <w:rStyle w:val="apple-converted-space"/>
            <w:rFonts w:ascii="Arial" w:hAnsi="Arial" w:cs="Arial"/>
            <w:shd w:val="clear" w:color="auto" w:fill="FFFFFF"/>
          </w:rPr>
          <w:t> </w:t>
        </w:r>
      </w:hyperlink>
      <w:r w:rsidRPr="00B23F40">
        <w:rPr>
          <w:rFonts w:ascii="Arial" w:hAnsi="Arial" w:cs="Arial"/>
          <w:shd w:val="clear" w:color="auto" w:fill="FFFFFF"/>
        </w:rPr>
        <w:t>trajo como una más de sus consecuencias la salida de miles de españoles de nuestras fronteras no sólo por</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razones políticas</w:t>
      </w:r>
      <w:r w:rsidRPr="00B23F40">
        <w:rPr>
          <w:rStyle w:val="apple-converted-space"/>
          <w:rFonts w:ascii="Arial" w:hAnsi="Arial" w:cs="Arial"/>
          <w:shd w:val="clear" w:color="auto" w:fill="FFFFFF"/>
        </w:rPr>
        <w:t> </w:t>
      </w:r>
      <w:r w:rsidRPr="00B23F40">
        <w:rPr>
          <w:rFonts w:ascii="Arial" w:hAnsi="Arial" w:cs="Arial"/>
          <w:shd w:val="clear" w:color="auto" w:fill="FFFFFF"/>
        </w:rPr>
        <w:t>pues pertenecían o estaban identificados con el bando republicano, sino también por razones de</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exclusión social</w:t>
      </w:r>
      <w:r w:rsidRPr="00B23F40">
        <w:rPr>
          <w:rFonts w:ascii="Arial" w:hAnsi="Arial" w:cs="Arial"/>
          <w:shd w:val="clear" w:color="auto" w:fill="FFFFFF"/>
        </w:rPr>
        <w:t>, una presión que condujo a muchos a una situación de penuria económica que sólo la salida de España parecía la única vía posible para sobrevivir.</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shd w:val="clear" w:color="auto" w:fill="FFFFFF"/>
        </w:rPr>
      </w:pPr>
      <w:r w:rsidRPr="00B23F40">
        <w:rPr>
          <w:rFonts w:ascii="Arial" w:hAnsi="Arial" w:cs="Arial"/>
          <w:shd w:val="clear" w:color="auto" w:fill="FFFFFF"/>
        </w:rPr>
        <w:t>La posguerra y el fin de la Segunda Guerra Mundial trajeron aislamiento político internacional al régimen de Franco que se tradujo en pobreza y desempleo. De una parte destacaron las migraciones campo-ciudad el llamado</w:t>
      </w:r>
      <w:r w:rsidRPr="00B23F40">
        <w:rPr>
          <w:rStyle w:val="apple-converted-space"/>
          <w:rFonts w:ascii="Arial" w:hAnsi="Arial" w:cs="Arial"/>
          <w:shd w:val="clear" w:color="auto" w:fill="FFFFFF"/>
        </w:rPr>
        <w:t> </w:t>
      </w:r>
      <w:hyperlink r:id="rId165" w:tgtFrame="_blank" w:history="1">
        <w:r w:rsidRPr="00B23F40">
          <w:rPr>
            <w:rStyle w:val="Textoennegrita"/>
            <w:rFonts w:ascii="Arial" w:hAnsi="Arial" w:cs="Arial"/>
            <w:shd w:val="clear" w:color="auto" w:fill="FFFFFF"/>
          </w:rPr>
          <w:t>éxodo rural</w:t>
        </w:r>
      </w:hyperlink>
      <w:r w:rsidRPr="00B23F40">
        <w:rPr>
          <w:rStyle w:val="apple-converted-space"/>
          <w:rFonts w:ascii="Arial" w:hAnsi="Arial" w:cs="Arial"/>
          <w:shd w:val="clear" w:color="auto" w:fill="FFFFFF"/>
        </w:rPr>
        <w:t> </w:t>
      </w:r>
      <w:r w:rsidRPr="00B23F40">
        <w:rPr>
          <w:rFonts w:ascii="Arial" w:hAnsi="Arial" w:cs="Arial"/>
          <w:shd w:val="clear" w:color="auto" w:fill="FFFFFF"/>
        </w:rPr>
        <w:t xml:space="preserve">cuya consecuencia fue </w:t>
      </w:r>
      <w:r w:rsidRPr="00B23F40">
        <w:rPr>
          <w:rFonts w:ascii="Arial" w:hAnsi="Arial" w:cs="Arial"/>
          <w:shd w:val="clear" w:color="auto" w:fill="FFFFFF"/>
        </w:rPr>
        <w:lastRenderedPageBreak/>
        <w:t>la despoblación de zonas interiores y la sobrepoblación de áreas urbanas industriales periféricas de ciudades como Madrid y Barcelona.</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La "</w:t>
      </w:r>
      <w:hyperlink r:id="rId166" w:anchor="La_.22tecnocracia.22_y_el_.22aperturismo.22_.281959-1975.29" w:history="1">
        <w:r w:rsidRPr="00B23F40">
          <w:rPr>
            <w:rStyle w:val="Hipervnculo"/>
            <w:rFonts w:ascii="Arial" w:hAnsi="Arial" w:cs="Arial"/>
            <w:color w:val="auto"/>
            <w:u w:val="none"/>
          </w:rPr>
          <w:t>apertura</w:t>
        </w:r>
      </w:hyperlink>
      <w:r w:rsidRPr="00B23F40">
        <w:rPr>
          <w:rFonts w:ascii="Arial" w:hAnsi="Arial" w:cs="Arial"/>
        </w:rPr>
        <w:t>" política del régimen franquista desde mediados de los años 50 en un país con elevadas cifras de desempleo provocaron que éste éxodo rural al que nos referíamos en el apartado anterior traspasara también nuestras fronteras. Países europeos en proceso de reconstrucción industrial como</w:t>
      </w:r>
      <w:r w:rsidRPr="00B23F40">
        <w:rPr>
          <w:rStyle w:val="apple-converted-space"/>
          <w:rFonts w:ascii="Arial" w:hAnsi="Arial" w:cs="Arial"/>
        </w:rPr>
        <w:t> </w:t>
      </w:r>
      <w:r w:rsidRPr="00B23F40">
        <w:rPr>
          <w:rStyle w:val="Textoennegrita"/>
          <w:rFonts w:ascii="Arial" w:hAnsi="Arial" w:cs="Arial"/>
        </w:rPr>
        <w:t>Alemania, Francia y Bélgica</w:t>
      </w:r>
      <w:r w:rsidRPr="00B23F40">
        <w:rPr>
          <w:rStyle w:val="apple-converted-space"/>
          <w:rFonts w:ascii="Arial" w:hAnsi="Arial" w:cs="Arial"/>
        </w:rPr>
        <w:t> </w:t>
      </w:r>
      <w:r w:rsidRPr="00B23F40">
        <w:rPr>
          <w:rFonts w:ascii="Arial" w:hAnsi="Arial" w:cs="Arial"/>
        </w:rPr>
        <w:t>fueron destinos para miles de españoles que no tenían cabida en nuestro país.</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El gobierno de Franco fomentó esta salida con un discurso que ocultaba una realidad que no era otra que la de un sistema productivo incapaz de absorber la</w:t>
      </w:r>
      <w:r w:rsidR="00AA7F9C" w:rsidRPr="00B23F40">
        <w:rPr>
          <w:rFonts w:ascii="Arial" w:hAnsi="Arial" w:cs="Arial"/>
        </w:rPr>
        <w:t xml:space="preserve"> </w:t>
      </w:r>
      <w:r w:rsidRPr="00B23F40">
        <w:rPr>
          <w:rStyle w:val="Textoennegrita"/>
          <w:rFonts w:ascii="Arial" w:hAnsi="Arial" w:cs="Arial"/>
        </w:rPr>
        <w:t>mano de obra excedentaria</w:t>
      </w:r>
      <w:r w:rsidRPr="00B23F40">
        <w:rPr>
          <w:rFonts w:ascii="Arial" w:hAnsi="Arial" w:cs="Arial"/>
        </w:rPr>
        <w:t>. La emigración se presentaba así de una parte como una</w:t>
      </w:r>
      <w:r w:rsidRPr="00B23F40">
        <w:rPr>
          <w:rStyle w:val="apple-converted-space"/>
          <w:rFonts w:ascii="Arial" w:hAnsi="Arial" w:cs="Arial"/>
        </w:rPr>
        <w:t> </w:t>
      </w:r>
      <w:r w:rsidRPr="00B23F40">
        <w:rPr>
          <w:rStyle w:val="Textoennegrita"/>
          <w:rFonts w:ascii="Arial" w:hAnsi="Arial" w:cs="Arial"/>
        </w:rPr>
        <w:t>solución</w:t>
      </w:r>
      <w:r w:rsidRPr="00B23F40">
        <w:rPr>
          <w:rStyle w:val="apple-converted-space"/>
          <w:rFonts w:ascii="Arial" w:hAnsi="Arial" w:cs="Arial"/>
        </w:rPr>
        <w:t> </w:t>
      </w:r>
      <w:r w:rsidRPr="00B23F40">
        <w:rPr>
          <w:rFonts w:ascii="Arial" w:hAnsi="Arial" w:cs="Arial"/>
        </w:rPr>
        <w:t>para la creciente</w:t>
      </w:r>
      <w:r w:rsidRPr="00B23F40">
        <w:rPr>
          <w:rStyle w:val="apple-converted-space"/>
          <w:rFonts w:ascii="Arial" w:hAnsi="Arial" w:cs="Arial"/>
        </w:rPr>
        <w:t> </w:t>
      </w:r>
      <w:r w:rsidRPr="00B23F40">
        <w:rPr>
          <w:rStyle w:val="Textoennegrita"/>
          <w:rFonts w:ascii="Arial" w:hAnsi="Arial" w:cs="Arial"/>
        </w:rPr>
        <w:t>conflictividad social</w:t>
      </w:r>
      <w:r w:rsidRPr="00B23F40">
        <w:rPr>
          <w:rStyle w:val="apple-converted-space"/>
          <w:rFonts w:ascii="Arial" w:hAnsi="Arial" w:cs="Arial"/>
        </w:rPr>
        <w:t> </w:t>
      </w:r>
      <w:r w:rsidRPr="00B23F40">
        <w:rPr>
          <w:rFonts w:ascii="Arial" w:hAnsi="Arial" w:cs="Arial"/>
        </w:rPr>
        <w:t>y terminó siendo una importante</w:t>
      </w:r>
      <w:r w:rsidRPr="00B23F40">
        <w:rPr>
          <w:rStyle w:val="apple-converted-space"/>
          <w:rFonts w:ascii="Arial" w:hAnsi="Arial" w:cs="Arial"/>
        </w:rPr>
        <w:t> </w:t>
      </w:r>
      <w:r w:rsidRPr="00B23F40">
        <w:rPr>
          <w:rStyle w:val="Textoennegrita"/>
          <w:rFonts w:ascii="Arial" w:hAnsi="Arial" w:cs="Arial"/>
        </w:rPr>
        <w:t>fuente de divisas</w:t>
      </w:r>
      <w:r w:rsidRPr="00B23F40">
        <w:rPr>
          <w:rStyle w:val="apple-converted-space"/>
          <w:rFonts w:ascii="Arial" w:hAnsi="Arial" w:cs="Arial"/>
        </w:rPr>
        <w:t> </w:t>
      </w:r>
      <w:r w:rsidRPr="00B23F40">
        <w:rPr>
          <w:rFonts w:ascii="Arial" w:hAnsi="Arial" w:cs="Arial"/>
        </w:rPr>
        <w:t>a partir de las remesas que enviaban los propios trabajadores en el extranjero</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Se genera el mito franquista de la emigración con contrato, cuando hoy sabemos que más de la mitad salieron de nuestras fronteras de manera clandestina "sin papeles" y sin más diferencias con los actuales inmigrantes "ilegales" tan habituales en nuestra realidad actual.</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Pero también esta emigración supuso la oportunidad para muchos españoles de entrar en contacto con una realidad política y laboral distinta, la de regímenes políticos democráticos. Pese a </w:t>
      </w:r>
      <w:proofErr w:type="gramStart"/>
      <w:r w:rsidRPr="00B23F40">
        <w:rPr>
          <w:rFonts w:ascii="Arial" w:hAnsi="Arial" w:cs="Arial"/>
        </w:rPr>
        <w:t>todo</w:t>
      </w:r>
      <w:proofErr w:type="gramEnd"/>
      <w:r w:rsidRPr="00B23F40">
        <w:rPr>
          <w:rFonts w:ascii="Arial" w:hAnsi="Arial" w:cs="Arial"/>
        </w:rPr>
        <w:t xml:space="preserve"> la propaganda franquista presentó la emigración como un elemento de progreso para así poder mejorar las condiciones de vida de sus ciudadanos. </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rPr>
      </w:pPr>
      <w:r w:rsidRPr="00B23F40">
        <w:rPr>
          <w:rFonts w:ascii="Arial" w:hAnsi="Arial" w:cs="Arial"/>
        </w:rPr>
        <w:t xml:space="preserve">La crisis industrial de 1973 y la muerte del dictador en 1975 </w:t>
      </w:r>
      <w:proofErr w:type="gramStart"/>
      <w:r w:rsidRPr="00B23F40">
        <w:rPr>
          <w:rFonts w:ascii="Arial" w:hAnsi="Arial" w:cs="Arial"/>
        </w:rPr>
        <w:t>supuso</w:t>
      </w:r>
      <w:proofErr w:type="gramEnd"/>
      <w:r w:rsidRPr="00B23F40">
        <w:rPr>
          <w:rFonts w:ascii="Arial" w:hAnsi="Arial" w:cs="Arial"/>
        </w:rPr>
        <w:t xml:space="preserve"> el fin de este ciclo migratorio y el retorno de la mayor parte de nuestros emigrantes.</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shd w:val="clear" w:color="auto" w:fill="FFFFFF"/>
        </w:rPr>
      </w:pPr>
      <w:r w:rsidRPr="00B23F40">
        <w:rPr>
          <w:rFonts w:ascii="Arial" w:hAnsi="Arial" w:cs="Arial"/>
          <w:shd w:val="clear" w:color="auto" w:fill="FFFFFF"/>
        </w:rPr>
        <w:t>La llegada de la democracia, la progresiva recuperación económica y la entrada de España en la Unión Europea permitieron una mejora de la calidad de vida especialmente en zonas rurales antes muy castigadas por la falta de recursos y oportunidades. A finales del siglo XX se inicia</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un proceso de entrada</w:t>
      </w:r>
      <w:r w:rsidRPr="00B23F40">
        <w:rPr>
          <w:rStyle w:val="apple-converted-space"/>
          <w:rFonts w:ascii="Arial" w:hAnsi="Arial" w:cs="Arial"/>
          <w:shd w:val="clear" w:color="auto" w:fill="FFFFFF"/>
        </w:rPr>
        <w:t> </w:t>
      </w:r>
      <w:r w:rsidRPr="00B23F40">
        <w:rPr>
          <w:rFonts w:ascii="Arial" w:hAnsi="Arial" w:cs="Arial"/>
          <w:shd w:val="clear" w:color="auto" w:fill="FFFFFF"/>
        </w:rPr>
        <w:t>de trabajadores extranjeros principalmente</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marroquíes</w:t>
      </w:r>
      <w:r w:rsidRPr="00B23F40">
        <w:rPr>
          <w:rStyle w:val="apple-converted-space"/>
          <w:rFonts w:ascii="Arial" w:hAnsi="Arial" w:cs="Arial"/>
          <w:shd w:val="clear" w:color="auto" w:fill="FFFFFF"/>
        </w:rPr>
        <w:t> </w:t>
      </w:r>
      <w:r w:rsidRPr="00B23F40">
        <w:rPr>
          <w:rFonts w:ascii="Arial" w:hAnsi="Arial" w:cs="Arial"/>
          <w:shd w:val="clear" w:color="auto" w:fill="FFFFFF"/>
        </w:rPr>
        <w:t>y</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ecuatorianos</w:t>
      </w:r>
      <w:r w:rsidRPr="00B23F40">
        <w:rPr>
          <w:rStyle w:val="apple-converted-space"/>
          <w:rFonts w:ascii="Arial" w:hAnsi="Arial" w:cs="Arial"/>
          <w:shd w:val="clear" w:color="auto" w:fill="FFFFFF"/>
        </w:rPr>
        <w:t> </w:t>
      </w:r>
      <w:r w:rsidRPr="00B23F40">
        <w:rPr>
          <w:rFonts w:ascii="Arial" w:hAnsi="Arial" w:cs="Arial"/>
          <w:shd w:val="clear" w:color="auto" w:fill="FFFFFF"/>
        </w:rPr>
        <w:t>en una primera fase y</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rumanos</w:t>
      </w:r>
      <w:r w:rsidRPr="00B23F40">
        <w:rPr>
          <w:rStyle w:val="apple-converted-space"/>
          <w:rFonts w:ascii="Arial" w:hAnsi="Arial" w:cs="Arial"/>
          <w:shd w:val="clear" w:color="auto" w:fill="FFFFFF"/>
        </w:rPr>
        <w:t> </w:t>
      </w:r>
      <w:r w:rsidRPr="00B23F40">
        <w:rPr>
          <w:rFonts w:ascii="Arial" w:hAnsi="Arial" w:cs="Arial"/>
          <w:shd w:val="clear" w:color="auto" w:fill="FFFFFF"/>
        </w:rPr>
        <w:t xml:space="preserve">a finales de la primera década. La llegada de la crisis económica no sólo detuvo esta riada inmigratoria </w:t>
      </w:r>
      <w:proofErr w:type="spellStart"/>
      <w:r w:rsidRPr="00B23F40">
        <w:rPr>
          <w:rFonts w:ascii="Arial" w:hAnsi="Arial" w:cs="Arial"/>
          <w:shd w:val="clear" w:color="auto" w:fill="FFFFFF"/>
        </w:rPr>
        <w:t>sinoque</w:t>
      </w:r>
      <w:proofErr w:type="spellEnd"/>
      <w:r w:rsidRPr="00B23F40">
        <w:rPr>
          <w:rFonts w:ascii="Arial" w:hAnsi="Arial" w:cs="Arial"/>
          <w:shd w:val="clear" w:color="auto" w:fill="FFFFFF"/>
        </w:rPr>
        <w:t xml:space="preserve"> muchos tuvieron que retornar a sus países de origen. Los principales destinos son espacios con mayor dinamismo económico: Madrid y su área de influencia, la costa mediterránea y los archipiélagos balear y canario.</w:t>
      </w:r>
    </w:p>
    <w:p w:rsidR="00E9158B" w:rsidRPr="00B23F40" w:rsidRDefault="00E9158B"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Ya desde los años sesenta constatamos la presencia de extranjeros principalmente de países comunitarios del norte de Europa en nuestras costas. Extranjeros con una imagen que </w:t>
      </w:r>
      <w:r w:rsidRPr="00B23F40">
        <w:rPr>
          <w:rFonts w:ascii="Arial" w:eastAsia="Times New Roman" w:hAnsi="Arial" w:cs="Arial"/>
          <w:b/>
          <w:bCs/>
          <w:sz w:val="24"/>
          <w:szCs w:val="24"/>
          <w:lang w:eastAsia="es-ES"/>
        </w:rPr>
        <w:t>asociamos a jubilados o prejubilados</w:t>
      </w:r>
      <w:r w:rsidRPr="00B23F40">
        <w:rPr>
          <w:rFonts w:ascii="Arial" w:eastAsia="Times New Roman" w:hAnsi="Arial" w:cs="Arial"/>
          <w:sz w:val="24"/>
          <w:szCs w:val="24"/>
          <w:lang w:eastAsia="es-ES"/>
        </w:rPr>
        <w:t> retirados en busca de sol y playa y bajos precios. Sin embargo hoy ese concepto ha cambiado tanto cualitativa como cuantitativamente. Los actuales inmigrantes comunitarios de países ricos tienden a una dispersión geográfica mayor y se trata de una población que también viene a España a trabajar en comparación con la anterior generación.</w:t>
      </w:r>
    </w:p>
    <w:p w:rsidR="00E9158B" w:rsidRPr="00B23F40" w:rsidRDefault="00E9158B" w:rsidP="00964E6D">
      <w:pPr>
        <w:shd w:val="clear" w:color="auto" w:fill="FFFFFF"/>
        <w:spacing w:before="168" w:after="0" w:line="240" w:lineRule="auto"/>
        <w:ind w:left="-142"/>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Entre la </w:t>
      </w:r>
      <w:r w:rsidRPr="00B23F40">
        <w:rPr>
          <w:rFonts w:ascii="Arial" w:eastAsia="Times New Roman" w:hAnsi="Arial" w:cs="Arial"/>
          <w:b/>
          <w:bCs/>
          <w:sz w:val="24"/>
          <w:szCs w:val="24"/>
          <w:lang w:eastAsia="es-ES"/>
        </w:rPr>
        <w:t>problemática </w:t>
      </w:r>
      <w:r w:rsidRPr="00B23F40">
        <w:rPr>
          <w:rFonts w:ascii="Arial" w:eastAsia="Times New Roman" w:hAnsi="Arial" w:cs="Arial"/>
          <w:sz w:val="24"/>
          <w:szCs w:val="24"/>
          <w:lang w:eastAsia="es-ES"/>
        </w:rPr>
        <w:t>que presenta este grupo de población está la falta de integración en las instituciones locales. Gran parte de los comunitarios, especialmente los jubilados o prejubilados viven en urbanizaciones que se han convertido en "</w:t>
      </w:r>
      <w:r w:rsidRPr="00B23F40">
        <w:rPr>
          <w:rFonts w:ascii="Arial" w:eastAsia="Times New Roman" w:hAnsi="Arial" w:cs="Arial"/>
          <w:b/>
          <w:bCs/>
          <w:sz w:val="24"/>
          <w:szCs w:val="24"/>
          <w:lang w:eastAsia="es-ES"/>
        </w:rPr>
        <w:t>enclaves étnicos</w:t>
      </w:r>
      <w:r w:rsidRPr="00B23F40">
        <w:rPr>
          <w:rFonts w:ascii="Arial" w:eastAsia="Times New Roman" w:hAnsi="Arial" w:cs="Arial"/>
          <w:sz w:val="24"/>
          <w:szCs w:val="24"/>
          <w:lang w:eastAsia="es-ES"/>
        </w:rPr>
        <w:t>" donde reproducen su estilo de vida original sin necesidad de aprender el idioma ni adaptarse a la cultura local.  </w:t>
      </w:r>
    </w:p>
    <w:p w:rsidR="00E9158B" w:rsidRPr="00B23F40" w:rsidRDefault="00E9158B" w:rsidP="00964E6D">
      <w:pPr>
        <w:pStyle w:val="NormalWeb"/>
        <w:shd w:val="clear" w:color="auto" w:fill="FFFFFF"/>
        <w:spacing w:before="168" w:beforeAutospacing="0" w:after="0" w:afterAutospacing="0"/>
        <w:ind w:left="-142"/>
        <w:jc w:val="both"/>
        <w:rPr>
          <w:rFonts w:ascii="Arial" w:hAnsi="Arial" w:cs="Arial"/>
          <w:shd w:val="clear" w:color="auto" w:fill="FFFFFF"/>
        </w:rPr>
      </w:pPr>
      <w:r w:rsidRPr="00B23F40">
        <w:rPr>
          <w:rStyle w:val="Textoennegrita"/>
          <w:rFonts w:ascii="Arial" w:hAnsi="Arial" w:cs="Arial"/>
          <w:shd w:val="clear" w:color="auto" w:fill="FFFFFF"/>
        </w:rPr>
        <w:t>¿Volvemos a emigrar?</w:t>
      </w:r>
      <w:r w:rsidRPr="00B23F40">
        <w:rPr>
          <w:rStyle w:val="apple-converted-space"/>
          <w:rFonts w:ascii="Arial" w:hAnsi="Arial" w:cs="Arial"/>
          <w:shd w:val="clear" w:color="auto" w:fill="FFFFFF"/>
        </w:rPr>
        <w:t> </w:t>
      </w:r>
      <w:r w:rsidRPr="00B23F40">
        <w:rPr>
          <w:rFonts w:ascii="Arial" w:hAnsi="Arial" w:cs="Arial"/>
          <w:shd w:val="clear" w:color="auto" w:fill="FFFFFF"/>
        </w:rPr>
        <w:t xml:space="preserve">Entre 2009 y 2016 el número de ciudadanos con pasaporte español que vive fuera ha aumentado en un 56%. Actualmente se contabilizan más de </w:t>
      </w:r>
      <w:r w:rsidRPr="00B23F40">
        <w:rPr>
          <w:rFonts w:ascii="Arial" w:hAnsi="Arial" w:cs="Arial"/>
          <w:shd w:val="clear" w:color="auto" w:fill="FFFFFF"/>
        </w:rPr>
        <w:lastRenderedPageBreak/>
        <w:t xml:space="preserve">dos millones censados en el extranjero. Estas cifras indican que la crisis </w:t>
      </w:r>
      <w:r w:rsidR="00AA7F9C" w:rsidRPr="00B23F40">
        <w:rPr>
          <w:rFonts w:ascii="Arial" w:hAnsi="Arial" w:cs="Arial"/>
          <w:shd w:val="clear" w:color="auto" w:fill="FFFFFF"/>
        </w:rPr>
        <w:t>económica</w:t>
      </w:r>
      <w:r w:rsidRPr="00B23F40">
        <w:rPr>
          <w:rFonts w:ascii="Arial" w:hAnsi="Arial" w:cs="Arial"/>
          <w:shd w:val="clear" w:color="auto" w:fill="FFFFFF"/>
        </w:rPr>
        <w:t xml:space="preserve"> ha vuelto a hacer de nuestro país un lugar de emigración, aunque es una emigración diferente. El perfil del emigrante es un joven con estudios y formación y busca un puesto de trabajo acorde con su especialización. Es una</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fuga de cerebros</w:t>
      </w:r>
      <w:r w:rsidRPr="00B23F40">
        <w:rPr>
          <w:rFonts w:ascii="Arial" w:hAnsi="Arial" w:cs="Arial"/>
          <w:shd w:val="clear" w:color="auto" w:fill="FFFFFF"/>
        </w:rPr>
        <w:t>.</w:t>
      </w:r>
    </w:p>
    <w:p w:rsidR="00AA7F9C" w:rsidRPr="00B23F40" w:rsidRDefault="00AA7F9C" w:rsidP="00964E6D">
      <w:pPr>
        <w:pStyle w:val="NormalWeb"/>
        <w:shd w:val="clear" w:color="auto" w:fill="FFFFFF"/>
        <w:spacing w:before="168" w:beforeAutospacing="0" w:after="0" w:afterAutospacing="0"/>
        <w:ind w:left="-142"/>
        <w:jc w:val="both"/>
        <w:rPr>
          <w:rFonts w:ascii="Arial" w:hAnsi="Arial" w:cs="Arial"/>
          <w:shd w:val="clear" w:color="auto" w:fill="FFFFFF"/>
        </w:rPr>
      </w:pPr>
    </w:p>
    <w:p w:rsidR="00AA7F9C" w:rsidRPr="00B23F40" w:rsidRDefault="00AA7F9C" w:rsidP="00964E6D">
      <w:pPr>
        <w:pStyle w:val="NormalWeb"/>
        <w:shd w:val="clear" w:color="auto" w:fill="FFFFFF"/>
        <w:spacing w:before="168" w:beforeAutospacing="0" w:after="0" w:afterAutospacing="0"/>
        <w:ind w:left="-142"/>
        <w:jc w:val="both"/>
        <w:rPr>
          <w:rFonts w:ascii="Arial" w:hAnsi="Arial" w:cs="Arial"/>
          <w:shd w:val="clear" w:color="auto" w:fill="FFFFFF"/>
        </w:rPr>
      </w:pPr>
    </w:p>
    <w:p w:rsidR="00AA7F9C" w:rsidRPr="00B23F40" w:rsidRDefault="00AA7F9C" w:rsidP="00964E6D">
      <w:pPr>
        <w:pStyle w:val="NormalWeb"/>
        <w:shd w:val="clear" w:color="auto" w:fill="FFFFFF"/>
        <w:spacing w:before="168" w:beforeAutospacing="0" w:after="0" w:afterAutospacing="0"/>
        <w:ind w:left="-142"/>
        <w:jc w:val="both"/>
        <w:rPr>
          <w:rFonts w:ascii="Arial" w:hAnsi="Arial" w:cs="Arial"/>
          <w:shd w:val="clear" w:color="auto" w:fill="FFFFFF"/>
        </w:rPr>
      </w:pPr>
    </w:p>
    <w:p w:rsidR="00E9158B" w:rsidRPr="00B23F40" w:rsidRDefault="0085519C" w:rsidP="00964E6D">
      <w:pPr>
        <w:pStyle w:val="Ttulo1"/>
        <w:pBdr>
          <w:bottom w:val="single" w:sz="18" w:space="4" w:color="8B8B8B"/>
        </w:pBdr>
        <w:shd w:val="clear" w:color="auto" w:fill="FFFFFF"/>
        <w:spacing w:before="0" w:line="450" w:lineRule="atLeast"/>
        <w:ind w:left="-142"/>
        <w:jc w:val="both"/>
        <w:rPr>
          <w:rFonts w:ascii="Arial" w:hAnsi="Arial" w:cs="Arial"/>
          <w:color w:val="auto"/>
          <w:sz w:val="24"/>
          <w:szCs w:val="24"/>
        </w:rPr>
      </w:pPr>
      <w:r w:rsidRPr="00B23F40">
        <w:rPr>
          <w:rFonts w:ascii="Arial" w:hAnsi="Arial" w:cs="Arial"/>
          <w:color w:val="auto"/>
          <w:sz w:val="24"/>
          <w:szCs w:val="24"/>
        </w:rPr>
        <w:t>3. LA EMIGRACIÓN EN ANDALUCÍA</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E9158B"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964E6D">
            <w:pPr>
              <w:ind w:left="-142"/>
              <w:jc w:val="both"/>
              <w:rPr>
                <w:rFonts w:ascii="Arial" w:hAnsi="Arial" w:cs="Arial"/>
                <w:sz w:val="24"/>
                <w:szCs w:val="24"/>
              </w:rPr>
            </w:pPr>
          </w:p>
        </w:tc>
      </w:tr>
      <w:tr w:rsidR="00E9158B"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964E6D">
            <w:pPr>
              <w:ind w:left="-142"/>
              <w:jc w:val="both"/>
              <w:rPr>
                <w:rFonts w:ascii="Arial" w:hAnsi="Arial" w:cs="Arial"/>
                <w:sz w:val="24"/>
                <w:szCs w:val="24"/>
              </w:rPr>
            </w:pPr>
          </w:p>
        </w:tc>
      </w:tr>
    </w:tbl>
    <w:tbl>
      <w:tblPr>
        <w:tblW w:w="0" w:type="auto"/>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088"/>
      </w:tblGrid>
      <w:tr w:rsidR="00B23F40"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AA7F9C">
            <w:pPr>
              <w:spacing w:before="150" w:after="150"/>
              <w:ind w:left="284"/>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AA7F9C">
            <w:pPr>
              <w:pStyle w:val="NormalWeb"/>
              <w:spacing w:before="168" w:beforeAutospacing="0" w:after="142" w:afterAutospacing="0" w:line="234" w:lineRule="atLeast"/>
              <w:ind w:left="284"/>
              <w:jc w:val="both"/>
              <w:rPr>
                <w:rFonts w:ascii="Arial" w:hAnsi="Arial" w:cs="Arial"/>
              </w:rPr>
            </w:pPr>
            <w:r w:rsidRPr="00B23F40">
              <w:rPr>
                <w:rFonts w:ascii="Arial" w:hAnsi="Arial" w:cs="Arial"/>
              </w:rPr>
              <w:t>Durante toda la</w:t>
            </w:r>
            <w:r w:rsidRPr="00B23F40">
              <w:rPr>
                <w:rStyle w:val="apple-converted-space"/>
                <w:rFonts w:ascii="Arial" w:hAnsi="Arial" w:cs="Arial"/>
              </w:rPr>
              <w:t> </w:t>
            </w:r>
            <w:r w:rsidRPr="00B23F40">
              <w:rPr>
                <w:rStyle w:val="Textoennegrita"/>
                <w:rFonts w:ascii="Arial" w:hAnsi="Arial" w:cs="Arial"/>
              </w:rPr>
              <w:t>Edad Moderna</w:t>
            </w:r>
            <w:r w:rsidRPr="00B23F40">
              <w:rPr>
                <w:rStyle w:val="apple-converted-space"/>
                <w:rFonts w:ascii="Arial" w:hAnsi="Arial" w:cs="Arial"/>
              </w:rPr>
              <w:t> </w:t>
            </w:r>
            <w:r w:rsidRPr="00B23F40">
              <w:rPr>
                <w:rFonts w:ascii="Arial" w:hAnsi="Arial" w:cs="Arial"/>
              </w:rPr>
              <w:t>Andalucía fue una tierra más de inmigración que de emigración. Como puerta de salida para América fue un polo de atracción para colonias de montañeses, gallegos, vascos, italianos o franceses que atraídos por el dinamismo económico generado por la búsqueda de una licencia para viajar a las Indias y el monopolio del comercio de Indias. Esta tendencia no obstante fue decayendo  a partir de la segunda mitad del siglo XVII hasta la independencia de las colonias en el primer tercio del siglo XIX.</w:t>
            </w:r>
          </w:p>
          <w:p w:rsidR="00E9158B" w:rsidRPr="00B23F40" w:rsidRDefault="00E9158B" w:rsidP="00AA7F9C">
            <w:pPr>
              <w:pStyle w:val="NormalWeb"/>
              <w:spacing w:before="168" w:beforeAutospacing="0" w:after="142" w:afterAutospacing="0" w:line="234" w:lineRule="atLeast"/>
              <w:ind w:left="284"/>
              <w:jc w:val="both"/>
              <w:rPr>
                <w:rStyle w:val="apple-converted-space"/>
                <w:rFonts w:ascii="Arial" w:hAnsi="Arial" w:cs="Arial"/>
                <w:shd w:val="clear" w:color="auto" w:fill="FFFFFF"/>
              </w:rPr>
            </w:pPr>
            <w:r w:rsidRPr="00B23F40">
              <w:rPr>
                <w:rFonts w:ascii="Arial" w:hAnsi="Arial" w:cs="Arial"/>
                <w:shd w:val="clear" w:color="auto" w:fill="FFFFFF"/>
              </w:rPr>
              <w:t>En el</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último tercio del siglo XIX</w:t>
            </w:r>
            <w:r w:rsidRPr="00B23F40">
              <w:rPr>
                <w:rStyle w:val="apple-converted-space"/>
                <w:rFonts w:ascii="Arial" w:hAnsi="Arial" w:cs="Arial"/>
                <w:shd w:val="clear" w:color="auto" w:fill="FFFFFF"/>
              </w:rPr>
              <w:t> </w:t>
            </w:r>
            <w:r w:rsidRPr="00B23F40">
              <w:rPr>
                <w:rFonts w:ascii="Arial" w:hAnsi="Arial" w:cs="Arial"/>
                <w:shd w:val="clear" w:color="auto" w:fill="FFFFFF"/>
              </w:rPr>
              <w:t>Andalucía como gran parte de España asiste a una "gran depresión" de su economía que abortó cualquier proceso modernizador. Una crisis en todos los sectores: industrial, comercial y sobre todo agraria que se manifestó por la filoxera y una crisis agrícola que condujo a un aumento del paro, a salarios bajos y al comienzo de la primera gran emigración campesina en nuestra comunidad.</w:t>
            </w:r>
            <w:r w:rsidRPr="00B23F40">
              <w:rPr>
                <w:rStyle w:val="apple-converted-space"/>
                <w:rFonts w:ascii="Arial" w:hAnsi="Arial" w:cs="Arial"/>
                <w:shd w:val="clear" w:color="auto" w:fill="FFFFFF"/>
              </w:rPr>
              <w:t> </w:t>
            </w:r>
          </w:p>
          <w:p w:rsidR="00E9158B" w:rsidRPr="00B23F40" w:rsidRDefault="00E9158B" w:rsidP="00AA7F9C">
            <w:pPr>
              <w:pStyle w:val="NormalWeb"/>
              <w:spacing w:before="168" w:beforeAutospacing="0" w:after="142" w:afterAutospacing="0" w:line="234" w:lineRule="atLeast"/>
              <w:ind w:left="284"/>
              <w:jc w:val="both"/>
              <w:rPr>
                <w:rFonts w:ascii="Arial" w:hAnsi="Arial" w:cs="Arial"/>
                <w:shd w:val="clear" w:color="auto" w:fill="FFFFFF"/>
              </w:rPr>
            </w:pPr>
            <w:r w:rsidRPr="00B23F40">
              <w:rPr>
                <w:rStyle w:val="Textoennegrita"/>
                <w:rFonts w:ascii="Arial" w:hAnsi="Arial" w:cs="Arial"/>
                <w:shd w:val="clear" w:color="auto" w:fill="FFFFFF"/>
              </w:rPr>
              <w:t>Entre 1888 y 1930</w:t>
            </w:r>
            <w:r w:rsidRPr="00B23F40">
              <w:rPr>
                <w:rStyle w:val="apple-converted-space"/>
                <w:rFonts w:ascii="Arial" w:hAnsi="Arial" w:cs="Arial"/>
                <w:shd w:val="clear" w:color="auto" w:fill="FFFFFF"/>
              </w:rPr>
              <w:t> </w:t>
            </w:r>
            <w:r w:rsidRPr="00B23F40">
              <w:rPr>
                <w:rFonts w:ascii="Arial" w:hAnsi="Arial" w:cs="Arial"/>
                <w:shd w:val="clear" w:color="auto" w:fill="FFFFFF"/>
              </w:rPr>
              <w:t>más de medio millón de andaluces salieron fuera de España. Fueron los inicios de la emigración en masa y los principales destinos fueron Argentina, Uruguay, Brasil, Cuba y Argelia en el norte de África. Pocos de ellos retornaron y los que lo hicieron fue a raíz de la Gran Depresión de 1929 coincidiendo también en España con el fin de la Guerra de África.</w:t>
            </w:r>
          </w:p>
          <w:p w:rsidR="00E9158B" w:rsidRPr="00B23F40" w:rsidRDefault="00E9158B" w:rsidP="00AA7F9C">
            <w:pPr>
              <w:pStyle w:val="NormalWeb"/>
              <w:spacing w:before="168" w:beforeAutospacing="0" w:after="142" w:afterAutospacing="0" w:line="234" w:lineRule="atLeast"/>
              <w:ind w:left="284"/>
              <w:jc w:val="both"/>
              <w:rPr>
                <w:rFonts w:ascii="Arial" w:hAnsi="Arial" w:cs="Arial"/>
                <w:shd w:val="clear" w:color="auto" w:fill="FFFFFF"/>
              </w:rPr>
            </w:pPr>
            <w:r w:rsidRPr="00B23F40">
              <w:rPr>
                <w:rFonts w:ascii="Arial" w:hAnsi="Arial" w:cs="Arial"/>
                <w:shd w:val="clear" w:color="auto" w:fill="FFFFFF"/>
              </w:rPr>
              <w:t>El segundo gran ciclo de la emigración trasatlántica andaluza tuvo lugar</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entre 1936 y 1960</w:t>
            </w:r>
            <w:r w:rsidRPr="00B23F40">
              <w:rPr>
                <w:rFonts w:ascii="Arial" w:hAnsi="Arial" w:cs="Arial"/>
                <w:shd w:val="clear" w:color="auto" w:fill="FFFFFF"/>
              </w:rPr>
              <w:t>. Las consecuencias de la Guerra Civil y la larga posguerra, el aislamiento internacional de España, la represión política y crisis económica impulsaron a muchos andaluces nuevamente a emigrar hacia América. Brasil, Argentina y México y en un segundo momento a Venezuela por el atractivo económico de la explotación de petróleo.</w:t>
            </w:r>
          </w:p>
          <w:p w:rsidR="00E9158B" w:rsidRPr="00B23F40" w:rsidRDefault="00E9158B" w:rsidP="00AA7F9C">
            <w:pPr>
              <w:pStyle w:val="NormalWeb"/>
              <w:spacing w:before="168" w:beforeAutospacing="0" w:after="142" w:afterAutospacing="0" w:line="234" w:lineRule="atLeast"/>
              <w:ind w:left="284"/>
              <w:jc w:val="both"/>
              <w:rPr>
                <w:rFonts w:ascii="Arial" w:hAnsi="Arial" w:cs="Arial"/>
                <w:shd w:val="clear" w:color="auto" w:fill="FFFFFF"/>
              </w:rPr>
            </w:pPr>
            <w:r w:rsidRPr="00B23F40">
              <w:rPr>
                <w:rFonts w:ascii="Arial" w:hAnsi="Arial" w:cs="Arial"/>
                <w:shd w:val="clear" w:color="auto" w:fill="FFFFFF"/>
              </w:rPr>
              <w:t>En los</w:t>
            </w:r>
            <w:r w:rsidRPr="00B23F40">
              <w:rPr>
                <w:rStyle w:val="apple-converted-space"/>
                <w:rFonts w:ascii="Arial" w:hAnsi="Arial" w:cs="Arial"/>
                <w:b/>
                <w:bCs/>
                <w:shd w:val="clear" w:color="auto" w:fill="FFFFFF"/>
              </w:rPr>
              <w:t> </w:t>
            </w:r>
            <w:r w:rsidRPr="00B23F40">
              <w:rPr>
                <w:rStyle w:val="Textoennegrita"/>
                <w:rFonts w:ascii="Arial" w:hAnsi="Arial" w:cs="Arial"/>
                <w:shd w:val="clear" w:color="auto" w:fill="FFFFFF"/>
              </w:rPr>
              <w:t>años sesenta y setenta</w:t>
            </w:r>
            <w:r w:rsidRPr="00B23F40">
              <w:rPr>
                <w:rStyle w:val="apple-converted-space"/>
                <w:rFonts w:ascii="Arial" w:hAnsi="Arial" w:cs="Arial"/>
                <w:shd w:val="clear" w:color="auto" w:fill="FFFFFF"/>
              </w:rPr>
              <w:t> </w:t>
            </w:r>
            <w:r w:rsidRPr="00B23F40">
              <w:rPr>
                <w:rFonts w:ascii="Arial" w:hAnsi="Arial" w:cs="Arial"/>
                <w:shd w:val="clear" w:color="auto" w:fill="FFFFFF"/>
              </w:rPr>
              <w:t>cerca de otro medio millón de andaluces emigraron esta vez a Europa principalmente a Alemania, Francia y Suiza. El contexto europeo era favorable pues el crecimiento demográfico era insuficiente para una economía que se recuperaba tras la Segunda Guerra Mundial. Tras la crisis industrial de mediados de los años setenta gran parte de los emigrados retornan. La única emigración que queda es la temporal a la</w:t>
            </w:r>
            <w:r w:rsidRPr="00B23F40">
              <w:rPr>
                <w:rStyle w:val="apple-converted-space"/>
                <w:rFonts w:ascii="Arial" w:hAnsi="Arial" w:cs="Arial"/>
                <w:b/>
                <w:bCs/>
                <w:shd w:val="clear" w:color="auto" w:fill="FFFFFF"/>
              </w:rPr>
              <w:t> </w:t>
            </w:r>
            <w:r w:rsidRPr="00B23F40">
              <w:rPr>
                <w:rStyle w:val="Textoennegrita"/>
                <w:rFonts w:ascii="Arial" w:hAnsi="Arial" w:cs="Arial"/>
                <w:shd w:val="clear" w:color="auto" w:fill="FFFFFF"/>
              </w:rPr>
              <w:t>vendimia francesa</w:t>
            </w:r>
            <w:r w:rsidRPr="00B23F40">
              <w:rPr>
                <w:rFonts w:ascii="Arial" w:hAnsi="Arial" w:cs="Arial"/>
                <w:shd w:val="clear" w:color="auto" w:fill="FFFFFF"/>
              </w:rPr>
              <w:t>, una tradición de hace más de cincuenta años.</w:t>
            </w:r>
          </w:p>
          <w:p w:rsidR="00E9158B" w:rsidRPr="00B23F40" w:rsidRDefault="00E9158B" w:rsidP="00AA7F9C">
            <w:pPr>
              <w:pStyle w:val="NormalWeb"/>
              <w:spacing w:before="168" w:beforeAutospacing="0" w:after="142" w:afterAutospacing="0" w:line="234" w:lineRule="atLeast"/>
              <w:ind w:left="284"/>
              <w:jc w:val="both"/>
              <w:rPr>
                <w:rFonts w:ascii="Arial" w:hAnsi="Arial" w:cs="Arial"/>
                <w:shd w:val="clear" w:color="auto" w:fill="FFFFFF"/>
              </w:rPr>
            </w:pPr>
            <w:r w:rsidRPr="00B23F40">
              <w:rPr>
                <w:rFonts w:ascii="Arial" w:hAnsi="Arial" w:cs="Arial"/>
                <w:shd w:val="clear" w:color="auto" w:fill="FFFFFF"/>
              </w:rPr>
              <w:t>La crisis iniciada en 2008 ha golpeado durante a Andalucía. Se calcula que más de</w:t>
            </w:r>
            <w:r w:rsidRPr="00B23F40">
              <w:rPr>
                <w:rStyle w:val="apple-converted-space"/>
                <w:rFonts w:ascii="Arial" w:hAnsi="Arial" w:cs="Arial"/>
                <w:shd w:val="clear" w:color="auto" w:fill="FFFFFF"/>
              </w:rPr>
              <w:t> </w:t>
            </w:r>
            <w:r w:rsidRPr="00B23F40">
              <w:rPr>
                <w:rStyle w:val="Textoennegrita"/>
                <w:rFonts w:ascii="Arial" w:hAnsi="Arial" w:cs="Arial"/>
                <w:shd w:val="clear" w:color="auto" w:fill="FFFFFF"/>
              </w:rPr>
              <w:t>200.000 andaluces se encuentran en el exterior</w:t>
            </w:r>
            <w:r w:rsidRPr="00B23F40">
              <w:rPr>
                <w:rFonts w:ascii="Arial" w:hAnsi="Arial" w:cs="Arial"/>
                <w:shd w:val="clear" w:color="auto" w:fill="FFFFFF"/>
              </w:rPr>
              <w:t xml:space="preserve">, sobre todo jóvenes y con un perfil académico alto han abandonado nuestra comunidad. La Junta estima </w:t>
            </w:r>
            <w:r w:rsidRPr="00B23F40">
              <w:rPr>
                <w:rFonts w:ascii="Arial" w:hAnsi="Arial" w:cs="Arial"/>
                <w:shd w:val="clear" w:color="auto" w:fill="FFFFFF"/>
              </w:rPr>
              <w:lastRenderedPageBreak/>
              <w:t>que cuatro de cada diez andaluces tiene a alguien en su entorno cercano que se ha visto obligado a emigrar por motivos laborales.</w:t>
            </w:r>
          </w:p>
          <w:p w:rsidR="00E9158B" w:rsidRPr="00B23F40" w:rsidRDefault="0085519C" w:rsidP="00AA7F9C">
            <w:pPr>
              <w:pStyle w:val="Ttulo2"/>
              <w:shd w:val="clear" w:color="auto" w:fill="FFFFFF"/>
              <w:spacing w:before="0" w:beforeAutospacing="0" w:after="0" w:afterAutospacing="0" w:line="336" w:lineRule="atLeast"/>
              <w:ind w:left="284"/>
              <w:jc w:val="both"/>
              <w:rPr>
                <w:rFonts w:ascii="Arial" w:hAnsi="Arial" w:cs="Arial"/>
                <w:sz w:val="24"/>
                <w:szCs w:val="24"/>
              </w:rPr>
            </w:pPr>
            <w:r w:rsidRPr="00B23F40">
              <w:rPr>
                <w:rFonts w:ascii="Arial" w:hAnsi="Arial" w:cs="Arial"/>
                <w:sz w:val="24"/>
                <w:szCs w:val="24"/>
              </w:rPr>
              <w:t>CASO PRÁCTICO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rPr>
            </w:pPr>
            <w:r w:rsidRPr="00B23F40">
              <w:rPr>
                <w:rFonts w:ascii="Arial" w:hAnsi="Arial" w:cs="Arial"/>
              </w:rPr>
              <w:t xml:space="preserve">En la siguiente </w:t>
            </w:r>
            <w:proofErr w:type="spellStart"/>
            <w:r w:rsidRPr="00B23F40">
              <w:rPr>
                <w:rFonts w:ascii="Arial" w:hAnsi="Arial" w:cs="Arial"/>
              </w:rPr>
              <w:t>imágen</w:t>
            </w:r>
            <w:proofErr w:type="spellEnd"/>
            <w:r w:rsidRPr="00B23F40">
              <w:rPr>
                <w:rFonts w:ascii="Arial" w:hAnsi="Arial" w:cs="Arial"/>
              </w:rPr>
              <w:t xml:space="preserve"> se muestran dos pirámides de población correspondiente a la de ciudadanos residentes en Andalucía procedentes de la Unión Europea y a la izquierda la de inmigrantes de otros países. ¿Qué conclusiones podrías sacar?</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374"/>
            </w:tblGrid>
            <w:tr w:rsidR="00E9158B" w:rsidRPr="00B23F40" w:rsidTr="00E9158B">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AA7F9C">
                  <w:pPr>
                    <w:ind w:left="284"/>
                    <w:jc w:val="both"/>
                    <w:rPr>
                      <w:rFonts w:ascii="Arial" w:hAnsi="Arial" w:cs="Arial"/>
                      <w:sz w:val="24"/>
                      <w:szCs w:val="24"/>
                    </w:rPr>
                  </w:pPr>
                  <w:r w:rsidRPr="00B23F40">
                    <w:rPr>
                      <w:rFonts w:ascii="Arial" w:hAnsi="Arial" w:cs="Arial"/>
                      <w:noProof/>
                      <w:sz w:val="24"/>
                      <w:szCs w:val="24"/>
                      <w:lang w:eastAsia="es-ES"/>
                    </w:rPr>
                    <w:drawing>
                      <wp:inline distT="0" distB="0" distL="0" distR="0" wp14:anchorId="40871AE5" wp14:editId="1A1FA50D">
                        <wp:extent cx="3810000" cy="2143125"/>
                        <wp:effectExtent l="0" t="0" r="0" b="9525"/>
                        <wp:docPr id="9" name="Imagen 9" descr="http://agrega.juntadeandalucia.es/repositorio/16092016/c3/es-an_2016091612_9131344/piramides_poblacion_extranjera_andalucia_i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agrega.juntadeandalucia.es/repositorio/16092016/c3/es-an_2016091612_9131344/piramides_poblacion_extranjera_andalucia_ieca.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bl>
          <w:p w:rsidR="00E9158B" w:rsidRPr="00B23F40" w:rsidRDefault="00E9158B" w:rsidP="00AA7F9C">
            <w:pPr>
              <w:ind w:left="284"/>
              <w:jc w:val="both"/>
              <w:rPr>
                <w:rFonts w:ascii="Arial" w:hAnsi="Arial" w:cs="Arial"/>
                <w:b/>
                <w:sz w:val="24"/>
                <w:szCs w:val="24"/>
              </w:rPr>
            </w:pPr>
            <w:r w:rsidRPr="00B23F40">
              <w:rPr>
                <w:rFonts w:ascii="Arial" w:hAnsi="Arial" w:cs="Arial"/>
                <w:b/>
                <w:noProof/>
                <w:sz w:val="24"/>
                <w:szCs w:val="24"/>
                <w:lang w:eastAsia="es-ES"/>
              </w:rPr>
              <w:drawing>
                <wp:inline distT="0" distB="0" distL="0" distR="0" wp14:anchorId="568BBEB6" wp14:editId="4A202C66">
                  <wp:extent cx="2303253" cy="401064"/>
                  <wp:effectExtent l="0" t="0" r="1905" b="0"/>
                  <wp:docPr id="10" name="Imagen 10" descr="http://agrega.juntadeandalucia.es/repositorio/16092016/c3/es-an_2016091612_9131344/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agrega.juntadeandalucia.es/repositorio/16092016/c3/es-an_2016091612_9131344/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115" cy="400866"/>
                          </a:xfrm>
                          <a:prstGeom prst="rect">
                            <a:avLst/>
                          </a:prstGeom>
                          <a:noFill/>
                          <a:ln>
                            <a:noFill/>
                          </a:ln>
                        </pic:spPr>
                      </pic:pic>
                    </a:graphicData>
                  </a:graphic>
                </wp:inline>
              </w:drawing>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Andalucía históricamente ha sido siempre una región de emigrantes</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object w:dxaOrig="1440" w:dyaOrig="1440">
                <v:shape id="_x0000_i1639" type="#_x0000_t75" style="width:20.4pt;height:18.35pt" o:ole="">
                  <v:imagedata r:id="rId10" o:title=""/>
                </v:shape>
                <w:control r:id="rId168" w:name="DefaultOcxName35" w:shapeid="_x0000_i1639"/>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42" type="#_x0000_t75" style="width:20.4pt;height:18.35pt" o:ole="">
                  <v:imagedata r:id="rId10" o:title=""/>
                </v:shape>
                <w:control r:id="rId169" w:name="DefaultOcxName120" w:shapeid="_x0000_i1642"/>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b/>
                <w:sz w:val="22"/>
                <w:szCs w:val="22"/>
              </w:rPr>
            </w:pPr>
            <w:r w:rsidRPr="00B23F40">
              <w:rPr>
                <w:b/>
                <w:sz w:val="22"/>
                <w:szCs w:val="22"/>
              </w:rPr>
              <w:t>Final del formulario</w:t>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Los "indianos" eran españoles que retornaron tras la pérdida de las colonias americanas en el siglo XIX</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object w:dxaOrig="1440" w:dyaOrig="1440">
                <v:shape id="_x0000_i1645" type="#_x0000_t75" style="width:20.4pt;height:18.35pt" o:ole="">
                  <v:imagedata r:id="rId10" o:title=""/>
                </v:shape>
                <w:control r:id="rId170" w:name="DefaultOcxName213" w:shapeid="_x0000_i1645"/>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48" type="#_x0000_t75" style="width:20.4pt;height:18.35pt" o:ole="">
                  <v:imagedata r:id="rId10" o:title=""/>
                </v:shape>
                <w:control r:id="rId171" w:name="DefaultOcxName34" w:shapeid="_x0000_i1648"/>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b/>
                <w:sz w:val="22"/>
                <w:szCs w:val="22"/>
              </w:rPr>
            </w:pPr>
            <w:r w:rsidRPr="00B23F40">
              <w:rPr>
                <w:b/>
                <w:sz w:val="22"/>
                <w:szCs w:val="22"/>
              </w:rPr>
              <w:t>Final del formulario</w:t>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La emigración de andaluces a Venezuela en los años 60 vino motivada por la explotación de petróleo.</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object w:dxaOrig="1440" w:dyaOrig="1440">
                <v:shape id="_x0000_i1651" type="#_x0000_t75" style="width:20.4pt;height:18.35pt" o:ole="">
                  <v:imagedata r:id="rId10" o:title=""/>
                </v:shape>
                <w:control r:id="rId172" w:name="DefaultOcxName44" w:shapeid="_x0000_i1651"/>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54" type="#_x0000_t75" style="width:20.4pt;height:18.35pt" o:ole="">
                  <v:imagedata r:id="rId10" o:title=""/>
                </v:shape>
                <w:control r:id="rId173" w:name="DefaultOcxName54" w:shapeid="_x0000_i1654"/>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b/>
                <w:sz w:val="22"/>
                <w:szCs w:val="22"/>
              </w:rPr>
            </w:pPr>
            <w:r w:rsidRPr="00B23F40">
              <w:rPr>
                <w:b/>
                <w:sz w:val="22"/>
                <w:szCs w:val="22"/>
              </w:rPr>
              <w:t>Final del formulario</w:t>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La emigración derivada de la vendimia francesa quedó interrumpida tras la crisis industrial de 1973</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lastRenderedPageBreak/>
              <w:object w:dxaOrig="1440" w:dyaOrig="1440">
                <v:shape id="_x0000_i1657" type="#_x0000_t75" style="width:20.4pt;height:18.35pt" o:ole="">
                  <v:imagedata r:id="rId10" o:title=""/>
                </v:shape>
                <w:control r:id="rId174" w:name="DefaultOcxName63" w:shapeid="_x0000_i1657"/>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60" type="#_x0000_t75" style="width:20.4pt;height:18.35pt" o:ole="">
                  <v:imagedata r:id="rId10" o:title=""/>
                </v:shape>
                <w:control r:id="rId175" w:name="DefaultOcxName73" w:shapeid="_x0000_i1660"/>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b/>
                <w:sz w:val="22"/>
                <w:szCs w:val="22"/>
              </w:rPr>
            </w:pPr>
            <w:r w:rsidRPr="00B23F40">
              <w:rPr>
                <w:b/>
                <w:sz w:val="22"/>
                <w:szCs w:val="22"/>
              </w:rPr>
              <w:t>Final del formulario</w:t>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La mayor parte de los andaluces que están emigrando durante la actual crisis económica tienen como destino América</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object w:dxaOrig="1440" w:dyaOrig="1440">
                <v:shape id="_x0000_i1663" type="#_x0000_t75" style="width:20.4pt;height:18.35pt" o:ole="">
                  <v:imagedata r:id="rId10" o:title=""/>
                </v:shape>
                <w:control r:id="rId176" w:name="DefaultOcxName83" w:shapeid="_x0000_i1663"/>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66" type="#_x0000_t75" style="width:20.4pt;height:18.35pt" o:ole="">
                  <v:imagedata r:id="rId10" o:title=""/>
                </v:shape>
                <w:control r:id="rId177" w:name="DefaultOcxName95" w:shapeid="_x0000_i1666"/>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b/>
                <w:sz w:val="22"/>
                <w:szCs w:val="22"/>
              </w:rPr>
            </w:pPr>
            <w:r w:rsidRPr="00B23F40">
              <w:rPr>
                <w:b/>
                <w:sz w:val="22"/>
                <w:szCs w:val="22"/>
              </w:rPr>
              <w:t>Final del formulario</w:t>
            </w:r>
          </w:p>
          <w:p w:rsidR="00E9158B" w:rsidRPr="00B23F40" w:rsidRDefault="00E9158B" w:rsidP="00AA7F9C">
            <w:pPr>
              <w:pStyle w:val="z-Principiodelformulario"/>
              <w:ind w:left="284"/>
              <w:jc w:val="both"/>
              <w:rPr>
                <w:b/>
                <w:sz w:val="22"/>
                <w:szCs w:val="22"/>
              </w:rPr>
            </w:pPr>
            <w:r w:rsidRPr="00B23F40">
              <w:rPr>
                <w:b/>
                <w:sz w:val="22"/>
                <w:szCs w:val="22"/>
              </w:rPr>
              <w:t>Principio del formulario</w:t>
            </w:r>
          </w:p>
          <w:p w:rsidR="00E9158B" w:rsidRPr="00B23F40" w:rsidRDefault="00E9158B" w:rsidP="00AA7F9C">
            <w:pPr>
              <w:pStyle w:val="NormalWeb"/>
              <w:shd w:val="clear" w:color="auto" w:fill="FFFFFF"/>
              <w:spacing w:before="168" w:beforeAutospacing="0" w:after="142" w:afterAutospacing="0" w:line="234" w:lineRule="atLeast"/>
              <w:ind w:left="284"/>
              <w:jc w:val="both"/>
              <w:rPr>
                <w:rFonts w:ascii="Arial" w:hAnsi="Arial" w:cs="Arial"/>
                <w:b/>
                <w:sz w:val="22"/>
                <w:szCs w:val="22"/>
              </w:rPr>
            </w:pPr>
            <w:r w:rsidRPr="00B23F40">
              <w:rPr>
                <w:rFonts w:ascii="Arial" w:hAnsi="Arial" w:cs="Arial"/>
                <w:b/>
                <w:sz w:val="22"/>
                <w:szCs w:val="22"/>
              </w:rPr>
              <w:t>La única emigración de andaluces a Europa que actualmente existe es la de jóvenes cualificados en busca de un empleo mejor</w:t>
            </w:r>
          </w:p>
          <w:p w:rsidR="00E9158B" w:rsidRPr="00B23F40" w:rsidRDefault="00E9158B" w:rsidP="00AA7F9C">
            <w:pPr>
              <w:pStyle w:val="ideviceanswer"/>
              <w:shd w:val="clear" w:color="auto" w:fill="FFFFFF"/>
              <w:spacing w:before="168" w:beforeAutospacing="0" w:after="142" w:afterAutospacing="0" w:line="234" w:lineRule="atLeast"/>
              <w:ind w:left="284"/>
              <w:jc w:val="both"/>
              <w:rPr>
                <w:rFonts w:ascii="Arial" w:hAnsi="Arial" w:cs="Arial"/>
                <w:sz w:val="22"/>
                <w:szCs w:val="22"/>
              </w:rPr>
            </w:pPr>
            <w:r w:rsidRPr="00B23F40">
              <w:rPr>
                <w:rFonts w:ascii="Arial" w:hAnsi="Arial" w:cs="Arial"/>
              </w:rPr>
              <w:object w:dxaOrig="1440" w:dyaOrig="1440">
                <v:shape id="_x0000_i1669" type="#_x0000_t75" style="width:20.4pt;height:18.35pt" o:ole="">
                  <v:imagedata r:id="rId10" o:title=""/>
                </v:shape>
                <w:control r:id="rId178" w:name="DefaultOcxName105" w:shapeid="_x0000_i1669"/>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672" type="#_x0000_t75" style="width:20.4pt;height:18.35pt" o:ole="">
                  <v:imagedata r:id="rId10" o:title=""/>
                </v:shape>
                <w:control r:id="rId179" w:name="DefaultOcxName114" w:shapeid="_x0000_i1672"/>
              </w:object>
            </w:r>
            <w:r w:rsidRPr="00B23F40">
              <w:rPr>
                <w:rStyle w:val="apple-converted-space"/>
                <w:rFonts w:ascii="Arial" w:hAnsi="Arial" w:cs="Arial"/>
                <w:sz w:val="22"/>
                <w:szCs w:val="22"/>
              </w:rPr>
              <w:t> </w:t>
            </w:r>
            <w:r w:rsidRPr="00B23F40">
              <w:rPr>
                <w:rFonts w:ascii="Arial" w:hAnsi="Arial" w:cs="Arial"/>
                <w:sz w:val="22"/>
                <w:szCs w:val="22"/>
              </w:rPr>
              <w:t>Falso</w:t>
            </w:r>
          </w:p>
          <w:p w:rsidR="00E9158B" w:rsidRPr="00B23F40" w:rsidRDefault="00E9158B" w:rsidP="00AA7F9C">
            <w:pPr>
              <w:pStyle w:val="z-Finaldelformulario"/>
              <w:ind w:left="284"/>
              <w:jc w:val="both"/>
              <w:rPr>
                <w:sz w:val="22"/>
                <w:szCs w:val="22"/>
              </w:rPr>
            </w:pPr>
            <w:r w:rsidRPr="00B23F40">
              <w:rPr>
                <w:sz w:val="22"/>
                <w:szCs w:val="22"/>
              </w:rPr>
              <w:t>Final del formulario</w:t>
            </w:r>
          </w:p>
          <w:p w:rsidR="00E9158B" w:rsidRPr="00B23F40" w:rsidRDefault="00E9158B" w:rsidP="00AA7F9C">
            <w:pPr>
              <w:pStyle w:val="NormalWeb"/>
              <w:spacing w:before="168" w:beforeAutospacing="0" w:after="142" w:afterAutospacing="0" w:line="234" w:lineRule="atLeast"/>
              <w:ind w:left="284"/>
              <w:jc w:val="both"/>
              <w:rPr>
                <w:rFonts w:ascii="Arial" w:hAnsi="Arial" w:cs="Arial"/>
                <w:sz w:val="22"/>
                <w:szCs w:val="22"/>
              </w:rPr>
            </w:pPr>
          </w:p>
          <w:p w:rsidR="00E9158B" w:rsidRPr="00B23F40" w:rsidRDefault="00E9158B" w:rsidP="00AA7F9C">
            <w:pPr>
              <w:pStyle w:val="NormalWeb"/>
              <w:shd w:val="clear" w:color="auto" w:fill="FFFFFF"/>
              <w:spacing w:before="168" w:beforeAutospacing="0" w:after="0" w:afterAutospacing="0"/>
              <w:ind w:left="284"/>
              <w:jc w:val="both"/>
              <w:rPr>
                <w:rFonts w:ascii="Arial" w:hAnsi="Arial" w:cs="Arial"/>
                <w:sz w:val="22"/>
                <w:szCs w:val="22"/>
              </w:rPr>
            </w:pPr>
            <w:r w:rsidRPr="00B23F40">
              <w:rPr>
                <w:rFonts w:ascii="Arial" w:hAnsi="Arial" w:cs="Arial"/>
                <w:sz w:val="22"/>
                <w:szCs w:val="22"/>
              </w:rPr>
              <w:t>En España hay un número significativo de inmigrantes. Queremos que observes el siguiente mapa y el cuadro de datos referido a él y reflexiones sobre las preguntas que te proponemos.</w:t>
            </w:r>
          </w:p>
          <w:tbl>
            <w:tblPr>
              <w:tblW w:w="0" w:type="auto"/>
              <w:jc w:val="center"/>
              <w:tblBorders>
                <w:top w:val="single" w:sz="6" w:space="0" w:color="auto"/>
                <w:left w:val="single" w:sz="6" w:space="0" w:color="auto"/>
                <w:bottom w:val="single" w:sz="6" w:space="0" w:color="auto"/>
                <w:right w:val="single"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8982"/>
            </w:tblGrid>
            <w:tr w:rsidR="003E0444" w:rsidRPr="00B23F40" w:rsidTr="00E9158B">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E9158B" w:rsidRPr="00B23F40" w:rsidRDefault="00E9158B" w:rsidP="00AA7F9C">
                  <w:pPr>
                    <w:ind w:left="284"/>
                    <w:jc w:val="both"/>
                    <w:rPr>
                      <w:rFonts w:ascii="Arial" w:hAnsi="Arial" w:cs="Arial"/>
                    </w:rPr>
                  </w:pPr>
                </w:p>
              </w:tc>
            </w:tr>
            <w:tr w:rsidR="003E0444" w:rsidRPr="00B23F40" w:rsidTr="00E9158B">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E9158B" w:rsidRPr="00B23F40" w:rsidRDefault="00AA7F9C" w:rsidP="00AA7F9C">
                  <w:pPr>
                    <w:ind w:left="284"/>
                    <w:rPr>
                      <w:rFonts w:ascii="Arial" w:hAnsi="Arial" w:cs="Arial"/>
                    </w:rPr>
                  </w:pPr>
                  <w:r w:rsidRPr="00B23F40">
                    <w:rPr>
                      <w:noProof/>
                      <w:lang w:eastAsia="es-ES"/>
                    </w:rPr>
                    <w:drawing>
                      <wp:inline distT="0" distB="0" distL="0" distR="0" wp14:anchorId="2F260C48" wp14:editId="61B1F341">
                        <wp:extent cx="5570220" cy="2489835"/>
                        <wp:effectExtent l="0" t="0" r="0" b="5715"/>
                        <wp:docPr id="19" name="Imagen 19" descr="Nacionalidades de los in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Nacionalidades de los inmigrant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0220" cy="2489835"/>
                                </a:xfrm>
                                <a:prstGeom prst="rect">
                                  <a:avLst/>
                                </a:prstGeom>
                                <a:noFill/>
                                <a:ln>
                                  <a:noFill/>
                                </a:ln>
                              </pic:spPr>
                            </pic:pic>
                          </a:graphicData>
                        </a:graphic>
                      </wp:inline>
                    </w:drawing>
                  </w:r>
                  <w:r w:rsidR="00E9158B" w:rsidRPr="00B23F40">
                    <w:rPr>
                      <w:rStyle w:val="Textoennegrita"/>
                      <w:rFonts w:ascii="Arial" w:hAnsi="Arial" w:cs="Arial"/>
                    </w:rPr>
                    <w:t>Imagen obtenida a partir del documento</w:t>
                  </w:r>
                  <w:r w:rsidR="00E9158B" w:rsidRPr="00B23F40">
                    <w:rPr>
                      <w:rStyle w:val="apple-converted-space"/>
                      <w:rFonts w:ascii="Arial" w:hAnsi="Arial" w:cs="Arial"/>
                      <w:b/>
                      <w:bCs/>
                    </w:rPr>
                    <w:t> </w:t>
                  </w:r>
                  <w:hyperlink r:id="rId181" w:tgtFrame="_blank" w:history="1">
                    <w:r w:rsidR="00E9158B" w:rsidRPr="00B23F40">
                      <w:rPr>
                        <w:rStyle w:val="Hipervnculo"/>
                        <w:rFonts w:ascii="Arial" w:hAnsi="Arial" w:cs="Arial"/>
                        <w:b/>
                        <w:bCs/>
                        <w:color w:val="auto"/>
                      </w:rPr>
                      <w:t>España en cifras</w:t>
                    </w:r>
                  </w:hyperlink>
                  <w:r w:rsidR="00E9158B" w:rsidRPr="00B23F40">
                    <w:rPr>
                      <w:rStyle w:val="Textoennegrita"/>
                      <w:rFonts w:ascii="Arial" w:hAnsi="Arial" w:cs="Arial"/>
                    </w:rPr>
                    <w:t>  del INE para fines exclusivamente educativos</w:t>
                  </w:r>
                </w:p>
              </w:tc>
            </w:tr>
          </w:tbl>
          <w:p w:rsidR="00E9158B" w:rsidRPr="00B23F40" w:rsidRDefault="00E9158B" w:rsidP="009503C9">
            <w:pPr>
              <w:numPr>
                <w:ilvl w:val="0"/>
                <w:numId w:val="14"/>
              </w:numPr>
              <w:shd w:val="clear" w:color="auto" w:fill="FFFFFF"/>
              <w:spacing w:before="100" w:beforeAutospacing="1" w:after="100" w:afterAutospacing="1" w:line="240" w:lineRule="auto"/>
              <w:ind w:left="284"/>
              <w:jc w:val="both"/>
              <w:rPr>
                <w:rFonts w:ascii="Arial" w:hAnsi="Arial" w:cs="Arial"/>
              </w:rPr>
            </w:pPr>
            <w:r w:rsidRPr="00B23F40">
              <w:rPr>
                <w:rFonts w:ascii="Arial" w:hAnsi="Arial" w:cs="Arial"/>
              </w:rPr>
              <w:t>¿En qué provincias predominan los inmigrantes de origen británico y alemán? ¿Se te ocurre alguna razón que lo explique?</w:t>
            </w:r>
          </w:p>
          <w:p w:rsidR="00E9158B" w:rsidRPr="00B23F40" w:rsidRDefault="00E9158B" w:rsidP="009503C9">
            <w:pPr>
              <w:numPr>
                <w:ilvl w:val="0"/>
                <w:numId w:val="14"/>
              </w:numPr>
              <w:shd w:val="clear" w:color="auto" w:fill="FFFFFF"/>
              <w:spacing w:before="100" w:beforeAutospacing="1" w:after="100" w:afterAutospacing="1" w:line="240" w:lineRule="auto"/>
              <w:ind w:left="284"/>
              <w:jc w:val="both"/>
              <w:rPr>
                <w:rFonts w:ascii="Arial" w:hAnsi="Arial" w:cs="Arial"/>
              </w:rPr>
            </w:pPr>
            <w:r w:rsidRPr="00B23F40">
              <w:rPr>
                <w:rFonts w:ascii="Arial" w:hAnsi="Arial" w:cs="Arial"/>
              </w:rPr>
              <w:t>Si observas el mapa verás que en provincias como Pontevedra, Ourense, Zamora o Salamanca predominan los inmigrantes portugueses. ¿Por qué?</w:t>
            </w:r>
          </w:p>
          <w:p w:rsidR="00E9158B" w:rsidRPr="00B23F40" w:rsidRDefault="00E9158B" w:rsidP="009503C9">
            <w:pPr>
              <w:numPr>
                <w:ilvl w:val="0"/>
                <w:numId w:val="14"/>
              </w:numPr>
              <w:shd w:val="clear" w:color="auto" w:fill="FFFFFF"/>
              <w:spacing w:before="100" w:beforeAutospacing="1" w:after="100" w:afterAutospacing="1" w:line="240" w:lineRule="auto"/>
              <w:ind w:left="284"/>
              <w:jc w:val="both"/>
              <w:rPr>
                <w:rFonts w:ascii="Arial" w:hAnsi="Arial" w:cs="Arial"/>
              </w:rPr>
            </w:pPr>
            <w:r w:rsidRPr="00B23F40">
              <w:rPr>
                <w:rFonts w:ascii="Arial" w:hAnsi="Arial" w:cs="Arial"/>
              </w:rPr>
              <w:t>¿Cuál es la nacionalidad predominante entre los inmigrantes de tu provincia?</w:t>
            </w:r>
          </w:p>
          <w:p w:rsidR="00E9158B" w:rsidRPr="00B23F40" w:rsidRDefault="00AA7F9C" w:rsidP="00AA7F9C">
            <w:pPr>
              <w:pStyle w:val="Ttulo1"/>
              <w:pBdr>
                <w:bottom w:val="single" w:sz="18" w:space="4" w:color="8B8B8B"/>
              </w:pBdr>
              <w:shd w:val="clear" w:color="auto" w:fill="FFFFFF"/>
              <w:spacing w:before="0" w:line="450" w:lineRule="atLeast"/>
              <w:ind w:left="284"/>
              <w:jc w:val="both"/>
              <w:rPr>
                <w:rFonts w:ascii="Arial" w:hAnsi="Arial" w:cs="Arial"/>
                <w:color w:val="auto"/>
                <w:sz w:val="24"/>
                <w:szCs w:val="24"/>
              </w:rPr>
            </w:pPr>
            <w:r w:rsidRPr="00B23F40">
              <w:rPr>
                <w:rFonts w:ascii="Arial" w:hAnsi="Arial" w:cs="Arial"/>
                <w:color w:val="auto"/>
                <w:sz w:val="24"/>
                <w:szCs w:val="24"/>
              </w:rPr>
              <w:lastRenderedPageBreak/>
              <w:t>RESUMEN</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Style w:val="Textoennegrita"/>
                <w:rFonts w:ascii="Arial" w:hAnsi="Arial" w:cs="Arial"/>
              </w:rPr>
              <w:t>Las migraciones</w:t>
            </w:r>
            <w:r w:rsidRPr="00B23F40">
              <w:rPr>
                <w:rStyle w:val="apple-converted-space"/>
                <w:rFonts w:ascii="Arial" w:hAnsi="Arial" w:cs="Arial"/>
              </w:rPr>
              <w:t> </w:t>
            </w:r>
            <w:r w:rsidRPr="00B23F40">
              <w:rPr>
                <w:rFonts w:ascii="Arial" w:hAnsi="Arial" w:cs="Arial"/>
              </w:rPr>
              <w:t>no son un fenómeno nuevo,</w:t>
            </w:r>
            <w:r w:rsidRPr="00B23F40">
              <w:rPr>
                <w:rStyle w:val="apple-converted-space"/>
                <w:rFonts w:ascii="Arial" w:hAnsi="Arial" w:cs="Arial"/>
              </w:rPr>
              <w:t> </w:t>
            </w:r>
            <w:r w:rsidRPr="00B23F40">
              <w:rPr>
                <w:rStyle w:val="Textoennegrita"/>
                <w:rFonts w:ascii="Arial" w:hAnsi="Arial" w:cs="Arial"/>
              </w:rPr>
              <w:t>han existido siempre</w:t>
            </w:r>
            <w:r w:rsidRPr="00B23F40">
              <w:rPr>
                <w:rFonts w:ascii="Arial" w:hAnsi="Arial" w:cs="Arial"/>
              </w:rPr>
              <w:t>.</w:t>
            </w:r>
            <w:r w:rsidRPr="00B23F40">
              <w:rPr>
                <w:rStyle w:val="apple-converted-space"/>
                <w:rFonts w:ascii="Arial" w:hAnsi="Arial" w:cs="Arial"/>
              </w:rPr>
              <w:t> </w:t>
            </w:r>
            <w:r w:rsidRPr="00B23F40">
              <w:rPr>
                <w:rFonts w:ascii="Arial" w:hAnsi="Arial" w:cs="Arial"/>
              </w:rPr>
              <w:t>Hoy en día este proceso se ha acelerado y está muy presente en los medios. Hay que distinguir entre emigración o salida de habitantes de un territorio e inmigración</w:t>
            </w:r>
            <w:r w:rsidRPr="00B23F40">
              <w:rPr>
                <w:rStyle w:val="apple-converted-space"/>
                <w:rFonts w:ascii="Arial" w:hAnsi="Arial" w:cs="Arial"/>
              </w:rPr>
              <w:t> </w:t>
            </w:r>
            <w:r w:rsidRPr="00B23F40">
              <w:rPr>
                <w:rFonts w:ascii="Arial" w:hAnsi="Arial" w:cs="Arial"/>
              </w:rPr>
              <w:t>o llegada de emigrantes.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 xml:space="preserve">En la actualidad los lugares de destino de las migraciones son los países desarrollados de Europa, </w:t>
            </w:r>
            <w:r w:rsidR="00AA7F9C" w:rsidRPr="00B23F40">
              <w:rPr>
                <w:rFonts w:ascii="Arial" w:hAnsi="Arial" w:cs="Arial"/>
              </w:rPr>
              <w:t>Norteamérica</w:t>
            </w:r>
            <w:r w:rsidRPr="00B23F40">
              <w:rPr>
                <w:rFonts w:ascii="Arial" w:hAnsi="Arial" w:cs="Arial"/>
              </w:rPr>
              <w:t xml:space="preserve"> y Australia en un proceso que se inició a finales del siglo XIX con la mejora de los transportes marítimos.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Aunque la mayor parte de las migraciones atiende a</w:t>
            </w:r>
            <w:r w:rsidRPr="00B23F40">
              <w:rPr>
                <w:rStyle w:val="apple-converted-space"/>
                <w:rFonts w:ascii="Arial" w:hAnsi="Arial" w:cs="Arial"/>
              </w:rPr>
              <w:t> </w:t>
            </w:r>
            <w:r w:rsidRPr="00B23F40">
              <w:rPr>
                <w:rFonts w:ascii="Arial" w:hAnsi="Arial" w:cs="Arial"/>
                <w:b/>
                <w:bCs/>
              </w:rPr>
              <w:t>motivos económicos</w:t>
            </w:r>
            <w:r w:rsidRPr="00B23F40">
              <w:rPr>
                <w:rStyle w:val="apple-converted-space"/>
                <w:rFonts w:ascii="Arial" w:hAnsi="Arial" w:cs="Arial"/>
                <w:b/>
                <w:bCs/>
              </w:rPr>
              <w:t> </w:t>
            </w:r>
            <w:r w:rsidRPr="00B23F40">
              <w:rPr>
                <w:rFonts w:ascii="Arial" w:hAnsi="Arial" w:cs="Arial"/>
              </w:rPr>
              <w:t>(búsqueda de trabajo o mejora de la calidad de vida) hay que distinguir varias causas que motivan estos desplazamientos como la</w:t>
            </w:r>
            <w:r w:rsidRPr="00B23F40">
              <w:rPr>
                <w:rStyle w:val="apple-converted-space"/>
                <w:rFonts w:ascii="Arial" w:hAnsi="Arial" w:cs="Arial"/>
              </w:rPr>
              <w:t> </w:t>
            </w:r>
            <w:r w:rsidRPr="00B23F40">
              <w:rPr>
                <w:rFonts w:ascii="Arial" w:hAnsi="Arial" w:cs="Arial"/>
                <w:b/>
                <w:bCs/>
              </w:rPr>
              <w:t>emigración política</w:t>
            </w:r>
            <w:r w:rsidRPr="00B23F40">
              <w:rPr>
                <w:rStyle w:val="apple-converted-space"/>
                <w:rFonts w:ascii="Arial" w:hAnsi="Arial" w:cs="Arial"/>
              </w:rPr>
              <w:t> </w:t>
            </w:r>
            <w:r w:rsidRPr="00B23F40">
              <w:rPr>
                <w:rFonts w:ascii="Arial" w:hAnsi="Arial" w:cs="Arial"/>
              </w:rPr>
              <w:t xml:space="preserve">que puede dar lugar a refugiados y desplazados o a otras causas en forma </w:t>
            </w:r>
            <w:r w:rsidR="00AA7F9C" w:rsidRPr="00B23F40">
              <w:rPr>
                <w:rFonts w:ascii="Arial" w:hAnsi="Arial" w:cs="Arial"/>
              </w:rPr>
              <w:t>de</w:t>
            </w:r>
            <w:r w:rsidR="00AA7F9C" w:rsidRPr="00B23F40">
              <w:rPr>
                <w:rFonts w:ascii="Arial" w:hAnsi="Arial" w:cs="Arial"/>
                <w:b/>
                <w:bCs/>
              </w:rPr>
              <w:t xml:space="preserve"> catástrofes</w:t>
            </w:r>
            <w:r w:rsidRPr="00B23F40">
              <w:rPr>
                <w:rStyle w:val="apple-converted-space"/>
                <w:rFonts w:ascii="Arial" w:hAnsi="Arial" w:cs="Arial"/>
                <w:b/>
                <w:bCs/>
              </w:rPr>
              <w:t> </w:t>
            </w:r>
            <w:r w:rsidRPr="00B23F40">
              <w:rPr>
                <w:rFonts w:ascii="Arial" w:hAnsi="Arial" w:cs="Arial"/>
                <w:b/>
                <w:bCs/>
              </w:rPr>
              <w:t>naturales</w:t>
            </w:r>
            <w:r w:rsidRPr="00B23F40">
              <w:rPr>
                <w:rStyle w:val="apple-converted-space"/>
                <w:rFonts w:ascii="Arial" w:hAnsi="Arial" w:cs="Arial"/>
                <w:b/>
                <w:bCs/>
              </w:rPr>
              <w:t> </w:t>
            </w:r>
            <w:r w:rsidRPr="00B23F40">
              <w:rPr>
                <w:rFonts w:ascii="Arial" w:hAnsi="Arial" w:cs="Arial"/>
              </w:rPr>
              <w:t>que fuerzan al desplazamiento de grandes masas de población. Se les denomina refugiados medioambientales.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Las migraciones generan toda una serie de</w:t>
            </w:r>
            <w:r w:rsidRPr="00B23F40">
              <w:rPr>
                <w:rStyle w:val="apple-converted-space"/>
                <w:rFonts w:ascii="Arial" w:hAnsi="Arial" w:cs="Arial"/>
              </w:rPr>
              <w:t> </w:t>
            </w:r>
            <w:r w:rsidR="00AA7F9C" w:rsidRPr="00B23F40">
              <w:rPr>
                <w:rFonts w:ascii="Arial" w:hAnsi="Arial" w:cs="Arial"/>
                <w:b/>
                <w:bCs/>
              </w:rPr>
              <w:t>consecuencias</w:t>
            </w:r>
            <w:r w:rsidR="00AA7F9C" w:rsidRPr="00B23F40">
              <w:rPr>
                <w:rFonts w:ascii="Arial" w:hAnsi="Arial" w:cs="Arial"/>
              </w:rPr>
              <w:t xml:space="preserve"> tanto</w:t>
            </w:r>
            <w:r w:rsidRPr="00B23F40">
              <w:rPr>
                <w:rFonts w:ascii="Arial" w:hAnsi="Arial" w:cs="Arial"/>
              </w:rPr>
              <w:t xml:space="preserve"> negativas como positivas.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Style w:val="Textoennegrita"/>
                <w:rFonts w:ascii="Arial" w:hAnsi="Arial" w:cs="Arial"/>
              </w:rPr>
              <w:t>Para los países receptores</w:t>
            </w:r>
            <w:r w:rsidRPr="00B23F40">
              <w:rPr>
                <w:rStyle w:val="apple-converted-space"/>
                <w:rFonts w:ascii="Arial" w:hAnsi="Arial" w:cs="Arial"/>
              </w:rPr>
              <w:t> </w:t>
            </w:r>
            <w:r w:rsidRPr="00B23F40">
              <w:rPr>
                <w:rFonts w:ascii="Arial" w:hAnsi="Arial" w:cs="Arial"/>
              </w:rPr>
              <w:t>o de llegada, las</w:t>
            </w:r>
            <w:r w:rsidRPr="00B23F40">
              <w:rPr>
                <w:rStyle w:val="apple-converted-space"/>
                <w:rFonts w:ascii="Arial" w:hAnsi="Arial" w:cs="Arial"/>
              </w:rPr>
              <w:t> </w:t>
            </w:r>
            <w:r w:rsidR="00AA7F9C" w:rsidRPr="00B23F40">
              <w:rPr>
                <w:rStyle w:val="Textoennegrita"/>
                <w:rFonts w:ascii="Arial" w:hAnsi="Arial" w:cs="Arial"/>
                <w:b w:val="0"/>
                <w:bCs w:val="0"/>
              </w:rPr>
              <w:t>migraciones</w:t>
            </w:r>
            <w:r w:rsidR="00AA7F9C" w:rsidRPr="00B23F40">
              <w:rPr>
                <w:rFonts w:ascii="Arial" w:hAnsi="Arial" w:cs="Arial"/>
              </w:rPr>
              <w:t xml:space="preserve"> tienen</w:t>
            </w:r>
            <w:r w:rsidRPr="00B23F40">
              <w:rPr>
                <w:rStyle w:val="apple-converted-space"/>
                <w:rFonts w:ascii="Arial" w:hAnsi="Arial" w:cs="Arial"/>
              </w:rPr>
              <w:t> </w:t>
            </w:r>
            <w:r w:rsidRPr="00B23F40">
              <w:rPr>
                <w:rStyle w:val="Textoennegrita"/>
                <w:rFonts w:ascii="Arial" w:hAnsi="Arial" w:cs="Arial"/>
              </w:rPr>
              <w:t>consecuencias positivas</w:t>
            </w:r>
            <w:r w:rsidRPr="00B23F40">
              <w:rPr>
                <w:rStyle w:val="apple-converted-space"/>
                <w:rFonts w:ascii="Arial" w:hAnsi="Arial" w:cs="Arial"/>
              </w:rPr>
              <w:t> </w:t>
            </w:r>
            <w:r w:rsidRPr="00B23F40">
              <w:rPr>
                <w:rFonts w:ascii="Arial" w:hAnsi="Arial" w:cs="Arial"/>
              </w:rPr>
              <w:t>(se rejuvenece la población, el trabajo de personas inmigrantes mejora la economía y se enriquece culturalmente) y</w:t>
            </w:r>
            <w:r w:rsidRPr="00B23F40">
              <w:rPr>
                <w:rStyle w:val="apple-converted-space"/>
                <w:rFonts w:ascii="Arial" w:hAnsi="Arial" w:cs="Arial"/>
              </w:rPr>
              <w:t> </w:t>
            </w:r>
            <w:r w:rsidRPr="00B23F40">
              <w:rPr>
                <w:rStyle w:val="Textoennegrita"/>
                <w:rFonts w:ascii="Arial" w:hAnsi="Arial" w:cs="Arial"/>
              </w:rPr>
              <w:t>consecuencias negativas</w:t>
            </w:r>
            <w:r w:rsidRPr="00B23F40">
              <w:rPr>
                <w:rStyle w:val="apple-converted-space"/>
                <w:rFonts w:ascii="Arial" w:hAnsi="Arial" w:cs="Arial"/>
              </w:rPr>
              <w:t> </w:t>
            </w:r>
            <w:r w:rsidRPr="00B23F40">
              <w:rPr>
                <w:rFonts w:ascii="Arial" w:hAnsi="Arial" w:cs="Arial"/>
              </w:rPr>
              <w:t>(si la llegada es masiva y sin control, pueden aparecer barrios marginales de inmigrantes, el racismo, la xenofobia y la posible explotación laboral de inmigrantes por su necesidad).</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Style w:val="Textoennegrita"/>
                <w:rFonts w:ascii="Arial" w:hAnsi="Arial" w:cs="Arial"/>
              </w:rPr>
              <w:t>Para los países emisores</w:t>
            </w:r>
            <w:r w:rsidRPr="00B23F40">
              <w:rPr>
                <w:rStyle w:val="apple-converted-space"/>
                <w:rFonts w:ascii="Arial" w:hAnsi="Arial" w:cs="Arial"/>
              </w:rPr>
              <w:t> </w:t>
            </w:r>
            <w:r w:rsidRPr="00B23F40">
              <w:rPr>
                <w:rFonts w:ascii="Arial" w:hAnsi="Arial" w:cs="Arial"/>
              </w:rPr>
              <w:t>o de partida, las migraciones tienen</w:t>
            </w:r>
            <w:r w:rsidR="006130C8" w:rsidRPr="00B23F40">
              <w:rPr>
                <w:rFonts w:ascii="Arial" w:hAnsi="Arial" w:cs="Arial"/>
              </w:rPr>
              <w:t xml:space="preserve"> </w:t>
            </w:r>
            <w:r w:rsidRPr="00B23F40">
              <w:rPr>
                <w:rStyle w:val="Textoennegrita"/>
                <w:rFonts w:ascii="Arial" w:hAnsi="Arial" w:cs="Arial"/>
              </w:rPr>
              <w:t>consecuencias positivas</w:t>
            </w:r>
            <w:r w:rsidRPr="00B23F40">
              <w:rPr>
                <w:rStyle w:val="apple-converted-space"/>
                <w:rFonts w:ascii="Arial" w:hAnsi="Arial" w:cs="Arial"/>
              </w:rPr>
              <w:t> </w:t>
            </w:r>
            <w:r w:rsidRPr="00B23F40">
              <w:rPr>
                <w:rFonts w:ascii="Arial" w:hAnsi="Arial" w:cs="Arial"/>
              </w:rPr>
              <w:t>(envían dinero a sus familias, al irse disminuye el paro y los conflictos sociales) y</w:t>
            </w:r>
            <w:r w:rsidRPr="00B23F40">
              <w:rPr>
                <w:rStyle w:val="apple-converted-space"/>
                <w:rFonts w:ascii="Arial" w:hAnsi="Arial" w:cs="Arial"/>
              </w:rPr>
              <w:t> </w:t>
            </w:r>
            <w:r w:rsidRPr="00B23F40">
              <w:rPr>
                <w:rStyle w:val="Textoennegrita"/>
                <w:rFonts w:ascii="Arial" w:hAnsi="Arial" w:cs="Arial"/>
              </w:rPr>
              <w:t>consecuencias negativas</w:t>
            </w:r>
            <w:r w:rsidRPr="00B23F40">
              <w:rPr>
                <w:rStyle w:val="apple-converted-space"/>
                <w:rFonts w:ascii="Arial" w:hAnsi="Arial" w:cs="Arial"/>
              </w:rPr>
              <w:t> </w:t>
            </w:r>
            <w:r w:rsidRPr="00B23F40">
              <w:rPr>
                <w:rFonts w:ascii="Arial" w:hAnsi="Arial" w:cs="Arial"/>
              </w:rPr>
              <w:t>(al irse los más jóvenes la población envejece, se pierde mano de obra cualificada, muchas familias quedan rotas para siempre).</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b/>
                <w:bCs/>
              </w:rPr>
              <w:t>España ha sido tradicionalmente un país de emigrantes</w:t>
            </w:r>
            <w:r w:rsidRPr="00B23F40">
              <w:rPr>
                <w:rFonts w:ascii="Arial" w:hAnsi="Arial" w:cs="Arial"/>
              </w:rPr>
              <w:t xml:space="preserve">, desde moriscos y judíos expulsados a emigrantes al Nuevo Mundo a lo largo de la Edad Moderna. La emancipación de colonias americanas y la crisis de final de siglo en España </w:t>
            </w:r>
            <w:proofErr w:type="spellStart"/>
            <w:r w:rsidRPr="00B23F40">
              <w:rPr>
                <w:rFonts w:ascii="Arial" w:hAnsi="Arial" w:cs="Arial"/>
              </w:rPr>
              <w:t>dió</w:t>
            </w:r>
            <w:proofErr w:type="spellEnd"/>
            <w:r w:rsidRPr="00B23F40">
              <w:rPr>
                <w:rFonts w:ascii="Arial" w:hAnsi="Arial" w:cs="Arial"/>
              </w:rPr>
              <w:t xml:space="preserve"> lugar a una nueva oleada migratoria principalmente a Argentina y Brasil. En el siglo XX la Guerra Civil y la posguerra </w:t>
            </w:r>
            <w:proofErr w:type="spellStart"/>
            <w:r w:rsidRPr="00B23F40">
              <w:rPr>
                <w:rFonts w:ascii="Arial" w:hAnsi="Arial" w:cs="Arial"/>
              </w:rPr>
              <w:t>dió</w:t>
            </w:r>
            <w:proofErr w:type="spellEnd"/>
            <w:r w:rsidRPr="00B23F40">
              <w:rPr>
                <w:rFonts w:ascii="Arial" w:hAnsi="Arial" w:cs="Arial"/>
              </w:rPr>
              <w:t xml:space="preserve"> lugar a la salida de miles de españoles fuera de nuestras fronteras, en primer lugar a América y desde los años cincuenta a una Europa necesitada de mano de obra tras la Segunda Guerra Mundial. Paralelamente dentro de nuestras fronteras asistimos a un éxodo rural desde regiones agrarias a zonas industriales del norte de España.</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La</w:t>
            </w:r>
            <w:r w:rsidRPr="00B23F40">
              <w:rPr>
                <w:rStyle w:val="apple-converted-space"/>
                <w:rFonts w:ascii="Arial" w:hAnsi="Arial" w:cs="Arial"/>
                <w:b/>
                <w:bCs/>
              </w:rPr>
              <w:t> </w:t>
            </w:r>
            <w:r w:rsidRPr="00B23F40">
              <w:rPr>
                <w:rFonts w:ascii="Arial" w:hAnsi="Arial" w:cs="Arial"/>
                <w:b/>
                <w:bCs/>
              </w:rPr>
              <w:t>crisis industrial de 1975</w:t>
            </w:r>
            <w:r w:rsidRPr="00B23F40">
              <w:rPr>
                <w:rStyle w:val="apple-converted-space"/>
                <w:rFonts w:ascii="Arial" w:hAnsi="Arial" w:cs="Arial"/>
              </w:rPr>
              <w:t> </w:t>
            </w:r>
            <w:r w:rsidRPr="00B23F40">
              <w:rPr>
                <w:rFonts w:ascii="Arial" w:hAnsi="Arial" w:cs="Arial"/>
              </w:rPr>
              <w:t xml:space="preserve">detuvo este flujo y </w:t>
            </w:r>
            <w:r w:rsidR="00AA7F9C" w:rsidRPr="00B23F40">
              <w:rPr>
                <w:rFonts w:ascii="Arial" w:hAnsi="Arial" w:cs="Arial"/>
              </w:rPr>
              <w:t>la</w:t>
            </w:r>
            <w:r w:rsidR="00AA7F9C" w:rsidRPr="00B23F40">
              <w:rPr>
                <w:rFonts w:ascii="Arial" w:hAnsi="Arial" w:cs="Arial"/>
                <w:b/>
                <w:bCs/>
              </w:rPr>
              <w:t xml:space="preserve"> recuperación</w:t>
            </w:r>
            <w:r w:rsidRPr="00B23F40">
              <w:rPr>
                <w:rFonts w:ascii="Arial" w:hAnsi="Arial" w:cs="Arial"/>
                <w:b/>
                <w:bCs/>
              </w:rPr>
              <w:t xml:space="preserve"> económica del último cuarto del siglo XX</w:t>
            </w:r>
            <w:r w:rsidR="00AA7F9C" w:rsidRPr="00B23F40">
              <w:rPr>
                <w:rFonts w:ascii="Arial" w:hAnsi="Arial" w:cs="Arial"/>
                <w:b/>
                <w:bCs/>
              </w:rPr>
              <w:t xml:space="preserve"> </w:t>
            </w:r>
            <w:r w:rsidRPr="00B23F40">
              <w:rPr>
                <w:rFonts w:ascii="Arial" w:hAnsi="Arial" w:cs="Arial"/>
              </w:rPr>
              <w:t>invirtió los términos pasando a ser un país receptor de emigrantes. Tanto de inmigrantes norteafricanos, subsaharianos, sudamericanos y de Europa del Este que buscan empleos principalmente precarios hasta ciudadanos de la Europa comunitaria que acuden atraídos por el clima y costas de nuestro país.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 xml:space="preserve">Sólo la crisis de 2009 y el enorme desempleo juvenil ha vuelto a mostrar la cara </w:t>
            </w:r>
            <w:r w:rsidRPr="00B23F40">
              <w:rPr>
                <w:rFonts w:ascii="Arial" w:hAnsi="Arial" w:cs="Arial"/>
              </w:rPr>
              <w:lastRenderedPageBreak/>
              <w:t>negativa de este fenómeno en forma de salida de jóvenes cualificados a países desarrollados.</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Style w:val="Textoennegrita"/>
                <w:rFonts w:ascii="Arial" w:hAnsi="Arial" w:cs="Arial"/>
              </w:rPr>
              <w:t>Hasta la Edad Contemporánea</w:t>
            </w:r>
            <w:r w:rsidRPr="00B23F40">
              <w:rPr>
                <w:rStyle w:val="apple-converted-space"/>
                <w:rFonts w:ascii="Arial" w:hAnsi="Arial" w:cs="Arial"/>
              </w:rPr>
              <w:t> </w:t>
            </w:r>
            <w:r w:rsidRPr="00B23F40">
              <w:rPr>
                <w:rFonts w:ascii="Arial" w:hAnsi="Arial" w:cs="Arial"/>
              </w:rPr>
              <w:t>Hasta la Edad Contemporánea Andalucía ha sido tierra más de inmigración que de emigración.</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Fue hasta el</w:t>
            </w:r>
            <w:r w:rsidRPr="00B23F40">
              <w:rPr>
                <w:rStyle w:val="apple-converted-space"/>
                <w:rFonts w:ascii="Arial" w:hAnsi="Arial" w:cs="Arial"/>
              </w:rPr>
              <w:t> </w:t>
            </w:r>
            <w:r w:rsidRPr="00B23F40">
              <w:rPr>
                <w:rStyle w:val="Textoennegrita"/>
                <w:rFonts w:ascii="Arial" w:hAnsi="Arial" w:cs="Arial"/>
              </w:rPr>
              <w:t>último tercio del siglo XIX</w:t>
            </w:r>
            <w:r w:rsidRPr="00B23F40">
              <w:rPr>
                <w:rStyle w:val="apple-converted-space"/>
                <w:rFonts w:ascii="Arial" w:hAnsi="Arial" w:cs="Arial"/>
              </w:rPr>
              <w:t> </w:t>
            </w:r>
            <w:r w:rsidRPr="00B23F40">
              <w:rPr>
                <w:rFonts w:ascii="Arial" w:hAnsi="Arial" w:cs="Arial"/>
              </w:rPr>
              <w:t>cuando la economía española pierde el tren de la modernización industrial y la crisis se extiende también al campo y a la agricultura. Principalmente fueron los andaluces de las provincias orientales con una estructura de la propiedad más minifundista son los que más emigran ya que estas pequeñas propiedades le permiten recabar el dinero suficiente para emprender el viaje de modo que hacia 1930 medio millón de andaluces habían salido fuera principalmente a Sudamérica y Argelia.</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Un segundo ciclo tuvo lugar</w:t>
            </w:r>
            <w:r w:rsidRPr="00B23F40">
              <w:rPr>
                <w:rStyle w:val="apple-converted-space"/>
                <w:rFonts w:ascii="Arial" w:hAnsi="Arial" w:cs="Arial"/>
              </w:rPr>
              <w:t> </w:t>
            </w:r>
            <w:r w:rsidRPr="00B23F40">
              <w:rPr>
                <w:rStyle w:val="Textoennegrita"/>
                <w:rFonts w:ascii="Arial" w:hAnsi="Arial" w:cs="Arial"/>
              </w:rPr>
              <w:t>durante la Guerra Civil y la posguerra</w:t>
            </w:r>
            <w:r w:rsidRPr="00B23F40">
              <w:rPr>
                <w:rStyle w:val="apple-converted-space"/>
                <w:rFonts w:ascii="Arial" w:hAnsi="Arial" w:cs="Arial"/>
              </w:rPr>
              <w:t> </w:t>
            </w:r>
            <w:r w:rsidRPr="00B23F40">
              <w:rPr>
                <w:rFonts w:ascii="Arial" w:hAnsi="Arial" w:cs="Arial"/>
              </w:rPr>
              <w:t>a causa de la represión política y la crisis económica. A Brasil, Argentina y México hay que añadir Venezuela por el boom petrolífero de este país en los años 50 y 60. En esta década se inicia con fuerza la emigración a regiones industriales de España y sobre todo a los países europeos que requerían mano de obra para su acelerado desarrollo económico.</w:t>
            </w:r>
          </w:p>
          <w:p w:rsidR="00E9158B" w:rsidRPr="00B23F40" w:rsidRDefault="00E9158B" w:rsidP="00AA7F9C">
            <w:pPr>
              <w:pStyle w:val="NormalWeb"/>
              <w:spacing w:before="168" w:beforeAutospacing="0" w:after="0" w:afterAutospacing="0"/>
              <w:ind w:left="284"/>
              <w:jc w:val="both"/>
              <w:rPr>
                <w:rFonts w:ascii="Arial" w:hAnsi="Arial" w:cs="Arial"/>
              </w:rPr>
            </w:pPr>
            <w:r w:rsidRPr="00B23F40">
              <w:rPr>
                <w:rFonts w:ascii="Arial" w:hAnsi="Arial" w:cs="Arial"/>
              </w:rPr>
              <w:t>La recuperación económica de finales de siglo convierte a nuestra comunidad en un lugar de acogida de inmigrantes, aunque la</w:t>
            </w:r>
            <w:r w:rsidRPr="00B23F40">
              <w:rPr>
                <w:rStyle w:val="apple-converted-space"/>
                <w:rFonts w:ascii="Arial" w:hAnsi="Arial" w:cs="Arial"/>
              </w:rPr>
              <w:t> </w:t>
            </w:r>
            <w:r w:rsidRPr="00B23F40">
              <w:rPr>
                <w:rStyle w:val="Textoennegrita"/>
                <w:rFonts w:ascii="Arial" w:hAnsi="Arial" w:cs="Arial"/>
              </w:rPr>
              <w:t>última crisis económica</w:t>
            </w:r>
            <w:r w:rsidRPr="00B23F40">
              <w:rPr>
                <w:rStyle w:val="apple-converted-space"/>
                <w:rFonts w:ascii="Arial" w:hAnsi="Arial" w:cs="Arial"/>
              </w:rPr>
              <w:t> </w:t>
            </w:r>
            <w:r w:rsidRPr="00B23F40">
              <w:rPr>
                <w:rFonts w:ascii="Arial" w:hAnsi="Arial" w:cs="Arial"/>
              </w:rPr>
              <w:t>ya en el siglo XXI ha vuelto a disparar las cifras de andaluces que salen de la comunidad en busca de empleo.</w:t>
            </w:r>
          </w:p>
          <w:p w:rsidR="00E9158B" w:rsidRPr="00B23F40" w:rsidRDefault="00E9158B" w:rsidP="00AA7F9C">
            <w:pPr>
              <w:pStyle w:val="NormalWeb"/>
              <w:spacing w:before="168" w:beforeAutospacing="0" w:after="142" w:afterAutospacing="0" w:line="234" w:lineRule="atLeast"/>
              <w:ind w:left="284"/>
              <w:jc w:val="both"/>
              <w:rPr>
                <w:rFonts w:ascii="Arial" w:hAnsi="Arial" w:cs="Arial"/>
              </w:rPr>
            </w:pPr>
          </w:p>
        </w:tc>
      </w:tr>
      <w:tr w:rsidR="00B23F40" w:rsidRPr="00B23F40" w:rsidTr="00E9158B">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AA7F9C">
            <w:pPr>
              <w:ind w:left="284"/>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E9158B" w:rsidRPr="00B23F40" w:rsidRDefault="00E9158B" w:rsidP="00AA7F9C">
            <w:pPr>
              <w:ind w:left="284"/>
              <w:jc w:val="both"/>
              <w:rPr>
                <w:rFonts w:ascii="Arial" w:hAnsi="Arial" w:cs="Arial"/>
                <w:sz w:val="24"/>
                <w:szCs w:val="24"/>
              </w:rPr>
            </w:pPr>
          </w:p>
        </w:tc>
      </w:tr>
    </w:tbl>
    <w:p w:rsidR="00E9158B" w:rsidRPr="0085519C" w:rsidRDefault="006130C8" w:rsidP="006130C8">
      <w:pPr>
        <w:pStyle w:val="Ttulo1"/>
        <w:pBdr>
          <w:bottom w:val="single" w:sz="18" w:space="4" w:color="8B8B8B"/>
        </w:pBdr>
        <w:shd w:val="clear" w:color="auto" w:fill="FFFFFF"/>
        <w:spacing w:before="0" w:line="450" w:lineRule="atLeast"/>
        <w:rPr>
          <w:rFonts w:ascii="Arial" w:hAnsi="Arial" w:cs="Arial"/>
          <w:color w:val="auto"/>
          <w:sz w:val="32"/>
          <w:szCs w:val="32"/>
          <w:u w:val="single"/>
        </w:rPr>
      </w:pPr>
      <w:r w:rsidRPr="0085519C">
        <w:rPr>
          <w:rFonts w:ascii="Arial" w:hAnsi="Arial" w:cs="Arial"/>
          <w:color w:val="auto"/>
          <w:sz w:val="32"/>
          <w:szCs w:val="32"/>
          <w:u w:val="single"/>
        </w:rPr>
        <w:t xml:space="preserve">TEMA </w:t>
      </w:r>
      <w:proofErr w:type="gramStart"/>
      <w:r w:rsidRPr="0085519C">
        <w:rPr>
          <w:rFonts w:ascii="Arial" w:hAnsi="Arial" w:cs="Arial"/>
          <w:color w:val="auto"/>
          <w:sz w:val="32"/>
          <w:szCs w:val="32"/>
          <w:u w:val="single"/>
        </w:rPr>
        <w:t>3 .</w:t>
      </w:r>
      <w:proofErr w:type="gramEnd"/>
      <w:r w:rsidRPr="0085519C">
        <w:rPr>
          <w:rFonts w:ascii="Arial" w:hAnsi="Arial" w:cs="Arial"/>
          <w:color w:val="auto"/>
          <w:sz w:val="32"/>
          <w:szCs w:val="32"/>
          <w:u w:val="single"/>
        </w:rPr>
        <w:t xml:space="preserve"> POBLACIÓN Y RECURSOS. </w:t>
      </w:r>
    </w:p>
    <w:p w:rsidR="00B25FA4" w:rsidRPr="00B23F40" w:rsidRDefault="00B25FA4" w:rsidP="00AA7F9C">
      <w:pPr>
        <w:ind w:left="284"/>
        <w:jc w:val="both"/>
        <w:rPr>
          <w:rFonts w:ascii="Arial" w:hAnsi="Arial" w:cs="Arial"/>
          <w:sz w:val="24"/>
          <w:szCs w:val="24"/>
          <w:u w:val="single"/>
        </w:rPr>
      </w:pPr>
    </w:p>
    <w:p w:rsidR="006130C8" w:rsidRPr="00B23F40" w:rsidRDefault="006130C8" w:rsidP="006130C8">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Verdana" w:hAnsi="Verdana"/>
          <w:color w:val="auto"/>
          <w:sz w:val="30"/>
          <w:szCs w:val="30"/>
        </w:rPr>
        <w:t>1</w:t>
      </w:r>
      <w:r w:rsidR="0085519C" w:rsidRPr="0085519C">
        <w:rPr>
          <w:rFonts w:ascii="Verdana" w:hAnsi="Verdana"/>
          <w:color w:val="auto"/>
          <w:sz w:val="22"/>
          <w:szCs w:val="22"/>
        </w:rPr>
        <w:t>. EL CRECIMIENTO DE LA POBLACIÓN Y LOS RECURSOS.</w:t>
      </w:r>
    </w:p>
    <w:p w:rsidR="006130C8" w:rsidRPr="00B23F40" w:rsidRDefault="006130C8" w:rsidP="006130C8">
      <w:pPr>
        <w:shd w:val="clear" w:color="auto" w:fill="FFFFFF"/>
        <w:jc w:val="both"/>
        <w:rPr>
          <w:rFonts w:ascii="Arial" w:hAnsi="Arial" w:cs="Arial"/>
          <w:sz w:val="24"/>
          <w:szCs w:val="24"/>
        </w:rPr>
      </w:pPr>
      <w:r w:rsidRPr="00B23F40">
        <w:rPr>
          <w:rStyle w:val="Textoennegrita"/>
          <w:rFonts w:ascii="Arial" w:hAnsi="Arial" w:cs="Arial"/>
          <w:sz w:val="24"/>
          <w:szCs w:val="24"/>
        </w:rPr>
        <w:t>¿Cómo afectará la explotació</w:t>
      </w:r>
      <w:r w:rsidR="003E0444" w:rsidRPr="00B23F40">
        <w:rPr>
          <w:rStyle w:val="Textoennegrita"/>
          <w:rFonts w:ascii="Arial" w:hAnsi="Arial" w:cs="Arial"/>
          <w:sz w:val="24"/>
          <w:szCs w:val="24"/>
        </w:rPr>
        <w:t>n de recursos al medio ambiente?</w:t>
      </w:r>
    </w:p>
    <w:p w:rsidR="006130C8" w:rsidRPr="00B23F40" w:rsidRDefault="006130C8" w:rsidP="006130C8">
      <w:pPr>
        <w:shd w:val="clear" w:color="auto" w:fill="FFFFFF"/>
        <w:jc w:val="both"/>
        <w:rPr>
          <w:rFonts w:ascii="Arial" w:hAnsi="Arial" w:cs="Arial"/>
          <w:sz w:val="24"/>
          <w:szCs w:val="24"/>
        </w:rPr>
      </w:pPr>
      <w:r w:rsidRPr="00B23F40">
        <w:rPr>
          <w:rFonts w:ascii="Arial" w:hAnsi="Arial" w:cs="Arial"/>
          <w:sz w:val="24"/>
          <w:szCs w:val="24"/>
        </w:rPr>
        <w:t>Debemos aclarar algunos aspectos:</w:t>
      </w:r>
    </w:p>
    <w:p w:rsidR="006130C8" w:rsidRPr="00B23F40" w:rsidRDefault="006130C8" w:rsidP="009503C9">
      <w:pPr>
        <w:numPr>
          <w:ilvl w:val="0"/>
          <w:numId w:val="20"/>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La capacidad del planeta depende de la utilización de los</w:t>
      </w:r>
      <w:r w:rsidRPr="00B23F40">
        <w:rPr>
          <w:rStyle w:val="apple-converted-space"/>
          <w:rFonts w:ascii="Arial" w:hAnsi="Arial" w:cs="Arial"/>
          <w:sz w:val="24"/>
          <w:szCs w:val="24"/>
        </w:rPr>
        <w:t> </w:t>
      </w:r>
      <w:r w:rsidR="003E0444" w:rsidRPr="00B23F40">
        <w:rPr>
          <w:rStyle w:val="Textoennegrita"/>
          <w:rFonts w:ascii="Arial" w:hAnsi="Arial" w:cs="Arial"/>
          <w:sz w:val="24"/>
          <w:szCs w:val="24"/>
        </w:rPr>
        <w:t>recursos</w:t>
      </w:r>
      <w:r w:rsidR="003E0444" w:rsidRPr="00B23F40">
        <w:rPr>
          <w:rFonts w:ascii="Arial" w:hAnsi="Arial" w:cs="Arial"/>
          <w:sz w:val="24"/>
          <w:szCs w:val="24"/>
        </w:rPr>
        <w:t xml:space="preserve"> que</w:t>
      </w:r>
      <w:r w:rsidRPr="00B23F40">
        <w:rPr>
          <w:rFonts w:ascii="Arial" w:hAnsi="Arial" w:cs="Arial"/>
          <w:sz w:val="24"/>
          <w:szCs w:val="24"/>
        </w:rPr>
        <w:t xml:space="preserve"> realicen sus habitantes. Es necesario que todos los países se pongan de acuerdo para llevar a cabo una explotación racional, lo que los expertos llaman</w:t>
      </w:r>
      <w:r w:rsidRPr="00B23F40">
        <w:rPr>
          <w:rStyle w:val="apple-converted-space"/>
          <w:rFonts w:ascii="Arial" w:hAnsi="Arial" w:cs="Arial"/>
          <w:sz w:val="24"/>
          <w:szCs w:val="24"/>
        </w:rPr>
        <w:t> </w:t>
      </w:r>
      <w:r w:rsidRPr="00B23F40">
        <w:rPr>
          <w:rStyle w:val="Textoennegrita"/>
          <w:rFonts w:ascii="Arial" w:hAnsi="Arial" w:cs="Arial"/>
          <w:sz w:val="24"/>
          <w:szCs w:val="24"/>
        </w:rPr>
        <w:t>explotación sostenible</w:t>
      </w:r>
      <w:r w:rsidRPr="00B23F40">
        <w:rPr>
          <w:rFonts w:ascii="Arial" w:hAnsi="Arial" w:cs="Arial"/>
          <w:sz w:val="24"/>
          <w:szCs w:val="24"/>
        </w:rPr>
        <w:t>. Debemos pensar en nuestros descendientes al consumir recursos.</w:t>
      </w:r>
      <w:r w:rsidR="003E0444" w:rsidRPr="00B23F40">
        <w:rPr>
          <w:rFonts w:ascii="Arial" w:hAnsi="Arial" w:cs="Arial"/>
          <w:sz w:val="24"/>
          <w:szCs w:val="24"/>
        </w:rPr>
        <w:t xml:space="preserve"> </w:t>
      </w:r>
      <w:r w:rsidRPr="00B23F40">
        <w:rPr>
          <w:rFonts w:ascii="Arial" w:hAnsi="Arial" w:cs="Arial"/>
          <w:sz w:val="24"/>
          <w:szCs w:val="24"/>
        </w:rPr>
        <w:t>Hay una gran desigualdad en la utilización de recursos. Los países desarrollados son los que gastan más recursos. Así, un habitante de un país rico consume a lo largo de su vida el equivalente a 40 habitantes de un país pobre.</w:t>
      </w:r>
    </w:p>
    <w:p w:rsidR="006130C8" w:rsidRPr="00B23F40" w:rsidRDefault="006130C8" w:rsidP="006130C8">
      <w:pPr>
        <w:jc w:val="center"/>
        <w:rPr>
          <w:rFonts w:ascii="Arial" w:hAnsi="Arial" w:cs="Arial"/>
          <w:sz w:val="24"/>
          <w:szCs w:val="24"/>
        </w:rPr>
      </w:pPr>
      <w:r w:rsidRPr="00B23F40">
        <w:rPr>
          <w:rFonts w:ascii="Arial" w:hAnsi="Arial" w:cs="Arial"/>
          <w:b/>
          <w:bCs/>
          <w:sz w:val="24"/>
          <w:szCs w:val="24"/>
        </w:rPr>
        <w:t>¿Es necesario controlar el crecimiento de la población para que haya recursos para todos?</w:t>
      </w:r>
    </w:p>
    <w:p w:rsidR="006130C8" w:rsidRPr="00B23F40" w:rsidRDefault="006130C8" w:rsidP="003E0444">
      <w:pPr>
        <w:pStyle w:val="NormalWeb"/>
        <w:shd w:val="clear" w:color="auto" w:fill="FFFFFF"/>
        <w:spacing w:before="168" w:beforeAutospacing="0" w:after="0" w:afterAutospacing="0"/>
        <w:jc w:val="both"/>
        <w:rPr>
          <w:rFonts w:ascii="Arial" w:hAnsi="Arial" w:cs="Arial"/>
        </w:rPr>
      </w:pPr>
      <w:r w:rsidRPr="00B23F40">
        <w:rPr>
          <w:rFonts w:ascii="Arial" w:hAnsi="Arial" w:cs="Arial"/>
        </w:rPr>
        <w:lastRenderedPageBreak/>
        <w:t>La respuesta a esta cuestión ha generado varias posturas entre los economistas, y todavía hoy se debate el asunto.</w:t>
      </w:r>
    </w:p>
    <w:p w:rsidR="003E0444" w:rsidRPr="00B23F40" w:rsidRDefault="003E0444" w:rsidP="003E0444">
      <w:pPr>
        <w:pStyle w:val="NormalWeb"/>
        <w:shd w:val="clear" w:color="auto" w:fill="FFFFFF"/>
        <w:spacing w:before="168" w:beforeAutospacing="0" w:after="0" w:afterAutospacing="0"/>
        <w:jc w:val="both"/>
        <w:rPr>
          <w:rFonts w:ascii="Arial" w:hAnsi="Arial" w:cs="Arial"/>
          <w:shd w:val="clear" w:color="auto" w:fill="FFFFFF"/>
        </w:rPr>
      </w:pPr>
      <w:r w:rsidRPr="00B23F40">
        <w:rPr>
          <w:rFonts w:ascii="Arial" w:hAnsi="Arial" w:cs="Arial"/>
          <w:shd w:val="clear" w:color="auto" w:fill="FFFFFF"/>
        </w:rPr>
        <w:t> </w:t>
      </w:r>
      <w:hyperlink r:id="rId182" w:tgtFrame="_blank" w:history="1">
        <w:r w:rsidRPr="00B23F40">
          <w:rPr>
            <w:rStyle w:val="Textoennegrita"/>
            <w:rFonts w:ascii="Arial" w:hAnsi="Arial" w:cs="Arial"/>
            <w:shd w:val="clear" w:color="auto" w:fill="FFFFFF"/>
          </w:rPr>
          <w:t>Thomas Malthus</w:t>
        </w:r>
      </w:hyperlink>
      <w:r w:rsidRPr="00B23F40">
        <w:rPr>
          <w:rStyle w:val="apple-converted-space"/>
          <w:rFonts w:ascii="Arial" w:hAnsi="Arial" w:cs="Arial"/>
          <w:shd w:val="clear" w:color="auto" w:fill="FFFFFF"/>
        </w:rPr>
        <w:t> </w:t>
      </w:r>
      <w:r w:rsidRPr="00B23F40">
        <w:rPr>
          <w:rFonts w:ascii="Arial" w:hAnsi="Arial" w:cs="Arial"/>
          <w:shd w:val="clear" w:color="auto" w:fill="FFFFFF"/>
        </w:rPr>
        <w:t xml:space="preserve">fue el primer autor que a finales del siglo XVIII defendió que la solución sería poner freno a la natalidad. Hoy en día, sus seguidores, conocidos como </w:t>
      </w:r>
      <w:proofErr w:type="spellStart"/>
      <w:r w:rsidRPr="00B23F40">
        <w:rPr>
          <w:rFonts w:ascii="Arial" w:hAnsi="Arial" w:cs="Arial"/>
          <w:shd w:val="clear" w:color="auto" w:fill="FFFFFF"/>
        </w:rPr>
        <w:t>neomaltusianos</w:t>
      </w:r>
      <w:proofErr w:type="spellEnd"/>
      <w:r w:rsidRPr="00B23F40">
        <w:rPr>
          <w:rFonts w:ascii="Arial" w:hAnsi="Arial" w:cs="Arial"/>
          <w:shd w:val="clear" w:color="auto" w:fill="FFFFFF"/>
        </w:rPr>
        <w:t>, o antinatalistas, son partidarios de frenar el crecimiento de la población, y defienden poner en marcha medidas que bajen la natalidad en los países subdesarrollados o pobres, como la difusión de anticonceptivos, el aborto o la esterilización.</w:t>
      </w:r>
    </w:p>
    <w:p w:rsidR="003E0444" w:rsidRPr="00B23F40" w:rsidRDefault="003E0444" w:rsidP="003E0444">
      <w:pPr>
        <w:spacing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Para </w:t>
      </w:r>
      <w:hyperlink r:id="rId183" w:tgtFrame="_blank" w:history="1">
        <w:r w:rsidRPr="00B23F40">
          <w:rPr>
            <w:rFonts w:ascii="Arial" w:eastAsia="Times New Roman" w:hAnsi="Arial" w:cs="Arial"/>
            <w:b/>
            <w:bCs/>
            <w:sz w:val="24"/>
            <w:szCs w:val="24"/>
            <w:lang w:eastAsia="es-ES"/>
          </w:rPr>
          <w:t>Carlos Marx</w:t>
        </w:r>
      </w:hyperlink>
      <w:r w:rsidRPr="00B23F40">
        <w:rPr>
          <w:rFonts w:ascii="Arial" w:eastAsia="Times New Roman" w:hAnsi="Arial" w:cs="Arial"/>
          <w:sz w:val="24"/>
          <w:szCs w:val="24"/>
          <w:lang w:eastAsia="es-ES"/>
        </w:rPr>
        <w:t>, a mediados del siglo XIX, el problema no era el crecimiento de la población, sino lo mal que están repartidos los recursos. Según él y sus seguidores, los llamados marxistas, la solución vendría de la mano de una mejor y más justa distribución de los recursos.</w:t>
      </w:r>
    </w:p>
    <w:p w:rsidR="006130C8" w:rsidRPr="00B23F40" w:rsidRDefault="006130C8" w:rsidP="003E0444">
      <w:pPr>
        <w:shd w:val="clear" w:color="auto" w:fill="FFFFFF"/>
        <w:jc w:val="both"/>
        <w:rPr>
          <w:rFonts w:ascii="Arial" w:hAnsi="Arial" w:cs="Arial"/>
          <w:vanish/>
          <w:sz w:val="24"/>
          <w:szCs w:val="24"/>
        </w:rPr>
      </w:pP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492"/>
      </w:tblGrid>
      <w:tr w:rsidR="003E0444" w:rsidRPr="00B23F40" w:rsidTr="006130C8">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6130C8" w:rsidRPr="00B23F40" w:rsidRDefault="006130C8" w:rsidP="003E0444">
            <w:pPr>
              <w:jc w:val="both"/>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6130C8" w:rsidRPr="00B23F40" w:rsidRDefault="006130C8" w:rsidP="003E0444">
            <w:pPr>
              <w:jc w:val="both"/>
              <w:rPr>
                <w:rFonts w:ascii="Arial" w:hAnsi="Arial" w:cs="Arial"/>
                <w:sz w:val="24"/>
                <w:szCs w:val="24"/>
              </w:rPr>
            </w:pPr>
            <w:r w:rsidRPr="00B23F40">
              <w:rPr>
                <w:rFonts w:ascii="Arial" w:hAnsi="Arial" w:cs="Arial"/>
                <w:sz w:val="24"/>
                <w:szCs w:val="24"/>
              </w:rPr>
              <w:t>Una tercera postura ante el problema del crecimiento de la población es la</w:t>
            </w:r>
            <w:r w:rsidRPr="00B23F40">
              <w:rPr>
                <w:rStyle w:val="apple-converted-space"/>
                <w:rFonts w:ascii="Arial" w:hAnsi="Arial" w:cs="Arial"/>
                <w:sz w:val="24"/>
                <w:szCs w:val="24"/>
              </w:rPr>
              <w:t> </w:t>
            </w:r>
            <w:proofErr w:type="spellStart"/>
            <w:r w:rsidRPr="00B23F40">
              <w:rPr>
                <w:rStyle w:val="Textoennegrita"/>
                <w:rFonts w:ascii="Arial" w:hAnsi="Arial" w:cs="Arial"/>
                <w:sz w:val="24"/>
                <w:szCs w:val="24"/>
              </w:rPr>
              <w:t>pronatalista</w:t>
            </w:r>
            <w:proofErr w:type="spellEnd"/>
            <w:r w:rsidRPr="00B23F40">
              <w:rPr>
                <w:rFonts w:ascii="Arial" w:hAnsi="Arial" w:cs="Arial"/>
                <w:sz w:val="24"/>
                <w:szCs w:val="24"/>
              </w:rPr>
              <w:t>, que defiende que el crecimiento de la población es beneficioso para el desarrollo económico y para el mundo. En esta línea se sitúan la Iglesia Católica, el Islam y otras muchas religiones.</w:t>
            </w:r>
          </w:p>
        </w:tc>
      </w:tr>
    </w:tbl>
    <w:p w:rsidR="006130C8" w:rsidRPr="00B23F40" w:rsidRDefault="006130C8" w:rsidP="006130C8">
      <w:pPr>
        <w:pStyle w:val="NormalWeb"/>
        <w:shd w:val="clear" w:color="auto" w:fill="FFFFFF"/>
        <w:spacing w:before="168" w:beforeAutospacing="0" w:after="0" w:afterAutospacing="0"/>
        <w:jc w:val="both"/>
        <w:rPr>
          <w:rFonts w:ascii="Arial" w:hAnsi="Arial" w:cs="Arial"/>
        </w:rPr>
      </w:pPr>
      <w:r w:rsidRPr="00B23F40">
        <w:rPr>
          <w:rFonts w:ascii="Arial" w:hAnsi="Arial" w:cs="Arial"/>
        </w:rPr>
        <w:t>El debate está servido. La ONU actualmente estima que la población está mejor alimentada que hace 40 años. Según los expertos, son necesarias unas 2.400 calorías/día. Pero estos cálculos son estimaciones medias, y no debemos olvidar que gran parte de la población mundial consume menos de 2.000 calorías/día.</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3E0444" w:rsidRPr="00B23F40" w:rsidTr="003E0444">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6130C8" w:rsidRPr="00B23F40" w:rsidRDefault="006130C8">
            <w:pPr>
              <w:rPr>
                <w:rFonts w:ascii="Arial" w:hAnsi="Arial" w:cs="Arial"/>
                <w:sz w:val="24"/>
                <w:szCs w:val="24"/>
              </w:rPr>
            </w:pPr>
          </w:p>
        </w:tc>
      </w:tr>
      <w:tr w:rsidR="003E0444" w:rsidRPr="00B23F40" w:rsidTr="003E0444">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6130C8" w:rsidRPr="00B23F40" w:rsidRDefault="006130C8">
            <w:pPr>
              <w:pStyle w:val="NormalWeb"/>
              <w:spacing w:before="168" w:beforeAutospacing="0" w:after="0" w:afterAutospacing="0"/>
              <w:jc w:val="center"/>
              <w:rPr>
                <w:rFonts w:ascii="Arial" w:hAnsi="Arial" w:cs="Arial"/>
              </w:rPr>
            </w:pPr>
          </w:p>
        </w:tc>
      </w:tr>
    </w:tbl>
    <w:p w:rsidR="006130C8" w:rsidRPr="00B23F40" w:rsidRDefault="006130C8" w:rsidP="006130C8">
      <w:pPr>
        <w:rPr>
          <w:rFonts w:ascii="Arial" w:hAnsi="Arial" w:cs="Arial"/>
          <w:b/>
          <w:sz w:val="24"/>
          <w:szCs w:val="24"/>
        </w:rPr>
      </w:pPr>
      <w:r w:rsidRPr="00B23F40">
        <w:rPr>
          <w:rFonts w:ascii="Arial" w:hAnsi="Arial" w:cs="Arial"/>
          <w:b/>
          <w:sz w:val="24"/>
          <w:szCs w:val="24"/>
        </w:rPr>
        <w:t>¿Sabías que se podría conseguir un desarrollo sostenible y acabar con el hambre en el mundo invirtiendo la décima parte del presupuesto militar de los países desarrollados o ricos?</w:t>
      </w:r>
    </w:p>
    <w:p w:rsidR="006130C8" w:rsidRPr="00B23F40" w:rsidRDefault="006130C8" w:rsidP="003E0444">
      <w:pPr>
        <w:jc w:val="both"/>
        <w:rPr>
          <w:rFonts w:ascii="Arial" w:hAnsi="Arial" w:cs="Arial"/>
          <w:sz w:val="24"/>
          <w:szCs w:val="24"/>
        </w:rPr>
      </w:pPr>
      <w:r w:rsidRPr="00B23F40">
        <w:rPr>
          <w:rFonts w:ascii="Arial" w:hAnsi="Arial" w:cs="Arial"/>
          <w:noProof/>
          <w:sz w:val="24"/>
          <w:szCs w:val="24"/>
          <w:lang w:eastAsia="es-ES"/>
        </w:rPr>
        <w:drawing>
          <wp:inline distT="0" distB="0" distL="0" distR="0" wp14:anchorId="4BBFA8C1" wp14:editId="12B9D7D9">
            <wp:extent cx="2297430" cy="400050"/>
            <wp:effectExtent l="0" t="0" r="7620" b="0"/>
            <wp:docPr id="3" name="Imagen 3" descr="http://agrega.juntadeandalucia.es/repositorio/16092016/b7/es-an_2016091612_9131347/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agrega.juntadeandalucia.es/repositorio/16092016/b7/es-an_2016091612_9131347/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7430" cy="400050"/>
                    </a:xfrm>
                    <a:prstGeom prst="rect">
                      <a:avLst/>
                    </a:prstGeom>
                    <a:noFill/>
                    <a:ln>
                      <a:noFill/>
                    </a:ln>
                  </pic:spPr>
                </pic:pic>
              </a:graphicData>
            </a:graphic>
          </wp:inline>
        </w:drawing>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0" w:afterAutospacing="0"/>
        <w:jc w:val="both"/>
        <w:rPr>
          <w:rFonts w:ascii="Arial" w:hAnsi="Arial" w:cs="Arial"/>
          <w:b/>
          <w:sz w:val="22"/>
          <w:szCs w:val="22"/>
        </w:rPr>
      </w:pPr>
      <w:r w:rsidRPr="00B23F40">
        <w:rPr>
          <w:rFonts w:ascii="Arial" w:hAnsi="Arial" w:cs="Arial"/>
          <w:b/>
          <w:sz w:val="22"/>
          <w:szCs w:val="22"/>
        </w:rPr>
        <w:t>1. No es necesario que todos los países se pongan de acuerdo para llevar a cabo una explotación sostenible de los recursos:</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75" type="#_x0000_t75" style="width:20.4pt;height:18.35pt" o:ole="">
            <v:imagedata r:id="rId10" o:title=""/>
          </v:shape>
          <w:control r:id="rId184" w:name="DefaultOcxName49" w:shapeid="_x0000_i1675"/>
        </w:object>
      </w:r>
      <w:bookmarkStart w:id="108" w:name="answer-45_5"/>
      <w:bookmarkEnd w:id="108"/>
      <w:r w:rsidRPr="00B23F40">
        <w:rPr>
          <w:rFonts w:ascii="Arial" w:hAnsi="Arial" w:cs="Arial"/>
          <w:sz w:val="22"/>
          <w:szCs w:val="22"/>
        </w:rPr>
        <w:t>a. Verdadero</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78" type="#_x0000_t75" style="width:20.4pt;height:18.35pt" o:ole="">
            <v:imagedata r:id="rId10" o:title=""/>
          </v:shape>
          <w:control r:id="rId185" w:name="DefaultOcxName125" w:shapeid="_x0000_i1678"/>
        </w:object>
      </w:r>
      <w:bookmarkStart w:id="109" w:name="answer-45_38"/>
      <w:bookmarkEnd w:id="109"/>
      <w:r w:rsidRPr="00B23F40">
        <w:rPr>
          <w:rFonts w:ascii="Arial" w:hAnsi="Arial" w:cs="Arial"/>
          <w:sz w:val="22"/>
          <w:szCs w:val="22"/>
        </w:rPr>
        <w:t>b. Falso</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0" w:afterAutospacing="0"/>
        <w:jc w:val="both"/>
        <w:rPr>
          <w:rFonts w:ascii="Arial" w:hAnsi="Arial" w:cs="Arial"/>
          <w:b/>
          <w:sz w:val="22"/>
          <w:szCs w:val="22"/>
        </w:rPr>
      </w:pPr>
      <w:r w:rsidRPr="00B23F40">
        <w:rPr>
          <w:rFonts w:ascii="Arial" w:hAnsi="Arial" w:cs="Arial"/>
          <w:b/>
          <w:sz w:val="22"/>
          <w:szCs w:val="22"/>
        </w:rPr>
        <w:t>2. ¿Qué país gastará más recursos, uno de Europa o uno del África subsahariana?</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81" type="#_x0000_t75" style="width:20.4pt;height:18.35pt" o:ole="">
            <v:imagedata r:id="rId10" o:title=""/>
          </v:shape>
          <w:control r:id="rId186" w:name="DefaultOcxName218" w:shapeid="_x0000_i1681"/>
        </w:object>
      </w:r>
      <w:bookmarkStart w:id="110" w:name="answer-45_44"/>
      <w:bookmarkEnd w:id="110"/>
      <w:r w:rsidRPr="00B23F40">
        <w:rPr>
          <w:rFonts w:ascii="Arial" w:hAnsi="Arial" w:cs="Arial"/>
          <w:sz w:val="22"/>
          <w:szCs w:val="22"/>
        </w:rPr>
        <w:t>a. Uno del África Subsahariana porque tiene más población</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84" type="#_x0000_t75" style="width:20.4pt;height:18.35pt" o:ole="">
            <v:imagedata r:id="rId10" o:title=""/>
          </v:shape>
          <w:control r:id="rId187" w:name="DefaultOcxName311" w:shapeid="_x0000_i1684"/>
        </w:object>
      </w:r>
      <w:bookmarkStart w:id="111" w:name="answer-45_47"/>
      <w:bookmarkEnd w:id="111"/>
      <w:r w:rsidRPr="00B23F40">
        <w:rPr>
          <w:rFonts w:ascii="Arial" w:hAnsi="Arial" w:cs="Arial"/>
          <w:sz w:val="22"/>
          <w:szCs w:val="22"/>
        </w:rPr>
        <w:t>b. Los dos gastarán los mismos recursos</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lastRenderedPageBreak/>
        <w:object w:dxaOrig="1440" w:dyaOrig="1440">
          <v:shape id="_x0000_i1687" type="#_x0000_t75" style="width:20.4pt;height:18.35pt" o:ole="">
            <v:imagedata r:id="rId10" o:title=""/>
          </v:shape>
          <w:control r:id="rId188" w:name="DefaultOcxName48" w:shapeid="_x0000_i1687"/>
        </w:object>
      </w:r>
      <w:bookmarkStart w:id="112" w:name="answer-45_50"/>
      <w:bookmarkEnd w:id="112"/>
      <w:r w:rsidRPr="00B23F40">
        <w:rPr>
          <w:rFonts w:ascii="Arial" w:hAnsi="Arial" w:cs="Arial"/>
          <w:sz w:val="22"/>
          <w:szCs w:val="22"/>
        </w:rPr>
        <w:t>c. Uno de Europa, porque al ser rico gasta más</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0" w:afterAutospacing="0"/>
        <w:jc w:val="both"/>
        <w:rPr>
          <w:rFonts w:ascii="Arial" w:hAnsi="Arial" w:cs="Arial"/>
          <w:b/>
          <w:sz w:val="22"/>
          <w:szCs w:val="22"/>
        </w:rPr>
      </w:pPr>
      <w:r w:rsidRPr="00B23F40">
        <w:rPr>
          <w:rFonts w:ascii="Arial" w:hAnsi="Arial" w:cs="Arial"/>
          <w:b/>
          <w:sz w:val="22"/>
          <w:szCs w:val="22"/>
        </w:rPr>
        <w:t>3. El problema de la pobreza no está en el aumento de la población, está en el reparto desigual e injusto de los recursos del planeta. ¿Qué autor defendía esta tesis?</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90" type="#_x0000_t75" style="width:20.4pt;height:18.35pt" o:ole="">
            <v:imagedata r:id="rId10" o:title=""/>
          </v:shape>
          <w:control r:id="rId189" w:name="DefaultOcxName58" w:shapeid="_x0000_i1690"/>
        </w:object>
      </w:r>
      <w:bookmarkStart w:id="113" w:name="answer-45_56"/>
      <w:bookmarkEnd w:id="113"/>
      <w:r w:rsidRPr="00B23F40">
        <w:rPr>
          <w:rFonts w:ascii="Arial" w:hAnsi="Arial" w:cs="Arial"/>
          <w:sz w:val="22"/>
          <w:szCs w:val="22"/>
        </w:rPr>
        <w:t>a. Malthus</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93" type="#_x0000_t75" style="width:20.4pt;height:18.35pt" o:ole="">
            <v:imagedata r:id="rId10" o:title=""/>
          </v:shape>
          <w:control r:id="rId190" w:name="DefaultOcxName67" w:shapeid="_x0000_i1693"/>
        </w:object>
      </w:r>
      <w:bookmarkStart w:id="114" w:name="answer-45_59"/>
      <w:bookmarkEnd w:id="114"/>
      <w:proofErr w:type="gramStart"/>
      <w:r w:rsidRPr="00B23F40">
        <w:rPr>
          <w:rFonts w:ascii="Arial" w:hAnsi="Arial" w:cs="Arial"/>
          <w:sz w:val="22"/>
          <w:szCs w:val="22"/>
        </w:rPr>
        <w:t>b</w:t>
      </w:r>
      <w:proofErr w:type="gramEnd"/>
      <w:r w:rsidRPr="00B23F40">
        <w:rPr>
          <w:rFonts w:ascii="Arial" w:hAnsi="Arial" w:cs="Arial"/>
          <w:sz w:val="22"/>
          <w:szCs w:val="22"/>
        </w:rPr>
        <w:t>. Carlos Marx</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96" type="#_x0000_t75" style="width:20.4pt;height:18.35pt" o:ole="">
            <v:imagedata r:id="rId10" o:title=""/>
          </v:shape>
          <w:control r:id="rId191" w:name="DefaultOcxName77" w:shapeid="_x0000_i1696"/>
        </w:object>
      </w:r>
      <w:bookmarkStart w:id="115" w:name="answer-45_62"/>
      <w:bookmarkEnd w:id="115"/>
      <w:r w:rsidRPr="00B23F40">
        <w:rPr>
          <w:rFonts w:ascii="Arial" w:hAnsi="Arial" w:cs="Arial"/>
          <w:sz w:val="22"/>
          <w:szCs w:val="22"/>
        </w:rPr>
        <w:t xml:space="preserve">c. Religiones como la </w:t>
      </w:r>
      <w:proofErr w:type="gramStart"/>
      <w:r w:rsidRPr="00B23F40">
        <w:rPr>
          <w:rFonts w:ascii="Arial" w:hAnsi="Arial" w:cs="Arial"/>
          <w:sz w:val="22"/>
          <w:szCs w:val="22"/>
        </w:rPr>
        <w:t>Católica</w:t>
      </w:r>
      <w:proofErr w:type="gramEnd"/>
      <w:r w:rsidRPr="00B23F40">
        <w:rPr>
          <w:rFonts w:ascii="Arial" w:hAnsi="Arial" w:cs="Arial"/>
          <w:sz w:val="22"/>
          <w:szCs w:val="22"/>
        </w:rPr>
        <w:t xml:space="preserve"> o el Islam</w:t>
      </w:r>
    </w:p>
    <w:p w:rsidR="006130C8" w:rsidRPr="00B23F40" w:rsidRDefault="006130C8" w:rsidP="006130C8">
      <w:pPr>
        <w:pStyle w:val="z-Finaldelformulario"/>
        <w:rPr>
          <w:sz w:val="22"/>
          <w:szCs w:val="22"/>
        </w:rPr>
      </w:pPr>
      <w:r w:rsidRPr="00B23F40">
        <w:rPr>
          <w:sz w:val="22"/>
          <w:szCs w:val="22"/>
        </w:rPr>
        <w:t>Final del formulario</w:t>
      </w:r>
    </w:p>
    <w:p w:rsidR="006130C8" w:rsidRPr="00B23F40" w:rsidRDefault="006130C8" w:rsidP="006130C8">
      <w:pPr>
        <w:pStyle w:val="z-Principiodelformulario"/>
        <w:rPr>
          <w:sz w:val="22"/>
          <w:szCs w:val="22"/>
        </w:rPr>
      </w:pPr>
      <w:r w:rsidRPr="00B23F40">
        <w:rPr>
          <w:sz w:val="22"/>
          <w:szCs w:val="22"/>
        </w:rPr>
        <w:t>Principio del formulario</w:t>
      </w:r>
    </w:p>
    <w:p w:rsidR="006130C8" w:rsidRPr="00B23F40" w:rsidRDefault="006130C8" w:rsidP="006130C8">
      <w:pPr>
        <w:pStyle w:val="NormalWeb"/>
        <w:spacing w:before="168" w:beforeAutospacing="0" w:after="0" w:afterAutospacing="0"/>
        <w:jc w:val="both"/>
        <w:rPr>
          <w:rFonts w:ascii="Arial" w:hAnsi="Arial" w:cs="Arial"/>
          <w:sz w:val="22"/>
          <w:szCs w:val="22"/>
        </w:rPr>
      </w:pPr>
      <w:r w:rsidRPr="00B23F40">
        <w:rPr>
          <w:rFonts w:ascii="Arial" w:hAnsi="Arial" w:cs="Arial"/>
          <w:sz w:val="22"/>
          <w:szCs w:val="22"/>
        </w:rPr>
        <w:t>4</w:t>
      </w:r>
      <w:r w:rsidRPr="00B23F40">
        <w:rPr>
          <w:rFonts w:ascii="Arial" w:hAnsi="Arial" w:cs="Arial"/>
          <w:b/>
          <w:sz w:val="22"/>
          <w:szCs w:val="22"/>
        </w:rPr>
        <w:t>. Son necesarias 2.400 calorías/día, pero gran parte de la población mundial consume:</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699" type="#_x0000_t75" style="width:20.4pt;height:18.35pt" o:ole="">
            <v:imagedata r:id="rId10" o:title=""/>
          </v:shape>
          <w:control r:id="rId192" w:name="DefaultOcxName86" w:shapeid="_x0000_i1699"/>
        </w:object>
      </w:r>
      <w:bookmarkStart w:id="116" w:name="answer-45_68"/>
      <w:bookmarkEnd w:id="116"/>
      <w:r w:rsidRPr="00B23F40">
        <w:rPr>
          <w:rFonts w:ascii="Arial" w:hAnsi="Arial" w:cs="Arial"/>
          <w:sz w:val="22"/>
          <w:szCs w:val="22"/>
        </w:rPr>
        <w:t>a. Más de 3.000 calorías/día</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02" type="#_x0000_t75" style="width:20.4pt;height:18.35pt" o:ole="">
            <v:imagedata r:id="rId10" o:title=""/>
          </v:shape>
          <w:control r:id="rId193" w:name="DefaultOcxName96" w:shapeid="_x0000_i1702"/>
        </w:object>
      </w:r>
      <w:bookmarkStart w:id="117" w:name="answer-45_71"/>
      <w:bookmarkEnd w:id="117"/>
      <w:r w:rsidRPr="00B23F40">
        <w:rPr>
          <w:rFonts w:ascii="Arial" w:hAnsi="Arial" w:cs="Arial"/>
          <w:sz w:val="22"/>
          <w:szCs w:val="22"/>
        </w:rPr>
        <w:t>b. Menos de 2.000 calorías/día</w:t>
      </w:r>
    </w:p>
    <w:p w:rsidR="006130C8" w:rsidRPr="00B23F40" w:rsidRDefault="006130C8" w:rsidP="003E0444">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05" type="#_x0000_t75" style="width:20.4pt;height:18.35pt" o:ole="">
            <v:imagedata r:id="rId10" o:title=""/>
          </v:shape>
          <w:control r:id="rId194" w:name="DefaultOcxName106" w:shapeid="_x0000_i1705"/>
        </w:object>
      </w:r>
      <w:bookmarkStart w:id="118" w:name="answer-45_74"/>
      <w:bookmarkEnd w:id="118"/>
      <w:r w:rsidRPr="00B23F40">
        <w:rPr>
          <w:rFonts w:ascii="Arial" w:hAnsi="Arial" w:cs="Arial"/>
          <w:sz w:val="22"/>
          <w:szCs w:val="22"/>
        </w:rPr>
        <w:t>c. En todos los sitios de la Tierra se consume un mínimo de 2.400 calorías/día</w:t>
      </w:r>
    </w:p>
    <w:p w:rsidR="006130C8" w:rsidRPr="00B23F40" w:rsidRDefault="006130C8" w:rsidP="006130C8">
      <w:pPr>
        <w:pStyle w:val="z-Finaldelformulario"/>
        <w:rPr>
          <w:sz w:val="24"/>
          <w:szCs w:val="24"/>
        </w:rPr>
      </w:pPr>
      <w:r w:rsidRPr="00B23F40">
        <w:rPr>
          <w:sz w:val="24"/>
          <w:szCs w:val="24"/>
        </w:rPr>
        <w:t>Final del formulario</w:t>
      </w:r>
    </w:p>
    <w:p w:rsidR="006130C8" w:rsidRPr="00B23F40" w:rsidRDefault="0085519C" w:rsidP="006130C8">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t>2. ¿PERO CUÁLES SON LOS RECURSOS PRINCIPALES QUE NECESITA LA POBLACIÓN?</w:t>
      </w:r>
    </w:p>
    <w:p w:rsidR="006130C8" w:rsidRPr="00B23F40" w:rsidRDefault="006130C8" w:rsidP="006130C8">
      <w:pPr>
        <w:shd w:val="clear" w:color="auto" w:fill="FFFFFF"/>
        <w:jc w:val="center"/>
        <w:rPr>
          <w:rFonts w:ascii="Arial" w:hAnsi="Arial" w:cs="Arial"/>
          <w:sz w:val="24"/>
          <w:szCs w:val="24"/>
        </w:rPr>
      </w:pPr>
    </w:p>
    <w:p w:rsidR="006130C8" w:rsidRPr="00B23F40" w:rsidRDefault="006130C8" w:rsidP="003E0444">
      <w:pPr>
        <w:shd w:val="clear" w:color="auto" w:fill="FFFFFF"/>
        <w:jc w:val="center"/>
        <w:rPr>
          <w:rFonts w:ascii="Arial" w:hAnsi="Arial" w:cs="Arial"/>
        </w:rPr>
      </w:pPr>
      <w:r w:rsidRPr="00B23F40">
        <w:rPr>
          <w:rFonts w:ascii="Arial" w:hAnsi="Arial" w:cs="Arial"/>
        </w:rPr>
        <w:t>Estamos hablando de población. Y ya sabemos que cuando aumenta la natalidad y disminuye la mortalidad la población crece. Pues bien ¿sabes qué sucede cuando crece la población?</w:t>
      </w:r>
    </w:p>
    <w:p w:rsidR="00713DDD" w:rsidRPr="00B23F40" w:rsidRDefault="00713DDD" w:rsidP="00713DDD">
      <w:pPr>
        <w:shd w:val="clear" w:color="auto" w:fill="FFFFFF"/>
        <w:jc w:val="both"/>
        <w:rPr>
          <w:rFonts w:ascii="Verdana" w:hAnsi="Verdana"/>
          <w:shd w:val="clear" w:color="auto" w:fill="FFFFFF"/>
        </w:rPr>
      </w:pPr>
      <w:r w:rsidRPr="00B23F40">
        <w:rPr>
          <w:rStyle w:val="Textoennegrita"/>
          <w:rFonts w:ascii="Verdana" w:hAnsi="Verdana"/>
          <w:shd w:val="clear" w:color="auto" w:fill="FFFFFF"/>
        </w:rPr>
        <w:t>Aumenta la necesidad de alimentos</w:t>
      </w:r>
      <w:r w:rsidRPr="00B23F40">
        <w:rPr>
          <w:rFonts w:ascii="Verdana" w:hAnsi="Verdana"/>
          <w:shd w:val="clear" w:color="auto" w:fill="FFFFFF"/>
        </w:rPr>
        <w:t>. Por ello, habrá que dedicar más tierra a la agricultura, y esta actividad económica requiere agua. </w:t>
      </w:r>
    </w:p>
    <w:p w:rsidR="00713DDD" w:rsidRPr="00B23F40" w:rsidRDefault="00713DDD" w:rsidP="00713DDD">
      <w:pPr>
        <w:shd w:val="clear" w:color="auto" w:fill="FFFFFF"/>
        <w:jc w:val="both"/>
        <w:rPr>
          <w:rFonts w:ascii="Verdana" w:hAnsi="Verdana"/>
          <w:shd w:val="clear" w:color="auto" w:fill="FFFFFF"/>
        </w:rPr>
      </w:pPr>
      <w:r w:rsidRPr="00B23F40">
        <w:rPr>
          <w:rStyle w:val="Textoennegrita"/>
          <w:rFonts w:ascii="Verdana" w:hAnsi="Verdana"/>
          <w:shd w:val="clear" w:color="auto" w:fill="FFFFFF"/>
        </w:rPr>
        <w:t>Aumenta la demanda de vestido</w:t>
      </w:r>
      <w:r w:rsidRPr="00B23F40">
        <w:rPr>
          <w:rFonts w:ascii="Verdana" w:hAnsi="Verdana"/>
          <w:shd w:val="clear" w:color="auto" w:fill="FFFFFF"/>
        </w:rPr>
        <w:t>. Hará falta más suelo para cultivar plantas textiles, y más petróleo, que entre otras cosas sirve para fabricar fibras sintéticas.</w:t>
      </w:r>
    </w:p>
    <w:p w:rsidR="00713DDD" w:rsidRPr="00B23F40" w:rsidRDefault="00713DDD" w:rsidP="00713DDD">
      <w:pPr>
        <w:shd w:val="clear" w:color="auto" w:fill="FFFFFF"/>
        <w:jc w:val="both"/>
        <w:rPr>
          <w:rFonts w:ascii="Verdana" w:hAnsi="Verdana"/>
          <w:shd w:val="clear" w:color="auto" w:fill="FFFFFF"/>
        </w:rPr>
      </w:pPr>
      <w:r w:rsidRPr="00B23F40">
        <w:rPr>
          <w:rStyle w:val="Textoennegrita"/>
          <w:rFonts w:ascii="Verdana" w:hAnsi="Verdana"/>
          <w:shd w:val="clear" w:color="auto" w:fill="FFFFFF"/>
        </w:rPr>
        <w:t>Es necesario construir más viviendas</w:t>
      </w:r>
      <w:r w:rsidRPr="00B23F40">
        <w:rPr>
          <w:rFonts w:ascii="Verdana" w:hAnsi="Verdana"/>
          <w:shd w:val="clear" w:color="auto" w:fill="FFFFFF"/>
        </w:rPr>
        <w:t>. Por lo que el suelo edificado eliminará zonas verdes.</w:t>
      </w:r>
    </w:p>
    <w:p w:rsidR="00713DDD" w:rsidRPr="00B23F40" w:rsidRDefault="00713DDD" w:rsidP="00713DDD">
      <w:pPr>
        <w:shd w:val="clear" w:color="auto" w:fill="FFFFFF"/>
        <w:jc w:val="both"/>
        <w:rPr>
          <w:rFonts w:ascii="Verdana" w:hAnsi="Verdana"/>
          <w:shd w:val="clear" w:color="auto" w:fill="FFFFFF"/>
        </w:rPr>
      </w:pPr>
      <w:r w:rsidRPr="00B23F40">
        <w:rPr>
          <w:rStyle w:val="Textoennegrita"/>
          <w:rFonts w:ascii="Verdana" w:hAnsi="Verdana"/>
          <w:shd w:val="clear" w:color="auto" w:fill="FFFFFF"/>
        </w:rPr>
        <w:t>Se necesita más agua potable</w:t>
      </w:r>
      <w:r w:rsidRPr="00B23F40">
        <w:rPr>
          <w:rFonts w:ascii="Verdana" w:hAnsi="Verdana"/>
          <w:shd w:val="clear" w:color="auto" w:fill="FFFFFF"/>
        </w:rPr>
        <w:t>, que no es un recurso que sobre en el mundo.</w:t>
      </w:r>
    </w:p>
    <w:p w:rsidR="00713DDD" w:rsidRPr="00B23F40" w:rsidRDefault="00713DDD" w:rsidP="00713DDD">
      <w:pPr>
        <w:shd w:val="clear" w:color="auto" w:fill="FFFFFF"/>
        <w:jc w:val="both"/>
        <w:rPr>
          <w:rFonts w:ascii="Verdana" w:hAnsi="Verdana"/>
          <w:shd w:val="clear" w:color="auto" w:fill="FFFFFF"/>
        </w:rPr>
      </w:pPr>
      <w:r w:rsidRPr="00B23F40">
        <w:rPr>
          <w:rStyle w:val="Textoennegrita"/>
          <w:rFonts w:ascii="Verdana" w:hAnsi="Verdana"/>
          <w:shd w:val="clear" w:color="auto" w:fill="FFFFFF"/>
        </w:rPr>
        <w:t>Aumenta el consumo de energía</w:t>
      </w:r>
      <w:r w:rsidRPr="00B23F40">
        <w:rPr>
          <w:rFonts w:ascii="Verdana" w:hAnsi="Verdana"/>
          <w:shd w:val="clear" w:color="auto" w:fill="FFFFFF"/>
        </w:rPr>
        <w:t>. Habrá más gente consumiendo luz eléctrica, para ver, calentarse,...</w:t>
      </w:r>
    </w:p>
    <w:p w:rsidR="00713DDD" w:rsidRPr="00B23F40" w:rsidRDefault="00713DDD" w:rsidP="00713DDD">
      <w:pPr>
        <w:shd w:val="clear" w:color="auto" w:fill="FFFFFF"/>
        <w:jc w:val="both"/>
        <w:rPr>
          <w:rFonts w:ascii="Arial" w:hAnsi="Arial" w:cs="Arial"/>
          <w:sz w:val="24"/>
          <w:szCs w:val="24"/>
        </w:rPr>
      </w:pPr>
      <w:r w:rsidRPr="00B23F40">
        <w:rPr>
          <w:rStyle w:val="Textoennegrita"/>
          <w:rFonts w:ascii="Verdana" w:hAnsi="Verdana"/>
          <w:shd w:val="clear" w:color="auto" w:fill="FFFFFF"/>
        </w:rPr>
        <w:t>Hay que poner en marcha más sistemas de transporte</w:t>
      </w:r>
      <w:r w:rsidRPr="00B23F40">
        <w:rPr>
          <w:rFonts w:ascii="Verdana" w:hAnsi="Verdana"/>
          <w:shd w:val="clear" w:color="auto" w:fill="FFFFFF"/>
        </w:rPr>
        <w:t>. Lo que en nuestro actual mundo conlleva más consumo de petróleo. Y ya sabes que este producto contamina mucho y no es infinito</w:t>
      </w:r>
      <w:proofErr w:type="gramStart"/>
      <w:r w:rsidRPr="00B23F40">
        <w:rPr>
          <w:rFonts w:ascii="Verdana" w:hAnsi="Verdana"/>
          <w:shd w:val="clear" w:color="auto" w:fill="FFFFFF"/>
        </w:rPr>
        <w:t>..</w:t>
      </w:r>
      <w:proofErr w:type="gramEnd"/>
    </w:p>
    <w:p w:rsidR="006130C8" w:rsidRPr="00B23F40" w:rsidRDefault="006130C8" w:rsidP="006130C8">
      <w:pPr>
        <w:pStyle w:val="NormalWeb"/>
        <w:spacing w:before="168" w:beforeAutospacing="0" w:after="0" w:afterAutospacing="0"/>
        <w:jc w:val="both"/>
        <w:rPr>
          <w:rFonts w:ascii="Arial" w:hAnsi="Arial" w:cs="Arial"/>
        </w:rPr>
      </w:pPr>
      <w:r w:rsidRPr="00B23F40">
        <w:rPr>
          <w:rFonts w:ascii="Arial" w:hAnsi="Arial" w:cs="Arial"/>
        </w:rPr>
        <w:t>En muchos</w:t>
      </w:r>
      <w:r w:rsidRPr="00B23F40">
        <w:rPr>
          <w:rStyle w:val="apple-converted-space"/>
          <w:rFonts w:ascii="Arial" w:hAnsi="Arial" w:cs="Arial"/>
        </w:rPr>
        <w:t> </w:t>
      </w:r>
      <w:r w:rsidRPr="00B23F40">
        <w:rPr>
          <w:rStyle w:val="Textoennegrita"/>
          <w:rFonts w:ascii="Arial" w:hAnsi="Arial" w:cs="Arial"/>
        </w:rPr>
        <w:t>países del mundo las personas tienen que andar varios kilómetros diarios</w:t>
      </w:r>
      <w:r w:rsidRPr="00B23F40">
        <w:rPr>
          <w:rStyle w:val="apple-converted-space"/>
          <w:rFonts w:ascii="Arial" w:hAnsi="Arial" w:cs="Arial"/>
        </w:rPr>
        <w:t> </w:t>
      </w:r>
      <w:r w:rsidRPr="00B23F40">
        <w:rPr>
          <w:rFonts w:ascii="Arial" w:hAnsi="Arial" w:cs="Arial"/>
        </w:rPr>
        <w:t>para conseguir</w:t>
      </w:r>
      <w:r w:rsidRPr="00B23F40">
        <w:rPr>
          <w:rStyle w:val="apple-converted-space"/>
          <w:rFonts w:ascii="Arial" w:hAnsi="Arial" w:cs="Arial"/>
        </w:rPr>
        <w:t> </w:t>
      </w:r>
      <w:r w:rsidRPr="00B23F40">
        <w:rPr>
          <w:rStyle w:val="Textoennegrita"/>
          <w:rFonts w:ascii="Arial" w:hAnsi="Arial" w:cs="Arial"/>
        </w:rPr>
        <w:t>agua</w:t>
      </w:r>
      <w:r w:rsidRPr="00B23F40">
        <w:rPr>
          <w:rStyle w:val="apple-converted-space"/>
          <w:rFonts w:ascii="Arial" w:hAnsi="Arial" w:cs="Arial"/>
        </w:rPr>
        <w:t> </w:t>
      </w:r>
      <w:r w:rsidRPr="00B23F40">
        <w:rPr>
          <w:rFonts w:ascii="Arial" w:hAnsi="Arial" w:cs="Arial"/>
        </w:rPr>
        <w:t>de pozos. Como puedes imaginar, esta agua no está depurada, por lo que se producen</w:t>
      </w:r>
      <w:r w:rsidRPr="00B23F40">
        <w:rPr>
          <w:rStyle w:val="apple-converted-space"/>
          <w:rFonts w:ascii="Arial" w:hAnsi="Arial" w:cs="Arial"/>
        </w:rPr>
        <w:t> </w:t>
      </w:r>
      <w:r w:rsidRPr="00B23F40">
        <w:rPr>
          <w:rStyle w:val="Textoennegrita"/>
          <w:rFonts w:ascii="Arial" w:hAnsi="Arial" w:cs="Arial"/>
        </w:rPr>
        <w:t>enfermedades</w:t>
      </w:r>
      <w:r w:rsidRPr="00B23F40">
        <w:rPr>
          <w:rStyle w:val="apple-converted-space"/>
          <w:rFonts w:ascii="Arial" w:hAnsi="Arial" w:cs="Arial"/>
        </w:rPr>
        <w:t> </w:t>
      </w:r>
      <w:r w:rsidRPr="00B23F40">
        <w:rPr>
          <w:rFonts w:ascii="Arial" w:hAnsi="Arial" w:cs="Arial"/>
        </w:rPr>
        <w:t>diarreicas, muriendo anualmente casi un millón y medio de personas en el mundo por esta causa, principalmente en el</w:t>
      </w:r>
      <w:r w:rsidRPr="00B23F40">
        <w:rPr>
          <w:rStyle w:val="apple-converted-space"/>
          <w:rFonts w:ascii="Arial" w:hAnsi="Arial" w:cs="Arial"/>
        </w:rPr>
        <w:t> </w:t>
      </w:r>
      <w:r w:rsidRPr="00B23F40">
        <w:rPr>
          <w:rStyle w:val="Textoennegrita"/>
          <w:rFonts w:ascii="Arial" w:hAnsi="Arial" w:cs="Arial"/>
        </w:rPr>
        <w:t>Tercer Mundo. </w:t>
      </w:r>
    </w:p>
    <w:p w:rsidR="006130C8" w:rsidRPr="00B23F40" w:rsidRDefault="006130C8" w:rsidP="006130C8">
      <w:pPr>
        <w:pStyle w:val="NormalWeb"/>
        <w:shd w:val="clear" w:color="auto" w:fill="FFFFFF"/>
        <w:spacing w:before="168" w:beforeAutospacing="0" w:after="0" w:afterAutospacing="0"/>
        <w:jc w:val="both"/>
        <w:rPr>
          <w:rFonts w:ascii="Arial" w:hAnsi="Arial" w:cs="Arial"/>
        </w:rPr>
      </w:pPr>
      <w:r w:rsidRPr="00B23F40">
        <w:rPr>
          <w:rFonts w:ascii="Arial" w:hAnsi="Arial" w:cs="Arial"/>
        </w:rPr>
        <w:lastRenderedPageBreak/>
        <w:t>¿Cuál sería la</w:t>
      </w:r>
      <w:r w:rsidRPr="00B23F40">
        <w:rPr>
          <w:rStyle w:val="apple-converted-space"/>
          <w:rFonts w:ascii="Arial" w:hAnsi="Arial" w:cs="Arial"/>
        </w:rPr>
        <w:t> </w:t>
      </w:r>
      <w:r w:rsidRPr="00B23F40">
        <w:rPr>
          <w:rFonts w:ascii="Arial" w:hAnsi="Arial" w:cs="Arial"/>
          <w:b/>
          <w:bCs/>
        </w:rPr>
        <w:t>solución</w:t>
      </w:r>
      <w:r w:rsidRPr="00B23F40">
        <w:rPr>
          <w:rStyle w:val="apple-converted-space"/>
          <w:rFonts w:ascii="Arial" w:hAnsi="Arial" w:cs="Arial"/>
        </w:rPr>
        <w:t> </w:t>
      </w:r>
      <w:r w:rsidRPr="00B23F40">
        <w:rPr>
          <w:rFonts w:ascii="Arial" w:hAnsi="Arial" w:cs="Arial"/>
        </w:rPr>
        <w:t>a este problema? Pues algo se podría solucionar así: </w:t>
      </w:r>
    </w:p>
    <w:p w:rsidR="006130C8" w:rsidRPr="00B23F40" w:rsidRDefault="006130C8" w:rsidP="009503C9">
      <w:pPr>
        <w:numPr>
          <w:ilvl w:val="0"/>
          <w:numId w:val="21"/>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Aumentando el número de</w:t>
      </w:r>
      <w:r w:rsidRPr="00B23F40">
        <w:rPr>
          <w:rStyle w:val="apple-converted-space"/>
          <w:rFonts w:ascii="Arial" w:hAnsi="Arial" w:cs="Arial"/>
          <w:sz w:val="24"/>
          <w:szCs w:val="24"/>
        </w:rPr>
        <w:t> </w:t>
      </w:r>
      <w:r w:rsidRPr="00B23F40">
        <w:rPr>
          <w:rFonts w:ascii="Arial" w:hAnsi="Arial" w:cs="Arial"/>
          <w:b/>
          <w:bCs/>
          <w:sz w:val="24"/>
          <w:szCs w:val="24"/>
        </w:rPr>
        <w:t>tierras agrícolas</w:t>
      </w:r>
      <w:r w:rsidRPr="00B23F40">
        <w:rPr>
          <w:rStyle w:val="apple-converted-space"/>
          <w:rFonts w:ascii="Arial" w:hAnsi="Arial" w:cs="Arial"/>
          <w:sz w:val="24"/>
          <w:szCs w:val="24"/>
        </w:rPr>
        <w:t> </w:t>
      </w:r>
      <w:r w:rsidRPr="00B23F40">
        <w:rPr>
          <w:rFonts w:ascii="Arial" w:hAnsi="Arial" w:cs="Arial"/>
          <w:sz w:val="24"/>
          <w:szCs w:val="24"/>
        </w:rPr>
        <w:t>para producir alimentos y trabajando estas tierras con mejores medios para aprovecharlas mejor.</w:t>
      </w:r>
    </w:p>
    <w:p w:rsidR="006130C8" w:rsidRPr="00B23F40" w:rsidRDefault="006130C8" w:rsidP="009503C9">
      <w:pPr>
        <w:numPr>
          <w:ilvl w:val="0"/>
          <w:numId w:val="21"/>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Construyendo</w:t>
      </w:r>
      <w:r w:rsidRPr="00B23F40">
        <w:rPr>
          <w:rStyle w:val="apple-converted-space"/>
          <w:rFonts w:ascii="Arial" w:hAnsi="Arial" w:cs="Arial"/>
          <w:sz w:val="24"/>
          <w:szCs w:val="24"/>
        </w:rPr>
        <w:t> </w:t>
      </w:r>
      <w:r w:rsidRPr="00B23F40">
        <w:rPr>
          <w:rFonts w:ascii="Arial" w:hAnsi="Arial" w:cs="Arial"/>
          <w:b/>
          <w:bCs/>
          <w:sz w:val="24"/>
          <w:szCs w:val="24"/>
        </w:rPr>
        <w:t>embalses</w:t>
      </w:r>
      <w:r w:rsidRPr="00B23F40">
        <w:rPr>
          <w:rStyle w:val="apple-converted-space"/>
          <w:rFonts w:ascii="Arial" w:hAnsi="Arial" w:cs="Arial"/>
          <w:sz w:val="24"/>
          <w:szCs w:val="24"/>
        </w:rPr>
        <w:t> </w:t>
      </w:r>
      <w:r w:rsidRPr="00B23F40">
        <w:rPr>
          <w:rFonts w:ascii="Arial" w:hAnsi="Arial" w:cs="Arial"/>
          <w:sz w:val="24"/>
          <w:szCs w:val="24"/>
        </w:rPr>
        <w:t>que aprovechen al máximo el agua y haciendo que llegue a cualquier rincón del territorio.</w:t>
      </w:r>
    </w:p>
    <w:p w:rsidR="006130C8" w:rsidRPr="00B23F40" w:rsidRDefault="006130C8" w:rsidP="006130C8">
      <w:pPr>
        <w:pStyle w:val="NormalWeb"/>
        <w:shd w:val="clear" w:color="auto" w:fill="FFFFFF"/>
        <w:spacing w:before="168" w:beforeAutospacing="0" w:after="0" w:afterAutospacing="0"/>
        <w:jc w:val="both"/>
        <w:rPr>
          <w:rFonts w:ascii="Arial" w:hAnsi="Arial" w:cs="Arial"/>
        </w:rPr>
      </w:pPr>
      <w:r w:rsidRPr="00B23F40">
        <w:rPr>
          <w:rFonts w:ascii="Arial" w:hAnsi="Arial" w:cs="Arial"/>
        </w:rPr>
        <w:t>Probablemente las guerras del</w:t>
      </w:r>
      <w:r w:rsidRPr="00B23F40">
        <w:rPr>
          <w:rStyle w:val="apple-converted-space"/>
          <w:rFonts w:ascii="Arial" w:hAnsi="Arial" w:cs="Arial"/>
        </w:rPr>
        <w:t> </w:t>
      </w:r>
      <w:r w:rsidRPr="00B23F40">
        <w:rPr>
          <w:rFonts w:ascii="Arial" w:hAnsi="Arial" w:cs="Arial"/>
          <w:b/>
          <w:bCs/>
        </w:rPr>
        <w:t>siglo XXI</w:t>
      </w:r>
      <w:r w:rsidRPr="00B23F40">
        <w:rPr>
          <w:rStyle w:val="apple-converted-space"/>
          <w:rFonts w:ascii="Arial" w:hAnsi="Arial" w:cs="Arial"/>
        </w:rPr>
        <w:t> </w:t>
      </w:r>
      <w:r w:rsidRPr="00B23F40">
        <w:rPr>
          <w:rFonts w:ascii="Arial" w:hAnsi="Arial" w:cs="Arial"/>
        </w:rPr>
        <w:t>serán por el</w:t>
      </w:r>
      <w:r w:rsidRPr="00B23F40">
        <w:rPr>
          <w:rStyle w:val="apple-converted-space"/>
          <w:rFonts w:ascii="Arial" w:hAnsi="Arial" w:cs="Arial"/>
        </w:rPr>
        <w:t> </w:t>
      </w:r>
      <w:r w:rsidRPr="00B23F40">
        <w:rPr>
          <w:rFonts w:ascii="Arial" w:hAnsi="Arial" w:cs="Arial"/>
          <w:b/>
          <w:bCs/>
        </w:rPr>
        <w:t>agua</w:t>
      </w:r>
      <w:r w:rsidRPr="00B23F40">
        <w:rPr>
          <w:rFonts w:ascii="Arial" w:hAnsi="Arial" w:cs="Arial"/>
        </w:rPr>
        <w:t>, mientras la sequía sigue siendo una maldición perenne para millones de familias.</w:t>
      </w:r>
    </w:p>
    <w:p w:rsidR="006130C8" w:rsidRPr="00B23F40" w:rsidRDefault="00713DDD" w:rsidP="006130C8">
      <w:pPr>
        <w:pStyle w:val="NormalWeb"/>
        <w:shd w:val="clear" w:color="auto" w:fill="FFFFFF"/>
        <w:spacing w:before="168" w:beforeAutospacing="0" w:after="0" w:afterAutospacing="0"/>
        <w:jc w:val="both"/>
        <w:rPr>
          <w:rFonts w:ascii="Arial" w:hAnsi="Arial" w:cs="Arial"/>
        </w:rPr>
      </w:pPr>
      <w:r w:rsidRPr="00B23F40">
        <w:rPr>
          <w:rFonts w:ascii="Arial" w:hAnsi="Arial" w:cs="Arial"/>
          <w:b/>
          <w:u w:val="single"/>
        </w:rPr>
        <w:t>CONCEPTO DE</w:t>
      </w:r>
      <w:r w:rsidRPr="00B23F40">
        <w:rPr>
          <w:rStyle w:val="apple-converted-space"/>
          <w:rFonts w:ascii="Arial" w:hAnsi="Arial" w:cs="Arial"/>
          <w:b/>
          <w:bCs/>
          <w:u w:val="single"/>
        </w:rPr>
        <w:t> </w:t>
      </w:r>
      <w:r w:rsidRPr="00B23F40">
        <w:rPr>
          <w:rStyle w:val="Textoennegrita"/>
          <w:rFonts w:ascii="Arial" w:hAnsi="Arial" w:cs="Arial"/>
          <w:u w:val="single"/>
        </w:rPr>
        <w:t>G8</w:t>
      </w:r>
      <w:r w:rsidRPr="00B23F40">
        <w:rPr>
          <w:rFonts w:ascii="Arial" w:hAnsi="Arial" w:cs="Arial"/>
          <w:b/>
          <w:u w:val="single"/>
        </w:rPr>
        <w:t>.</w:t>
      </w:r>
      <w:r w:rsidRPr="00B23F40">
        <w:rPr>
          <w:rFonts w:ascii="Arial" w:hAnsi="Arial" w:cs="Arial"/>
        </w:rPr>
        <w:t xml:space="preserve"> </w:t>
      </w:r>
      <w:r w:rsidR="006130C8" w:rsidRPr="00B23F40">
        <w:rPr>
          <w:rFonts w:ascii="Arial" w:hAnsi="Arial" w:cs="Arial"/>
        </w:rPr>
        <w:t xml:space="preserve">¿Sabes qué quiere decir? Lo más seguro es que ya lo hayas escuchado alguna vez. </w:t>
      </w:r>
      <w:proofErr w:type="gramStart"/>
      <w:r w:rsidR="006130C8" w:rsidRPr="00B23F40">
        <w:rPr>
          <w:rFonts w:ascii="Arial" w:hAnsi="Arial" w:cs="Arial"/>
        </w:rPr>
        <w:t>pues</w:t>
      </w:r>
      <w:proofErr w:type="gramEnd"/>
      <w:r w:rsidR="006130C8" w:rsidRPr="00B23F40">
        <w:rPr>
          <w:rFonts w:ascii="Arial" w:hAnsi="Arial" w:cs="Arial"/>
        </w:rPr>
        <w:t xml:space="preserve"> bien, G8 es el grupo de los</w:t>
      </w:r>
      <w:r w:rsidR="006130C8" w:rsidRPr="00B23F40">
        <w:rPr>
          <w:rStyle w:val="apple-converted-space"/>
          <w:rFonts w:ascii="Arial" w:hAnsi="Arial" w:cs="Arial"/>
        </w:rPr>
        <w:t> </w:t>
      </w:r>
      <w:r w:rsidR="006130C8" w:rsidRPr="00B23F40">
        <w:rPr>
          <w:rStyle w:val="Textoennegrita"/>
          <w:rFonts w:ascii="Arial" w:hAnsi="Arial" w:cs="Arial"/>
        </w:rPr>
        <w:t>ocho países más industrializados y ricos del planeta</w:t>
      </w:r>
      <w:r w:rsidR="006130C8" w:rsidRPr="00B23F40">
        <w:rPr>
          <w:rFonts w:ascii="Arial" w:hAnsi="Arial" w:cs="Arial"/>
        </w:rPr>
        <w:t>, es decir:</w:t>
      </w:r>
      <w:r w:rsidR="006130C8" w:rsidRPr="00B23F40">
        <w:rPr>
          <w:rStyle w:val="apple-converted-space"/>
          <w:rFonts w:ascii="Arial" w:hAnsi="Arial" w:cs="Arial"/>
        </w:rPr>
        <w:t> </w:t>
      </w:r>
      <w:r w:rsidR="006130C8" w:rsidRPr="00B23F40">
        <w:rPr>
          <w:rStyle w:val="Textoennegrita"/>
          <w:rFonts w:ascii="Arial" w:hAnsi="Arial" w:cs="Arial"/>
        </w:rPr>
        <w:t>EEUU, Japón, Canadá, Alemania, Reino Unido, Italia y Rusia</w:t>
      </w:r>
      <w:r w:rsidR="006130C8" w:rsidRPr="00B23F40">
        <w:rPr>
          <w:rFonts w:ascii="Arial" w:hAnsi="Arial" w:cs="Arial"/>
        </w:rPr>
        <w:t>.</w:t>
      </w:r>
    </w:p>
    <w:p w:rsidR="006130C8" w:rsidRPr="00B23F40" w:rsidRDefault="006130C8" w:rsidP="006130C8">
      <w:pPr>
        <w:jc w:val="both"/>
        <w:rPr>
          <w:rFonts w:ascii="Arial" w:hAnsi="Arial" w:cs="Arial"/>
          <w:sz w:val="24"/>
          <w:szCs w:val="24"/>
        </w:rPr>
      </w:pPr>
      <w:r w:rsidRPr="00B23F40">
        <w:rPr>
          <w:rFonts w:ascii="Arial" w:hAnsi="Arial" w:cs="Arial"/>
          <w:noProof/>
          <w:sz w:val="24"/>
          <w:szCs w:val="24"/>
          <w:lang w:eastAsia="es-ES"/>
        </w:rPr>
        <w:drawing>
          <wp:inline distT="0" distB="0" distL="0" distR="0" wp14:anchorId="043E9D33" wp14:editId="7121602D">
            <wp:extent cx="2705100" cy="471037"/>
            <wp:effectExtent l="0" t="0" r="0" b="5715"/>
            <wp:docPr id="22" name="Imagen 22" descr="http://agrega.juntadeandalucia.es/repositorio/16092016/b7/es-an_2016091612_9131347/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agrega.juntadeandalucia.es/repositorio/16092016/b7/es-an_2016091612_9131347/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471037"/>
                    </a:xfrm>
                    <a:prstGeom prst="rect">
                      <a:avLst/>
                    </a:prstGeom>
                    <a:noFill/>
                    <a:ln>
                      <a:noFill/>
                    </a:ln>
                  </pic:spPr>
                </pic:pic>
              </a:graphicData>
            </a:graphic>
          </wp:inline>
        </w:drawing>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jc w:val="both"/>
        <w:rPr>
          <w:rFonts w:ascii="Arial" w:hAnsi="Arial" w:cs="Arial"/>
          <w:b/>
        </w:rPr>
      </w:pPr>
      <w:r w:rsidRPr="00B23F40">
        <w:rPr>
          <w:rFonts w:ascii="Arial" w:hAnsi="Arial" w:cs="Arial"/>
          <w:b/>
        </w:rPr>
        <w:t>1. Si la población crece:</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08" type="#_x0000_t75" style="width:20.4pt;height:18.35pt" o:ole="">
            <v:imagedata r:id="rId10" o:title=""/>
          </v:shape>
          <w:control r:id="rId195" w:name="DefaultOcxName50" w:shapeid="_x0000_i1708"/>
        </w:object>
      </w:r>
      <w:bookmarkStart w:id="119" w:name="answer-50_5"/>
      <w:bookmarkEnd w:id="119"/>
      <w:r w:rsidRPr="00B23F40">
        <w:rPr>
          <w:rFonts w:ascii="Arial" w:hAnsi="Arial" w:cs="Arial"/>
          <w:sz w:val="22"/>
          <w:szCs w:val="22"/>
        </w:rPr>
        <w:t>a. Mejoran los recursos del planeta</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11" type="#_x0000_t75" style="width:20.4pt;height:18.35pt" o:ole="">
            <v:imagedata r:id="rId10" o:title=""/>
          </v:shape>
          <w:control r:id="rId196" w:name="DefaultOcxName126" w:shapeid="_x0000_i1711"/>
        </w:object>
      </w:r>
      <w:bookmarkStart w:id="120" w:name="answer-50_131"/>
      <w:bookmarkEnd w:id="120"/>
      <w:r w:rsidRPr="00B23F40">
        <w:rPr>
          <w:rFonts w:ascii="Arial" w:hAnsi="Arial" w:cs="Arial"/>
          <w:sz w:val="22"/>
          <w:szCs w:val="22"/>
        </w:rPr>
        <w:t>b. Disminuyen los problemas económicos al haber más mano de obra</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14" type="#_x0000_t75" style="width:20.4pt;height:18.35pt" o:ole="">
            <v:imagedata r:id="rId10" o:title=""/>
          </v:shape>
          <w:control r:id="rId197" w:name="DefaultOcxName219" w:shapeid="_x0000_i1714"/>
        </w:object>
      </w:r>
      <w:bookmarkStart w:id="121" w:name="answer-50_134"/>
      <w:bookmarkEnd w:id="121"/>
      <w:r w:rsidRPr="00B23F40">
        <w:rPr>
          <w:rFonts w:ascii="Arial" w:hAnsi="Arial" w:cs="Arial"/>
          <w:sz w:val="22"/>
          <w:szCs w:val="22"/>
        </w:rPr>
        <w:t>c. Aumentan las necesidades de alimentos, agua, ropa, vivienda, etc.</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jc w:val="both"/>
        <w:rPr>
          <w:rFonts w:ascii="Arial" w:hAnsi="Arial" w:cs="Arial"/>
          <w:b/>
        </w:rPr>
      </w:pPr>
      <w:r w:rsidRPr="00B23F40">
        <w:rPr>
          <w:rFonts w:ascii="Arial" w:hAnsi="Arial" w:cs="Arial"/>
          <w:b/>
        </w:rPr>
        <w:t>2. Una buena solución ante la falta de agua podría ser:</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17" type="#_x0000_t75" style="width:20.4pt;height:18.35pt" o:ole="">
            <v:imagedata r:id="rId10" o:title=""/>
          </v:shape>
          <w:control r:id="rId198" w:name="DefaultOcxName312" w:shapeid="_x0000_i1717"/>
        </w:object>
      </w:r>
      <w:bookmarkStart w:id="122" w:name="answer-50_140"/>
      <w:bookmarkEnd w:id="122"/>
      <w:r w:rsidRPr="00B23F40">
        <w:rPr>
          <w:rFonts w:ascii="Arial" w:hAnsi="Arial" w:cs="Arial"/>
          <w:sz w:val="22"/>
          <w:szCs w:val="22"/>
        </w:rPr>
        <w:t>a. Disminuir el número de embalses</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20" type="#_x0000_t75" style="width:20.4pt;height:18.35pt" o:ole="">
            <v:imagedata r:id="rId10" o:title=""/>
          </v:shape>
          <w:control r:id="rId199" w:name="DefaultOcxName410" w:shapeid="_x0000_i1720"/>
        </w:object>
      </w:r>
      <w:bookmarkStart w:id="123" w:name="answer-50_143"/>
      <w:bookmarkEnd w:id="123"/>
      <w:r w:rsidRPr="00B23F40">
        <w:rPr>
          <w:rFonts w:ascii="Arial" w:hAnsi="Arial" w:cs="Arial"/>
          <w:sz w:val="22"/>
          <w:szCs w:val="22"/>
        </w:rPr>
        <w:t>b. Reducir su consumo al máximo</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23" type="#_x0000_t75" style="width:20.4pt;height:18.35pt" o:ole="">
            <v:imagedata r:id="rId10" o:title=""/>
          </v:shape>
          <w:control r:id="rId200" w:name="DefaultOcxName59" w:shapeid="_x0000_i1723"/>
        </w:object>
      </w:r>
      <w:bookmarkStart w:id="124" w:name="answer-50_146"/>
      <w:bookmarkEnd w:id="124"/>
      <w:r w:rsidRPr="00B23F40">
        <w:rPr>
          <w:rFonts w:ascii="Arial" w:hAnsi="Arial" w:cs="Arial"/>
          <w:sz w:val="22"/>
          <w:szCs w:val="22"/>
        </w:rPr>
        <w:t>c. Construir embalses que aprovechen al máximo el agua y llegue a cualquier rincón.</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jc w:val="both"/>
        <w:rPr>
          <w:rFonts w:ascii="Arial" w:hAnsi="Arial" w:cs="Arial"/>
          <w:b/>
        </w:rPr>
      </w:pPr>
      <w:r w:rsidRPr="00B23F40">
        <w:rPr>
          <w:rFonts w:ascii="Arial" w:hAnsi="Arial" w:cs="Arial"/>
          <w:b/>
        </w:rPr>
        <w:t>3. ¿Qué hacen las autoridades de Etiopía con los niños abandonados sin padres, fallecidos por el SIDA?</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26" type="#_x0000_t75" style="width:20.4pt;height:18.35pt" o:ole="">
            <v:imagedata r:id="rId10" o:title=""/>
          </v:shape>
          <w:control r:id="rId201" w:name="DefaultOcxName68" w:shapeid="_x0000_i1726"/>
        </w:object>
      </w:r>
      <w:bookmarkStart w:id="125" w:name="answer-50_152"/>
      <w:bookmarkEnd w:id="125"/>
      <w:r w:rsidRPr="00B23F40">
        <w:rPr>
          <w:rFonts w:ascii="Arial" w:hAnsi="Arial" w:cs="Arial"/>
          <w:sz w:val="22"/>
          <w:szCs w:val="22"/>
        </w:rPr>
        <w:t>a. Escolarizarlos para que no haya analfabetos</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29" type="#_x0000_t75" style="width:20.4pt;height:18.35pt" o:ole="">
            <v:imagedata r:id="rId10" o:title=""/>
          </v:shape>
          <w:control r:id="rId202" w:name="DefaultOcxName78" w:shapeid="_x0000_i1729"/>
        </w:object>
      </w:r>
      <w:bookmarkStart w:id="126" w:name="answer-50_155"/>
      <w:bookmarkEnd w:id="126"/>
      <w:r w:rsidRPr="00B23F40">
        <w:rPr>
          <w:rFonts w:ascii="Arial" w:hAnsi="Arial" w:cs="Arial"/>
          <w:sz w:val="22"/>
          <w:szCs w:val="22"/>
        </w:rPr>
        <w:t>b. Enseñarles un oficio</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32" type="#_x0000_t75" style="width:20.4pt;height:18.35pt" o:ole="">
            <v:imagedata r:id="rId10" o:title=""/>
          </v:shape>
          <w:control r:id="rId203" w:name="DefaultOcxName87" w:shapeid="_x0000_i1732"/>
        </w:object>
      </w:r>
      <w:bookmarkStart w:id="127" w:name="answer-50_158"/>
      <w:bookmarkEnd w:id="127"/>
      <w:r w:rsidRPr="00B23F40">
        <w:rPr>
          <w:rFonts w:ascii="Arial" w:hAnsi="Arial" w:cs="Arial"/>
          <w:sz w:val="22"/>
          <w:szCs w:val="22"/>
        </w:rPr>
        <w:t>c. Censarlos y tenerlos controlados a la espera de la ayuda internacional que nunca acaba de llegar</w:t>
      </w:r>
    </w:p>
    <w:p w:rsidR="00713DDD" w:rsidRPr="00B23F40" w:rsidRDefault="00713DDD" w:rsidP="00713DDD">
      <w:pPr>
        <w:pStyle w:val="ideviceanswer-field"/>
        <w:spacing w:before="0" w:beforeAutospacing="0" w:after="0" w:afterAutospacing="0"/>
        <w:jc w:val="both"/>
        <w:rPr>
          <w:rFonts w:ascii="Arial" w:hAnsi="Arial" w:cs="Arial"/>
          <w:sz w:val="22"/>
          <w:szCs w:val="22"/>
        </w:rPr>
      </w:pPr>
    </w:p>
    <w:p w:rsidR="00713DDD" w:rsidRPr="00B23F40" w:rsidRDefault="00713DDD" w:rsidP="00713DDD">
      <w:pPr>
        <w:pStyle w:val="ideviceanswer-field"/>
        <w:spacing w:before="0" w:beforeAutospacing="0" w:after="0" w:afterAutospacing="0"/>
        <w:jc w:val="both"/>
        <w:rPr>
          <w:rFonts w:ascii="Arial" w:hAnsi="Arial" w:cs="Arial"/>
          <w:sz w:val="22"/>
          <w:szCs w:val="22"/>
        </w:rPr>
      </w:pP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jc w:val="both"/>
        <w:rPr>
          <w:rFonts w:ascii="Arial" w:hAnsi="Arial" w:cs="Arial"/>
          <w:b/>
        </w:rPr>
      </w:pPr>
      <w:r w:rsidRPr="00B23F40">
        <w:rPr>
          <w:rFonts w:ascii="Arial" w:hAnsi="Arial" w:cs="Arial"/>
          <w:b/>
        </w:rPr>
        <w:t>4. ¿Qué es el G8?</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35" type="#_x0000_t75" style="width:20.4pt;height:18.35pt" o:ole="">
            <v:imagedata r:id="rId10" o:title=""/>
          </v:shape>
          <w:control r:id="rId204" w:name="DefaultOcxName97" w:shapeid="_x0000_i1735"/>
        </w:object>
      </w:r>
      <w:bookmarkStart w:id="128" w:name="answer-50_164"/>
      <w:bookmarkEnd w:id="128"/>
      <w:r w:rsidRPr="00B23F40">
        <w:rPr>
          <w:rFonts w:ascii="Arial" w:hAnsi="Arial" w:cs="Arial"/>
          <w:sz w:val="22"/>
          <w:szCs w:val="22"/>
        </w:rPr>
        <w:t>a. Es una ONG que lucha por quitar el hambre en el mundo sacrificándose por los pobres</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lastRenderedPageBreak/>
        <w:object w:dxaOrig="1440" w:dyaOrig="1440">
          <v:shape id="_x0000_i1738" type="#_x0000_t75" style="width:20.4pt;height:18.35pt" o:ole="">
            <v:imagedata r:id="rId10" o:title=""/>
          </v:shape>
          <w:control r:id="rId205" w:name="DefaultOcxName107" w:shapeid="_x0000_i1738"/>
        </w:object>
      </w:r>
      <w:bookmarkStart w:id="129" w:name="answer-50_167"/>
      <w:bookmarkEnd w:id="129"/>
      <w:r w:rsidRPr="00B23F40">
        <w:rPr>
          <w:rFonts w:ascii="Arial" w:hAnsi="Arial" w:cs="Arial"/>
          <w:sz w:val="22"/>
          <w:szCs w:val="22"/>
        </w:rPr>
        <w:t>b. Es el Grupo de los ocho países más solidarios con los países pobres</w:t>
      </w:r>
    </w:p>
    <w:p w:rsidR="006130C8" w:rsidRPr="00B23F40" w:rsidRDefault="006130C8" w:rsidP="00713DDD">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41" type="#_x0000_t75" style="width:20.4pt;height:18.35pt" o:ole="">
            <v:imagedata r:id="rId10" o:title=""/>
          </v:shape>
          <w:control r:id="rId206" w:name="DefaultOcxName1110" w:shapeid="_x0000_i1741"/>
        </w:object>
      </w:r>
      <w:bookmarkStart w:id="130" w:name="answer-50_170"/>
      <w:bookmarkEnd w:id="130"/>
      <w:r w:rsidRPr="00B23F40">
        <w:rPr>
          <w:rFonts w:ascii="Arial" w:hAnsi="Arial" w:cs="Arial"/>
          <w:sz w:val="22"/>
          <w:szCs w:val="22"/>
        </w:rPr>
        <w:t>c. Es el grupo de los ocho países más industrializados y ricos del planeta</w:t>
      </w:r>
    </w:p>
    <w:p w:rsidR="006130C8" w:rsidRPr="00B23F40" w:rsidRDefault="006130C8" w:rsidP="006130C8">
      <w:pPr>
        <w:pStyle w:val="z-Finaldelformulario"/>
        <w:rPr>
          <w:sz w:val="24"/>
          <w:szCs w:val="24"/>
        </w:rPr>
      </w:pPr>
      <w:r w:rsidRPr="00B23F40">
        <w:rPr>
          <w:sz w:val="24"/>
          <w:szCs w:val="24"/>
        </w:rPr>
        <w:t>Final del formulario</w:t>
      </w:r>
    </w:p>
    <w:p w:rsidR="006130C8" w:rsidRPr="00B23F40" w:rsidRDefault="0085519C" w:rsidP="006130C8">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t>3. UN MUNDO DE DESEQUILIBRIOS</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 xml:space="preserve">El año 2015 un 0,7% de la población mundial (34 millones de personas) tenía el 45% de la riqueza mientras que un 74% (3.386 millones de personas) sólo poseían el 3% de la riqueza del planeta. Esta situación refleja un proceso que va en aumento y lastra la lucha contra la pobreza en el mundo. Por continentes </w:t>
      </w:r>
      <w:r w:rsidR="00713DDD" w:rsidRPr="00B23F40">
        <w:rPr>
          <w:rFonts w:ascii="Arial" w:hAnsi="Arial" w:cs="Arial"/>
        </w:rPr>
        <w:t>Norteamérica</w:t>
      </w:r>
      <w:r w:rsidRPr="00B23F40">
        <w:rPr>
          <w:rFonts w:ascii="Arial" w:hAnsi="Arial" w:cs="Arial"/>
        </w:rPr>
        <w:t xml:space="preserve"> y Europa que representan la sexta parte de la población mundial detentan casi dos tercios de toda la riqueza del mundo. Estas cifras de desigualdad extrema en el reparto de la riqueza coinciden en gran parte con el comportamiento demográfico. Frente a un mundo rico, envejecido y con baja natalidad, un mundo cada vez más pobre en recursos con tasas de natalidad muy altas. El resultado es un aumento de los desequilibrios a nivel global.</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6"/>
      </w:tblGrid>
      <w:tr w:rsidR="00713DDD" w:rsidRPr="00B23F40" w:rsidTr="006130C8">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6130C8" w:rsidRPr="00B23F40" w:rsidRDefault="006130C8">
            <w:pPr>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6130C8" w:rsidRPr="00B23F40" w:rsidRDefault="006130C8">
            <w:pPr>
              <w:jc w:val="center"/>
              <w:rPr>
                <w:rFonts w:ascii="Arial" w:hAnsi="Arial" w:cs="Arial"/>
                <w:sz w:val="24"/>
                <w:szCs w:val="24"/>
              </w:rPr>
            </w:pPr>
          </w:p>
        </w:tc>
      </w:tr>
    </w:tbl>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b/>
        </w:rPr>
      </w:pPr>
      <w:r w:rsidRPr="00B23F40">
        <w:rPr>
          <w:rFonts w:ascii="Arial" w:hAnsi="Arial" w:cs="Arial"/>
          <w:b/>
        </w:rPr>
        <w:t>LOS PAÍSES DESARROLLADOS</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El concepto "</w:t>
      </w:r>
      <w:r w:rsidRPr="00B23F40">
        <w:rPr>
          <w:rStyle w:val="Textoennegrita"/>
          <w:rFonts w:ascii="Arial" w:hAnsi="Arial" w:cs="Arial"/>
        </w:rPr>
        <w:t>desarrollo</w:t>
      </w:r>
      <w:r w:rsidRPr="00B23F40">
        <w:rPr>
          <w:rFonts w:ascii="Arial" w:hAnsi="Arial" w:cs="Arial"/>
        </w:rPr>
        <w:t>" es una cuestión problemática pues puede basarse en indicadores económicos como el PIB (Producto Interior Bruto) o la Renta per cápita, o socioeconómicos como el IGH (Índice de Desarrollo Humano) que no sólo tiene en cuenta el aspecto económico sino también la esperanza de vida, la educación y la tasa de alfabetización.</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 A los países desarrollados también se les denomina</w:t>
      </w:r>
      <w:r w:rsidRPr="00B23F40">
        <w:rPr>
          <w:rStyle w:val="apple-converted-space"/>
          <w:rFonts w:ascii="Arial" w:hAnsi="Arial" w:cs="Arial"/>
        </w:rPr>
        <w:t> </w:t>
      </w:r>
      <w:r w:rsidRPr="00B23F40">
        <w:rPr>
          <w:rStyle w:val="Textoennegrita"/>
          <w:rFonts w:ascii="Arial" w:hAnsi="Arial" w:cs="Arial"/>
        </w:rPr>
        <w:t>países ricos, países avanzados, países industrializados, países del norte o del primer mundo</w:t>
      </w:r>
      <w:r w:rsidRPr="00B23F40">
        <w:rPr>
          <w:rFonts w:ascii="Arial" w:hAnsi="Arial" w:cs="Arial"/>
        </w:rPr>
        <w:t xml:space="preserve">, etc. Son además de los países de Europa occidental y </w:t>
      </w:r>
      <w:r w:rsidR="00713DDD" w:rsidRPr="00B23F40">
        <w:rPr>
          <w:rFonts w:ascii="Arial" w:hAnsi="Arial" w:cs="Arial"/>
        </w:rPr>
        <w:t>Norteamérica</w:t>
      </w:r>
      <w:r w:rsidRPr="00B23F40">
        <w:rPr>
          <w:rFonts w:ascii="Arial" w:hAnsi="Arial" w:cs="Arial"/>
        </w:rPr>
        <w:t>, Rusia, Japón, Corea del Sur, Israel, Australia y Nueva Zelanda (estos dos últimos los únicos del hemisferio sur).</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 xml:space="preserve">Su población es escasa en el sector primario (un 5-10% se dedica a una agricultura que está muy tecnificada) y el resto se dedica al sector industrial y los servicios. Sus ingresos les </w:t>
      </w:r>
      <w:proofErr w:type="gramStart"/>
      <w:r w:rsidRPr="00B23F40">
        <w:rPr>
          <w:rFonts w:ascii="Arial" w:hAnsi="Arial" w:cs="Arial"/>
        </w:rPr>
        <w:t>permite</w:t>
      </w:r>
      <w:proofErr w:type="gramEnd"/>
      <w:r w:rsidRPr="00B23F40">
        <w:rPr>
          <w:rFonts w:ascii="Arial" w:hAnsi="Arial" w:cs="Arial"/>
        </w:rPr>
        <w:t xml:space="preserve"> tener un elevado nivel de consumo que en algunos países como EE.UU. supera los 2.000 $ por persona. El comportamiento demográfico es de una natalidad y mortalidad baja lo que da lugar a un crecimiento bajo o nulo. Es una población que en general tiene un nivel educativo y cultural alto.</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Gran parte de estos países en general pertenecieron al grupo que iniciaron la revolución industrial o fueron metrópolis coloniales durante el imperialismo del siglo XIX que aprovecharon los recursos de las metrópolis para su desarrollo económico. Sin embargo hay países en la actualidad como Qatar donde gracias a sus recursos petroleros cuentan con una renta per cápita muy alta.</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b/>
        </w:rPr>
      </w:pPr>
      <w:r w:rsidRPr="00B23F40">
        <w:rPr>
          <w:rFonts w:ascii="Arial" w:hAnsi="Arial" w:cs="Arial"/>
          <w:b/>
        </w:rPr>
        <w:t>LOS PAÍSES SUBDESARROLLADOS</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¿Es lo mismo señalar</w:t>
      </w:r>
      <w:r w:rsidRPr="00B23F40">
        <w:rPr>
          <w:rStyle w:val="apple-converted-space"/>
          <w:rFonts w:ascii="Arial" w:hAnsi="Arial" w:cs="Arial"/>
        </w:rPr>
        <w:t> </w:t>
      </w:r>
      <w:r w:rsidRPr="00B23F40">
        <w:rPr>
          <w:rStyle w:val="Textoennegrita"/>
          <w:rFonts w:ascii="Arial" w:hAnsi="Arial" w:cs="Arial"/>
        </w:rPr>
        <w:t>países subdesarrollados</w:t>
      </w:r>
      <w:r w:rsidRPr="00B23F40">
        <w:rPr>
          <w:rStyle w:val="apple-converted-space"/>
          <w:rFonts w:ascii="Arial" w:hAnsi="Arial" w:cs="Arial"/>
        </w:rPr>
        <w:t> </w:t>
      </w:r>
      <w:r w:rsidRPr="00B23F40">
        <w:rPr>
          <w:rFonts w:ascii="Arial" w:hAnsi="Arial" w:cs="Arial"/>
        </w:rPr>
        <w:t>que</w:t>
      </w:r>
      <w:r w:rsidRPr="00B23F40">
        <w:rPr>
          <w:rStyle w:val="apple-converted-space"/>
          <w:rFonts w:ascii="Arial" w:hAnsi="Arial" w:cs="Arial"/>
        </w:rPr>
        <w:t> </w:t>
      </w:r>
      <w:r w:rsidRPr="00B23F40">
        <w:rPr>
          <w:rStyle w:val="Textoennegrita"/>
          <w:rFonts w:ascii="Arial" w:hAnsi="Arial" w:cs="Arial"/>
        </w:rPr>
        <w:t>Tercer Mundo</w:t>
      </w:r>
      <w:r w:rsidRPr="00B23F40">
        <w:rPr>
          <w:rFonts w:ascii="Arial" w:hAnsi="Arial" w:cs="Arial"/>
        </w:rPr>
        <w:t xml:space="preserve">? Aunque en parte coinciden este último término </w:t>
      </w:r>
      <w:r w:rsidR="00713DDD" w:rsidRPr="00B23F40">
        <w:rPr>
          <w:rFonts w:ascii="Arial" w:hAnsi="Arial" w:cs="Arial"/>
        </w:rPr>
        <w:t>aunque</w:t>
      </w:r>
      <w:r w:rsidRPr="00B23F40">
        <w:rPr>
          <w:rFonts w:ascii="Arial" w:hAnsi="Arial" w:cs="Arial"/>
        </w:rPr>
        <w:t xml:space="preserve"> también se usa se utilizó durante la Guerra Fría (</w:t>
      </w:r>
      <w:r w:rsidR="00713DDD" w:rsidRPr="00B23F40">
        <w:rPr>
          <w:rFonts w:ascii="Arial" w:hAnsi="Arial" w:cs="Arial"/>
        </w:rPr>
        <w:t>entrenamiento</w:t>
      </w:r>
      <w:r w:rsidRPr="00B23F40">
        <w:rPr>
          <w:rFonts w:ascii="Arial" w:hAnsi="Arial" w:cs="Arial"/>
        </w:rPr>
        <w:t xml:space="preserve"> soviético norteamericano tras la Segunda Guerra Mundial) para designar a los países que no pertenecían a la esfera soviética ni se habían alineado con la OTAN y el sistema capitalista. Son estados poco desarrollados tecnológicamente y con un alto </w:t>
      </w:r>
      <w:r w:rsidRPr="00B23F40">
        <w:rPr>
          <w:rFonts w:ascii="Arial" w:hAnsi="Arial" w:cs="Arial"/>
        </w:rPr>
        <w:lastRenderedPageBreak/>
        <w:t xml:space="preserve">nivel de desempleo en los sectores secundario y terciario y donde el primario ocupa más de la mitad de la población activa con </w:t>
      </w:r>
      <w:proofErr w:type="gramStart"/>
      <w:r w:rsidRPr="00B23F40">
        <w:rPr>
          <w:rFonts w:ascii="Arial" w:hAnsi="Arial" w:cs="Arial"/>
        </w:rPr>
        <w:t>un</w:t>
      </w:r>
      <w:proofErr w:type="gramEnd"/>
      <w:r w:rsidRPr="00B23F40">
        <w:rPr>
          <w:rFonts w:ascii="Arial" w:hAnsi="Arial" w:cs="Arial"/>
        </w:rPr>
        <w:t xml:space="preserve"> agricultura atrasada o de subsistencia. Los ingresos por persona no superan los 1.000$ anuales y a diferencia de los países desarrollados gran parte de su población se encuentra subalimentada con dietas calóricas inferiores a 2.700 cal.</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 xml:space="preserve">Demográficamente muestran tasas de natalidad y mortalidad elevadas sobre </w:t>
      </w:r>
      <w:proofErr w:type="gramStart"/>
      <w:r w:rsidRPr="00B23F40">
        <w:rPr>
          <w:rFonts w:ascii="Arial" w:hAnsi="Arial" w:cs="Arial"/>
        </w:rPr>
        <w:t>todo la</w:t>
      </w:r>
      <w:proofErr w:type="gramEnd"/>
      <w:r w:rsidRPr="00B23F40">
        <w:rPr>
          <w:rFonts w:ascii="Arial" w:hAnsi="Arial" w:cs="Arial"/>
        </w:rPr>
        <w:t xml:space="preserve"> infantil, con menor esperanza de vida que los países industrializados. La alta natalidad se debe a la inexistencia de planificación familiar y al predominio de una agricultura tradicional poco mecanizada donde la subsistencia depende del mayor número de hijos.</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En general son estados con bajo nivel educativo y cultural, con enorme proporción de analfabetos y escaso desarrollo de las comunicaciones y el transporte. Aunque algunos son importantes productores de energía, la mayor parte de su población tiene escaso acceso al consumo energético seis veces menores que el mundo desarrollado.</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Este grupo de países se encuentra en una espiral difícil de resolver. Inicialmente pertenecieron la mayoría a antiguas colonias que alcanzaron la independencia política (aunque con frecuentes episodios de inestabilidad y corrupción) en la segunda mitad del siglo XX. La dependencia económica se mantiene y se manifiesta en una elevada deuda externa y dependencia tecnológica del primer mundo. A nivel interno presentan también enormes desigualdades entre sus habitantes.</w:t>
      </w:r>
    </w:p>
    <w:p w:rsidR="006130C8" w:rsidRPr="00B23F40" w:rsidRDefault="006130C8" w:rsidP="006130C8">
      <w:pPr>
        <w:pStyle w:val="NormalWeb"/>
        <w:shd w:val="clear" w:color="auto" w:fill="FFFFFF"/>
        <w:spacing w:before="168" w:beforeAutospacing="0" w:after="142" w:afterAutospacing="0" w:line="234" w:lineRule="atLeast"/>
        <w:jc w:val="both"/>
        <w:rPr>
          <w:rFonts w:ascii="Arial" w:hAnsi="Arial" w:cs="Arial"/>
        </w:rPr>
      </w:pPr>
      <w:r w:rsidRPr="00B23F40">
        <w:rPr>
          <w:rFonts w:ascii="Arial" w:hAnsi="Arial" w:cs="Arial"/>
        </w:rPr>
        <w:t>Un tercer grupo lo constituyen los</w:t>
      </w:r>
      <w:r w:rsidRPr="00B23F40">
        <w:rPr>
          <w:rStyle w:val="apple-converted-space"/>
          <w:rFonts w:ascii="Arial" w:hAnsi="Arial" w:cs="Arial"/>
        </w:rPr>
        <w:t> </w:t>
      </w:r>
      <w:r w:rsidRPr="00B23F40">
        <w:rPr>
          <w:rStyle w:val="Textoennegrita"/>
          <w:rFonts w:ascii="Arial" w:hAnsi="Arial" w:cs="Arial"/>
        </w:rPr>
        <w:t>países en vías de desarrollo</w:t>
      </w:r>
      <w:r w:rsidRPr="00B23F40">
        <w:rPr>
          <w:rStyle w:val="apple-converted-space"/>
          <w:rFonts w:ascii="Arial" w:hAnsi="Arial" w:cs="Arial"/>
        </w:rPr>
        <w:t> </w:t>
      </w:r>
      <w:r w:rsidRPr="00B23F40">
        <w:rPr>
          <w:rFonts w:ascii="Arial" w:hAnsi="Arial" w:cs="Arial"/>
        </w:rPr>
        <w:t>o de desarrollo intermedio, también llamados </w:t>
      </w:r>
      <w:r w:rsidRPr="00B23F40">
        <w:rPr>
          <w:rStyle w:val="Textoennegrita"/>
          <w:rFonts w:ascii="Arial" w:hAnsi="Arial" w:cs="Arial"/>
        </w:rPr>
        <w:t>países emergentes</w:t>
      </w:r>
      <w:r w:rsidRPr="00B23F40">
        <w:rPr>
          <w:rFonts w:ascii="Arial" w:hAnsi="Arial" w:cs="Arial"/>
        </w:rPr>
        <w:t>. Se trata de países que han salido del estado de subdesarrollo pero su economía en transición aún no alcanza cifras de desarrollo humano altas. Brasil, India, Indonesia y China son ejemplos de esta situación.</w:t>
      </w:r>
    </w:p>
    <w:p w:rsidR="006130C8" w:rsidRPr="00B23F40" w:rsidRDefault="006130C8" w:rsidP="006130C8">
      <w:pPr>
        <w:pStyle w:val="NormalWeb"/>
        <w:spacing w:before="168" w:beforeAutospacing="0" w:after="0" w:afterAutospacing="0" w:line="195" w:lineRule="atLeast"/>
        <w:jc w:val="both"/>
        <w:rPr>
          <w:rFonts w:ascii="Arial" w:hAnsi="Arial" w:cs="Arial"/>
        </w:rPr>
      </w:pPr>
      <w:r w:rsidRPr="00B23F40">
        <w:rPr>
          <w:rFonts w:ascii="Arial" w:hAnsi="Arial" w:cs="Arial"/>
        </w:rPr>
        <w:t>"La expresión</w:t>
      </w:r>
      <w:r w:rsidRPr="00B23F40">
        <w:rPr>
          <w:rStyle w:val="apple-converted-space"/>
          <w:rFonts w:ascii="Arial" w:hAnsi="Arial" w:cs="Arial"/>
          <w:b/>
          <w:bCs/>
        </w:rPr>
        <w:t> </w:t>
      </w:r>
      <w:r w:rsidRPr="00B23F40">
        <w:rPr>
          <w:rStyle w:val="Textoennegrita"/>
          <w:rFonts w:ascii="Arial" w:hAnsi="Arial" w:cs="Arial"/>
        </w:rPr>
        <w:t>“maldición de los recursos naturales</w:t>
      </w:r>
      <w:r w:rsidRPr="00B23F40">
        <w:rPr>
          <w:rFonts w:ascii="Arial" w:hAnsi="Arial" w:cs="Arial"/>
        </w:rPr>
        <w:t xml:space="preserve">” fue acuñada a principios de los años noventa y se refiere al extraño hecho de que muchos de los países con mayores y más valiosos recursos naturales se encuentran entre los más pobres del mundo. </w:t>
      </w:r>
      <w:r w:rsidRPr="00B23F40">
        <w:rPr>
          <w:rFonts w:ascii="Arial" w:hAnsi="Arial" w:cs="Arial"/>
        </w:rPr>
        <w:br/>
      </w:r>
      <w:proofErr w:type="spellStart"/>
      <w:r w:rsidRPr="00B23F40">
        <w:rPr>
          <w:rFonts w:ascii="Arial" w:hAnsi="Arial" w:cs="Arial"/>
        </w:rPr>
        <w:t>Stiglitz</w:t>
      </w:r>
      <w:proofErr w:type="spellEnd"/>
      <w:r w:rsidRPr="00B23F40">
        <w:rPr>
          <w:rFonts w:ascii="Arial" w:hAnsi="Arial" w:cs="Arial"/>
        </w:rPr>
        <w:t xml:space="preserve"> sostiene que gran parte del motivo por el cual hay tantos países ricos en recursos naturales con poblaciones tan pobres es muy simple: el robo. Tanto por parte de los que se apropian de esos recursos naturales, sean extranjeros o nacionales, como por parte de los gobernantes que aceptan coimas o malgastan los recursos que pertenecen al pueblo. [...]"</w:t>
      </w:r>
    </w:p>
    <w:p w:rsidR="006130C8" w:rsidRPr="00B23F40" w:rsidRDefault="006130C8" w:rsidP="00B23F40">
      <w:pPr>
        <w:jc w:val="both"/>
        <w:rPr>
          <w:rFonts w:ascii="Arial" w:hAnsi="Arial" w:cs="Arial"/>
          <w:sz w:val="24"/>
          <w:szCs w:val="24"/>
        </w:rPr>
      </w:pPr>
      <w:r w:rsidRPr="00B23F40">
        <w:rPr>
          <w:rFonts w:ascii="Arial" w:hAnsi="Arial" w:cs="Arial"/>
          <w:noProof/>
          <w:sz w:val="24"/>
          <w:szCs w:val="24"/>
          <w:lang w:eastAsia="es-ES"/>
        </w:rPr>
        <w:drawing>
          <wp:inline distT="0" distB="0" distL="0" distR="0" wp14:anchorId="19B2B2D1" wp14:editId="7782B265">
            <wp:extent cx="2352131" cy="409575"/>
            <wp:effectExtent l="0" t="0" r="0" b="0"/>
            <wp:docPr id="33" name="Imagen 33" descr="http://agrega.juntadeandalucia.es/repositorio/16092016/b7/es-an_2016091612_9131347/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agrega.juntadeandalucia.es/repositorio/16092016/b7/es-an_2016091612_9131347/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131" cy="409575"/>
                    </a:xfrm>
                    <a:prstGeom prst="rect">
                      <a:avLst/>
                    </a:prstGeom>
                    <a:noFill/>
                    <a:ln>
                      <a:noFill/>
                    </a:ln>
                  </pic:spPr>
                </pic:pic>
              </a:graphicData>
            </a:graphic>
          </wp:inline>
        </w:drawing>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142" w:afterAutospacing="0" w:line="234" w:lineRule="atLeast"/>
        <w:jc w:val="both"/>
        <w:rPr>
          <w:rFonts w:ascii="Arial" w:hAnsi="Arial" w:cs="Arial"/>
          <w:b/>
          <w:sz w:val="22"/>
          <w:szCs w:val="22"/>
        </w:rPr>
      </w:pPr>
      <w:r w:rsidRPr="00B23F40">
        <w:rPr>
          <w:rFonts w:ascii="Arial" w:hAnsi="Arial" w:cs="Arial"/>
          <w:b/>
          <w:sz w:val="22"/>
          <w:szCs w:val="22"/>
        </w:rPr>
        <w:t>Los países subdesarrollados tienen una baja renta por habitante que normalmente no alcanza los</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44" type="#_x0000_t75" style="width:20.4pt;height:18.35pt" o:ole="">
            <v:imagedata r:id="rId10" o:title=""/>
          </v:shape>
          <w:control r:id="rId207" w:name="DefaultOcxName60" w:shapeid="_x0000_i1744"/>
        </w:object>
      </w:r>
      <w:bookmarkStart w:id="131" w:name="answer-58_89"/>
      <w:bookmarkEnd w:id="131"/>
      <w:r w:rsidRPr="00B23F40">
        <w:rPr>
          <w:rFonts w:ascii="Arial" w:hAnsi="Arial" w:cs="Arial"/>
          <w:sz w:val="22"/>
          <w:szCs w:val="22"/>
        </w:rPr>
        <w:t>2.000 dólares por habitante</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47" type="#_x0000_t75" style="width:20.4pt;height:18.35pt" o:ole="">
            <v:imagedata r:id="rId10" o:title=""/>
          </v:shape>
          <w:control r:id="rId208" w:name="DefaultOcxName128" w:shapeid="_x0000_i1747"/>
        </w:object>
      </w:r>
      <w:bookmarkStart w:id="132" w:name="answer-58_1646"/>
      <w:bookmarkEnd w:id="132"/>
      <w:r w:rsidRPr="00B23F40">
        <w:rPr>
          <w:rFonts w:ascii="Arial" w:hAnsi="Arial" w:cs="Arial"/>
          <w:sz w:val="22"/>
          <w:szCs w:val="22"/>
        </w:rPr>
        <w:t>500 dólares por habitante</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50" type="#_x0000_t75" style="width:20.4pt;height:18.35pt" o:ole="">
            <v:imagedata r:id="rId10" o:title=""/>
          </v:shape>
          <w:control r:id="rId209" w:name="DefaultOcxName220" w:shapeid="_x0000_i1750"/>
        </w:object>
      </w:r>
      <w:bookmarkStart w:id="133" w:name="answer-58_1649"/>
      <w:bookmarkEnd w:id="133"/>
      <w:r w:rsidRPr="00B23F40">
        <w:rPr>
          <w:rFonts w:ascii="Arial" w:hAnsi="Arial" w:cs="Arial"/>
          <w:sz w:val="22"/>
          <w:szCs w:val="22"/>
        </w:rPr>
        <w:t>10 000 dólares por habitante.</w:t>
      </w:r>
    </w:p>
    <w:p w:rsidR="0085519C" w:rsidRDefault="0085519C" w:rsidP="006130C8">
      <w:pPr>
        <w:pStyle w:val="z-Finaldelformulario"/>
        <w:rPr>
          <w:b/>
          <w:vanish w:val="0"/>
          <w:sz w:val="22"/>
          <w:szCs w:val="22"/>
        </w:rPr>
      </w:pPr>
    </w:p>
    <w:p w:rsidR="0085519C" w:rsidRDefault="0085519C" w:rsidP="006130C8">
      <w:pPr>
        <w:pStyle w:val="z-Finaldelformulario"/>
        <w:rPr>
          <w:b/>
          <w:vanish w:val="0"/>
          <w:sz w:val="22"/>
          <w:szCs w:val="22"/>
        </w:rPr>
      </w:pP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lastRenderedPageBreak/>
        <w:t>Principio del formulario</w:t>
      </w:r>
    </w:p>
    <w:p w:rsidR="006130C8" w:rsidRPr="00B23F40" w:rsidRDefault="006130C8" w:rsidP="006130C8">
      <w:pPr>
        <w:pStyle w:val="NormalWeb"/>
        <w:spacing w:before="168" w:beforeAutospacing="0" w:after="142" w:afterAutospacing="0" w:line="234" w:lineRule="atLeast"/>
        <w:jc w:val="both"/>
        <w:rPr>
          <w:rFonts w:ascii="Arial" w:hAnsi="Arial" w:cs="Arial"/>
          <w:b/>
          <w:sz w:val="22"/>
          <w:szCs w:val="22"/>
        </w:rPr>
      </w:pPr>
      <w:r w:rsidRPr="00B23F40">
        <w:rPr>
          <w:rFonts w:ascii="Arial" w:hAnsi="Arial" w:cs="Arial"/>
          <w:b/>
          <w:sz w:val="22"/>
          <w:szCs w:val="22"/>
        </w:rPr>
        <w:t xml:space="preserve">Europa y </w:t>
      </w:r>
      <w:r w:rsidR="00B23F40" w:rsidRPr="00B23F40">
        <w:rPr>
          <w:rFonts w:ascii="Arial" w:hAnsi="Arial" w:cs="Arial"/>
          <w:b/>
          <w:sz w:val="22"/>
          <w:szCs w:val="22"/>
        </w:rPr>
        <w:t>Norteamérica</w:t>
      </w:r>
      <w:r w:rsidRPr="00B23F40">
        <w:rPr>
          <w:rFonts w:ascii="Arial" w:hAnsi="Arial" w:cs="Arial"/>
          <w:b/>
          <w:sz w:val="22"/>
          <w:szCs w:val="22"/>
        </w:rPr>
        <w:t xml:space="preserve"> representan</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53" type="#_x0000_t75" style="width:20.4pt;height:18.35pt" o:ole="">
            <v:imagedata r:id="rId10" o:title=""/>
          </v:shape>
          <w:control r:id="rId210" w:name="DefaultOcxName313" w:shapeid="_x0000_i1753"/>
        </w:object>
      </w:r>
      <w:bookmarkStart w:id="134" w:name="answer-58_1655"/>
      <w:bookmarkEnd w:id="134"/>
      <w:r w:rsidRPr="00B23F40">
        <w:rPr>
          <w:rFonts w:ascii="Arial" w:hAnsi="Arial" w:cs="Arial"/>
          <w:sz w:val="22"/>
          <w:szCs w:val="22"/>
        </w:rPr>
        <w:t>Un tercio de la riqueza mundial</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56" type="#_x0000_t75" style="width:20.4pt;height:18.35pt" o:ole="">
            <v:imagedata r:id="rId10" o:title=""/>
          </v:shape>
          <w:control r:id="rId211" w:name="DefaultOcxName411" w:shapeid="_x0000_i1756"/>
        </w:object>
      </w:r>
      <w:bookmarkStart w:id="135" w:name="answer-58_1658"/>
      <w:bookmarkEnd w:id="135"/>
      <w:r w:rsidRPr="00B23F40">
        <w:rPr>
          <w:rFonts w:ascii="Arial" w:hAnsi="Arial" w:cs="Arial"/>
          <w:sz w:val="22"/>
          <w:szCs w:val="22"/>
        </w:rPr>
        <w:t>La sexta parte de la riqueza mundial</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59" type="#_x0000_t75" style="width:20.4pt;height:18.35pt" o:ole="">
            <v:imagedata r:id="rId10" o:title=""/>
          </v:shape>
          <w:control r:id="rId212" w:name="DefaultOcxName510" w:shapeid="_x0000_i1759"/>
        </w:object>
      </w:r>
      <w:bookmarkStart w:id="136" w:name="answer-58_1661"/>
      <w:bookmarkEnd w:id="136"/>
      <w:r w:rsidRPr="00B23F40">
        <w:rPr>
          <w:rFonts w:ascii="Arial" w:hAnsi="Arial" w:cs="Arial"/>
          <w:sz w:val="22"/>
          <w:szCs w:val="22"/>
        </w:rPr>
        <w:t>Dos tercios de la riqueza mundial</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142" w:afterAutospacing="0" w:line="234" w:lineRule="atLeast"/>
        <w:jc w:val="both"/>
        <w:rPr>
          <w:rFonts w:ascii="Arial" w:hAnsi="Arial" w:cs="Arial"/>
          <w:b/>
          <w:sz w:val="22"/>
          <w:szCs w:val="22"/>
        </w:rPr>
      </w:pPr>
      <w:r w:rsidRPr="00B23F40">
        <w:rPr>
          <w:rFonts w:ascii="Arial" w:hAnsi="Arial" w:cs="Arial"/>
          <w:b/>
          <w:sz w:val="22"/>
          <w:szCs w:val="22"/>
        </w:rPr>
        <w:t>Por la frase "Maldición de los recursos naturales" entendemos</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62" type="#_x0000_t75" style="width:20.4pt;height:18.35pt" o:ole="">
            <v:imagedata r:id="rId10" o:title=""/>
          </v:shape>
          <w:control r:id="rId213" w:name="DefaultOcxName69" w:shapeid="_x0000_i1762"/>
        </w:object>
      </w:r>
      <w:bookmarkStart w:id="137" w:name="answer-58_1667"/>
      <w:bookmarkEnd w:id="137"/>
      <w:proofErr w:type="gramStart"/>
      <w:r w:rsidRPr="00B23F40">
        <w:rPr>
          <w:rFonts w:ascii="Arial" w:hAnsi="Arial" w:cs="Arial"/>
          <w:sz w:val="22"/>
          <w:szCs w:val="22"/>
        </w:rPr>
        <w:t>que</w:t>
      </w:r>
      <w:proofErr w:type="gramEnd"/>
      <w:r w:rsidRPr="00B23F40">
        <w:rPr>
          <w:rFonts w:ascii="Arial" w:hAnsi="Arial" w:cs="Arial"/>
          <w:sz w:val="22"/>
          <w:szCs w:val="22"/>
        </w:rPr>
        <w:t xml:space="preserve"> los recursos naturales nunca caen en los países pobres</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65" type="#_x0000_t75" style="width:20.4pt;height:18.35pt" o:ole="">
            <v:imagedata r:id="rId10" o:title=""/>
          </v:shape>
          <w:control r:id="rId214" w:name="DefaultOcxName79" w:shapeid="_x0000_i1765"/>
        </w:object>
      </w:r>
      <w:bookmarkStart w:id="138" w:name="answer-58_1670"/>
      <w:bookmarkEnd w:id="138"/>
      <w:proofErr w:type="gramStart"/>
      <w:r w:rsidRPr="00B23F40">
        <w:rPr>
          <w:rFonts w:ascii="Arial" w:hAnsi="Arial" w:cs="Arial"/>
          <w:sz w:val="22"/>
          <w:szCs w:val="22"/>
        </w:rPr>
        <w:t>que</w:t>
      </w:r>
      <w:proofErr w:type="gramEnd"/>
      <w:r w:rsidRPr="00B23F40">
        <w:rPr>
          <w:rFonts w:ascii="Arial" w:hAnsi="Arial" w:cs="Arial"/>
          <w:sz w:val="22"/>
          <w:szCs w:val="22"/>
        </w:rPr>
        <w:t xml:space="preserve"> muchos países ricos en recursos naturales suelen ser pobres económicamente</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68" type="#_x0000_t75" style="width:20.4pt;height:18.35pt" o:ole="">
            <v:imagedata r:id="rId10" o:title=""/>
          </v:shape>
          <w:control r:id="rId215" w:name="DefaultOcxName88" w:shapeid="_x0000_i1768"/>
        </w:object>
      </w:r>
      <w:bookmarkStart w:id="139" w:name="answer-58_1673"/>
      <w:bookmarkEnd w:id="139"/>
      <w:proofErr w:type="gramStart"/>
      <w:r w:rsidRPr="00B23F40">
        <w:rPr>
          <w:rFonts w:ascii="Arial" w:hAnsi="Arial" w:cs="Arial"/>
          <w:sz w:val="22"/>
          <w:szCs w:val="22"/>
        </w:rPr>
        <w:t>que</w:t>
      </w:r>
      <w:proofErr w:type="gramEnd"/>
      <w:r w:rsidRPr="00B23F40">
        <w:rPr>
          <w:rFonts w:ascii="Arial" w:hAnsi="Arial" w:cs="Arial"/>
          <w:sz w:val="22"/>
          <w:szCs w:val="22"/>
        </w:rPr>
        <w:t xml:space="preserve"> los recursos naturales no son buenos para el crecimiento económico de un país</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142" w:afterAutospacing="0" w:line="234" w:lineRule="atLeast"/>
        <w:jc w:val="both"/>
        <w:rPr>
          <w:rFonts w:ascii="Arial" w:hAnsi="Arial" w:cs="Arial"/>
          <w:b/>
          <w:sz w:val="22"/>
          <w:szCs w:val="22"/>
        </w:rPr>
      </w:pPr>
      <w:r w:rsidRPr="00B23F40">
        <w:rPr>
          <w:rFonts w:ascii="Arial" w:hAnsi="Arial" w:cs="Arial"/>
          <w:b/>
          <w:sz w:val="22"/>
          <w:szCs w:val="22"/>
        </w:rPr>
        <w:t>Señala la frase que no sea correcta</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71" type="#_x0000_t75" style="width:20.4pt;height:18.35pt" o:ole="">
            <v:imagedata r:id="rId10" o:title=""/>
          </v:shape>
          <w:control r:id="rId216" w:name="DefaultOcxName98" w:shapeid="_x0000_i1771"/>
        </w:object>
      </w:r>
      <w:bookmarkStart w:id="140" w:name="answer-58_1679"/>
      <w:bookmarkEnd w:id="140"/>
      <w:r w:rsidRPr="00B23F40">
        <w:rPr>
          <w:rFonts w:ascii="Arial" w:hAnsi="Arial" w:cs="Arial"/>
          <w:sz w:val="22"/>
          <w:szCs w:val="22"/>
        </w:rPr>
        <w:t>Los países desarrollados tienen escasa población activa en el sector primario</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74" type="#_x0000_t75" style="width:20.4pt;height:18.35pt" o:ole="">
            <v:imagedata r:id="rId10" o:title=""/>
          </v:shape>
          <w:control r:id="rId217" w:name="DefaultOcxName108" w:shapeid="_x0000_i1774"/>
        </w:object>
      </w:r>
      <w:bookmarkStart w:id="141" w:name="answer-58_1682"/>
      <w:bookmarkEnd w:id="141"/>
      <w:r w:rsidRPr="00B23F40">
        <w:rPr>
          <w:rFonts w:ascii="Arial" w:hAnsi="Arial" w:cs="Arial"/>
          <w:sz w:val="22"/>
          <w:szCs w:val="22"/>
        </w:rPr>
        <w:t>Los países subdesarrollados tienen unas altas tasas de mortalidad</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77" type="#_x0000_t75" style="width:20.4pt;height:18.35pt" o:ole="">
            <v:imagedata r:id="rId10" o:title=""/>
          </v:shape>
          <w:control r:id="rId218" w:name="DefaultOcxName1111" w:shapeid="_x0000_i1777"/>
        </w:object>
      </w:r>
      <w:bookmarkStart w:id="142" w:name="answer-58_1685"/>
      <w:bookmarkEnd w:id="142"/>
      <w:r w:rsidRPr="00B23F40">
        <w:rPr>
          <w:rFonts w:ascii="Arial" w:hAnsi="Arial" w:cs="Arial"/>
          <w:sz w:val="22"/>
          <w:szCs w:val="22"/>
        </w:rPr>
        <w:t>En los países subdesarrollados domina el empleo en los sectores secundario y terciarios</w:t>
      </w:r>
    </w:p>
    <w:p w:rsidR="006130C8" w:rsidRPr="00B23F40" w:rsidRDefault="006130C8" w:rsidP="006130C8">
      <w:pPr>
        <w:pStyle w:val="z-Finaldelformulario"/>
        <w:rPr>
          <w:b/>
          <w:sz w:val="22"/>
          <w:szCs w:val="22"/>
        </w:rPr>
      </w:pPr>
      <w:r w:rsidRPr="00B23F40">
        <w:rPr>
          <w:b/>
          <w:sz w:val="22"/>
          <w:szCs w:val="22"/>
        </w:rPr>
        <w:t>Final del formulario</w:t>
      </w:r>
    </w:p>
    <w:p w:rsidR="006130C8" w:rsidRPr="00B23F40" w:rsidRDefault="006130C8" w:rsidP="006130C8">
      <w:pPr>
        <w:pStyle w:val="z-Principiodelformulario"/>
        <w:rPr>
          <w:b/>
          <w:sz w:val="22"/>
          <w:szCs w:val="22"/>
        </w:rPr>
      </w:pPr>
      <w:r w:rsidRPr="00B23F40">
        <w:rPr>
          <w:b/>
          <w:sz w:val="22"/>
          <w:szCs w:val="22"/>
        </w:rPr>
        <w:t>Principio del formulario</w:t>
      </w:r>
    </w:p>
    <w:p w:rsidR="006130C8" w:rsidRPr="00B23F40" w:rsidRDefault="006130C8" w:rsidP="006130C8">
      <w:pPr>
        <w:pStyle w:val="NormalWeb"/>
        <w:spacing w:before="168" w:beforeAutospacing="0" w:after="142" w:afterAutospacing="0" w:line="234" w:lineRule="atLeast"/>
        <w:jc w:val="both"/>
        <w:rPr>
          <w:rFonts w:ascii="Arial" w:hAnsi="Arial" w:cs="Arial"/>
          <w:b/>
          <w:sz w:val="22"/>
          <w:szCs w:val="22"/>
        </w:rPr>
      </w:pPr>
      <w:r w:rsidRPr="00B23F40">
        <w:rPr>
          <w:rFonts w:ascii="Arial" w:hAnsi="Arial" w:cs="Arial"/>
          <w:b/>
          <w:sz w:val="22"/>
          <w:szCs w:val="22"/>
        </w:rPr>
        <w:t>Señala la frase verdadera</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80" type="#_x0000_t75" style="width:20.4pt;height:18.35pt" o:ole="">
            <v:imagedata r:id="rId10" o:title=""/>
          </v:shape>
          <w:control r:id="rId219" w:name="DefaultOcxName127" w:shapeid="_x0000_i1780"/>
        </w:object>
      </w:r>
      <w:bookmarkStart w:id="143" w:name="answer-58_1700"/>
      <w:bookmarkEnd w:id="143"/>
      <w:r w:rsidRPr="00B23F40">
        <w:rPr>
          <w:rFonts w:ascii="Arial" w:hAnsi="Arial" w:cs="Arial"/>
          <w:sz w:val="22"/>
          <w:szCs w:val="22"/>
        </w:rPr>
        <w:t>Los países desarrollados fueron metrópolis durante el imperialismo del siglo XIX y XX</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83" type="#_x0000_t75" style="width:20.4pt;height:18.35pt" o:ole="">
            <v:imagedata r:id="rId10" o:title=""/>
          </v:shape>
          <w:control r:id="rId220" w:name="DefaultOcxName134" w:shapeid="_x0000_i1783"/>
        </w:object>
      </w:r>
      <w:bookmarkStart w:id="144" w:name="answer-58_1703"/>
      <w:bookmarkEnd w:id="144"/>
      <w:r w:rsidRPr="00B23F40">
        <w:rPr>
          <w:rFonts w:ascii="Arial" w:hAnsi="Arial" w:cs="Arial"/>
          <w:sz w:val="22"/>
          <w:szCs w:val="22"/>
        </w:rPr>
        <w:t>Los países que iniciaron la Revolución Industrial actualmente viven en situación de subdesarrollo</w:t>
      </w:r>
    </w:p>
    <w:p w:rsidR="006130C8" w:rsidRPr="00B23F40" w:rsidRDefault="006130C8" w:rsidP="00B23F40">
      <w:pPr>
        <w:pStyle w:val="ideviceanswer-field"/>
        <w:spacing w:before="0" w:beforeAutospacing="0" w:after="142" w:afterAutospacing="0" w:line="234" w:lineRule="atLeast"/>
        <w:jc w:val="both"/>
        <w:rPr>
          <w:rFonts w:ascii="Arial" w:hAnsi="Arial" w:cs="Arial"/>
          <w:sz w:val="22"/>
          <w:szCs w:val="22"/>
        </w:rPr>
      </w:pPr>
      <w:r w:rsidRPr="00B23F40">
        <w:rPr>
          <w:rFonts w:ascii="Arial" w:hAnsi="Arial" w:cs="Arial"/>
        </w:rPr>
        <w:object w:dxaOrig="1440" w:dyaOrig="1440">
          <v:shape id="_x0000_i1786" type="#_x0000_t75" style="width:20.4pt;height:18.35pt" o:ole="">
            <v:imagedata r:id="rId10" o:title=""/>
          </v:shape>
          <w:control r:id="rId221" w:name="DefaultOcxName144" w:shapeid="_x0000_i1786"/>
        </w:object>
      </w:r>
      <w:bookmarkStart w:id="145" w:name="answer-58_1706"/>
      <w:bookmarkEnd w:id="145"/>
      <w:r w:rsidRPr="00B23F40">
        <w:rPr>
          <w:rFonts w:ascii="Arial" w:hAnsi="Arial" w:cs="Arial"/>
          <w:sz w:val="22"/>
          <w:szCs w:val="22"/>
        </w:rPr>
        <w:t>La dependencia económica de los países desarrollados le lleva a tener una elevada deuda externa</w:t>
      </w:r>
    </w:p>
    <w:p w:rsidR="006130C8" w:rsidRPr="00B23F40" w:rsidRDefault="006130C8" w:rsidP="006130C8">
      <w:pPr>
        <w:pStyle w:val="z-Finaldelformulario"/>
        <w:rPr>
          <w:sz w:val="24"/>
          <w:szCs w:val="24"/>
        </w:rPr>
      </w:pPr>
      <w:r w:rsidRPr="00B23F40">
        <w:rPr>
          <w:sz w:val="24"/>
          <w:szCs w:val="24"/>
        </w:rPr>
        <w:t>Final del formulario</w:t>
      </w:r>
    </w:p>
    <w:p w:rsidR="006130C8" w:rsidRPr="00B23F40" w:rsidRDefault="006130C8" w:rsidP="006130C8">
      <w:pPr>
        <w:pStyle w:val="NormalWeb"/>
        <w:spacing w:before="168" w:beforeAutospacing="0" w:after="142" w:afterAutospacing="0" w:line="234" w:lineRule="atLeast"/>
        <w:jc w:val="both"/>
        <w:rPr>
          <w:rFonts w:ascii="Arial" w:hAnsi="Arial" w:cs="Arial"/>
        </w:rPr>
      </w:pPr>
      <w:r w:rsidRPr="00B23F40">
        <w:rPr>
          <w:rStyle w:val="Textoennegrita"/>
          <w:rFonts w:ascii="Arial" w:hAnsi="Arial" w:cs="Arial"/>
        </w:rPr>
        <w:t>OBJETIVOS DEL MILENIO Y OBJETIVOS DE DESARROLLO SOSTENIBLE</w:t>
      </w:r>
    </w:p>
    <w:p w:rsidR="006130C8" w:rsidRPr="00B23F40" w:rsidRDefault="006130C8" w:rsidP="006130C8">
      <w:pPr>
        <w:pStyle w:val="NormalWeb"/>
        <w:spacing w:before="168" w:beforeAutospacing="0" w:after="142" w:afterAutospacing="0" w:line="234" w:lineRule="atLeast"/>
        <w:jc w:val="both"/>
        <w:rPr>
          <w:rFonts w:ascii="Arial" w:hAnsi="Arial" w:cs="Arial"/>
        </w:rPr>
      </w:pPr>
      <w:r w:rsidRPr="00B23F40">
        <w:rPr>
          <w:rFonts w:ascii="Arial" w:hAnsi="Arial" w:cs="Arial"/>
        </w:rPr>
        <w:t>En el año 2000 189 países de Naciones Unidas fijaron 8 propósitos a alcanzar en el horizonte del 2015. Fueron los 8 objetivos de Des</w:t>
      </w:r>
      <w:r w:rsidR="006812D7">
        <w:rPr>
          <w:rFonts w:ascii="Arial" w:hAnsi="Arial" w:cs="Arial"/>
        </w:rPr>
        <w:t>a</w:t>
      </w:r>
      <w:r w:rsidRPr="00B23F40">
        <w:rPr>
          <w:rFonts w:ascii="Arial" w:hAnsi="Arial" w:cs="Arial"/>
        </w:rPr>
        <w:t>rrollo del milenio, cuya principal finalidad era la erradicación del hambre y la pobreza en el mundo.</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t>Erradicar la pobreza extrema y el hambre</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t>Lograr la enseñanza primaria universal</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lastRenderedPageBreak/>
        <w:t>Promover la igualdad entre los géneros y la autonomía de la mujer</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t>Reducir la mortalidad infantil</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t>Mejorar la salud matern</w:t>
      </w:r>
      <w:r w:rsidR="006812D7">
        <w:rPr>
          <w:rFonts w:ascii="Arial" w:hAnsi="Arial" w:cs="Arial"/>
          <w:sz w:val="24"/>
          <w:szCs w:val="24"/>
        </w:rPr>
        <w:t>al.</w:t>
      </w:r>
    </w:p>
    <w:p w:rsidR="006130C8" w:rsidRPr="00B23F40" w:rsidRDefault="006130C8" w:rsidP="009503C9">
      <w:pPr>
        <w:numPr>
          <w:ilvl w:val="0"/>
          <w:numId w:val="22"/>
        </w:numPr>
        <w:spacing w:before="100" w:beforeAutospacing="1" w:after="0" w:line="240" w:lineRule="auto"/>
        <w:ind w:left="480"/>
        <w:jc w:val="both"/>
        <w:rPr>
          <w:rFonts w:ascii="Arial" w:hAnsi="Arial" w:cs="Arial"/>
          <w:sz w:val="24"/>
          <w:szCs w:val="24"/>
        </w:rPr>
      </w:pPr>
      <w:r w:rsidRPr="00B23F40">
        <w:rPr>
          <w:rFonts w:ascii="Arial" w:hAnsi="Arial" w:cs="Arial"/>
          <w:sz w:val="24"/>
          <w:szCs w:val="24"/>
        </w:rPr>
        <w:t>Combatir el VIH/SIDA, el paludismo y otras enfermedades</w:t>
      </w:r>
    </w:p>
    <w:p w:rsidR="006130C8" w:rsidRPr="00B23F40" w:rsidRDefault="006130C8" w:rsidP="009503C9">
      <w:pPr>
        <w:numPr>
          <w:ilvl w:val="0"/>
          <w:numId w:val="22"/>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Garantizar la sostenibilidad del medio ambiente</w:t>
      </w:r>
    </w:p>
    <w:p w:rsidR="006130C8" w:rsidRPr="00B23F40" w:rsidRDefault="006130C8" w:rsidP="009503C9">
      <w:pPr>
        <w:numPr>
          <w:ilvl w:val="0"/>
          <w:numId w:val="22"/>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Fomentar una asociación mundial para el desarrollo</w:t>
      </w:r>
    </w:p>
    <w:p w:rsidR="006130C8" w:rsidRPr="00B23F40" w:rsidRDefault="0085519C" w:rsidP="006130C8">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t>4. RESUMEN</w:t>
      </w:r>
    </w:p>
    <w:p w:rsidR="00B23F40" w:rsidRPr="00B23F40" w:rsidRDefault="006130C8" w:rsidP="006130C8">
      <w:pPr>
        <w:pStyle w:val="NormalWeb"/>
        <w:spacing w:before="168" w:beforeAutospacing="0" w:after="0" w:afterAutospacing="0"/>
        <w:jc w:val="both"/>
        <w:rPr>
          <w:rFonts w:ascii="Arial" w:hAnsi="Arial" w:cs="Arial"/>
        </w:rPr>
      </w:pPr>
      <w:r w:rsidRPr="00B23F40">
        <w:rPr>
          <w:rStyle w:val="Textoennegrita"/>
          <w:rFonts w:ascii="Arial" w:hAnsi="Arial" w:cs="Arial"/>
        </w:rPr>
        <w:t>EL CRECIMIENTO DE LA POBLACIÓN Y LOS RECURSOS.</w:t>
      </w:r>
      <w:r w:rsidRPr="00B23F40">
        <w:rPr>
          <w:rFonts w:ascii="Arial" w:hAnsi="Arial" w:cs="Arial"/>
          <w:b/>
          <w:bCs/>
        </w:rPr>
        <w:br/>
      </w:r>
      <w:r w:rsidRPr="00B23F40">
        <w:rPr>
          <w:rFonts w:ascii="Arial" w:hAnsi="Arial" w:cs="Arial"/>
        </w:rPr>
        <w:t>En el mundo actual hay una gran desigualdad en la utilización de recursos. Los países desa</w:t>
      </w:r>
      <w:r w:rsidR="00B23F40" w:rsidRPr="00B23F40">
        <w:rPr>
          <w:rFonts w:ascii="Arial" w:hAnsi="Arial" w:cs="Arial"/>
        </w:rPr>
        <w:t xml:space="preserve">rrollados </w:t>
      </w:r>
      <w:r w:rsidRPr="00B23F40">
        <w:rPr>
          <w:rFonts w:ascii="Arial" w:hAnsi="Arial" w:cs="Arial"/>
        </w:rPr>
        <w:t>son los que gastan más recursos.</w:t>
      </w:r>
    </w:p>
    <w:p w:rsidR="00B23F40" w:rsidRPr="00B23F40" w:rsidRDefault="006130C8" w:rsidP="006130C8">
      <w:pPr>
        <w:pStyle w:val="NormalWeb"/>
        <w:spacing w:before="168" w:beforeAutospacing="0" w:after="0" w:afterAutospacing="0"/>
        <w:jc w:val="both"/>
        <w:rPr>
          <w:rFonts w:ascii="Arial" w:hAnsi="Arial" w:cs="Arial"/>
        </w:rPr>
      </w:pPr>
      <w:r w:rsidRPr="00B23F40">
        <w:rPr>
          <w:rFonts w:ascii="Arial" w:hAnsi="Arial" w:cs="Arial"/>
        </w:rPr>
        <w:t>El tema del desequilibrio entre población y recursos ha sido abordado desde distintos puntos de</w:t>
      </w:r>
      <w:r w:rsidR="00B23F40" w:rsidRPr="00B23F40">
        <w:rPr>
          <w:rFonts w:ascii="Arial" w:hAnsi="Arial" w:cs="Arial"/>
        </w:rPr>
        <w:t xml:space="preserve"> </w:t>
      </w:r>
      <w:r w:rsidRPr="00B23F40">
        <w:rPr>
          <w:rFonts w:ascii="Arial" w:hAnsi="Arial" w:cs="Arial"/>
        </w:rPr>
        <w:t>vista y teorías, a lo largo de los últimos siglos:</w:t>
      </w:r>
    </w:p>
    <w:p w:rsidR="00B23F40" w:rsidRPr="00B23F40" w:rsidRDefault="006130C8" w:rsidP="006130C8">
      <w:pPr>
        <w:pStyle w:val="NormalWeb"/>
        <w:spacing w:before="168" w:beforeAutospacing="0" w:after="0" w:afterAutospacing="0"/>
        <w:jc w:val="both"/>
        <w:rPr>
          <w:rFonts w:ascii="Arial" w:hAnsi="Arial" w:cs="Arial"/>
        </w:rPr>
      </w:pPr>
      <w:r w:rsidRPr="00B23F40">
        <w:rPr>
          <w:rFonts w:ascii="Arial" w:hAnsi="Arial" w:cs="Arial"/>
        </w:rPr>
        <w:br/>
        <w:t>• Thomas Malthus a finales del siglo XVIII planteó la teoría antinatalista. Partidarios de frenar la</w:t>
      </w:r>
      <w:r w:rsidR="00B23F40" w:rsidRPr="00B23F40">
        <w:rPr>
          <w:rFonts w:ascii="Arial" w:hAnsi="Arial" w:cs="Arial"/>
        </w:rPr>
        <w:t xml:space="preserve"> </w:t>
      </w:r>
      <w:r w:rsidRPr="00B23F40">
        <w:rPr>
          <w:rFonts w:ascii="Arial" w:hAnsi="Arial" w:cs="Arial"/>
        </w:rPr>
        <w:t>natalidad.</w:t>
      </w:r>
    </w:p>
    <w:p w:rsidR="00B23F40" w:rsidRPr="00B23F40" w:rsidRDefault="006130C8" w:rsidP="006130C8">
      <w:pPr>
        <w:pStyle w:val="NormalWeb"/>
        <w:spacing w:before="168" w:beforeAutospacing="0" w:after="0" w:afterAutospacing="0"/>
        <w:jc w:val="both"/>
        <w:rPr>
          <w:rFonts w:ascii="Arial" w:hAnsi="Arial" w:cs="Arial"/>
        </w:rPr>
      </w:pPr>
      <w:r w:rsidRPr="00B23F40">
        <w:rPr>
          <w:rFonts w:ascii="Arial" w:hAnsi="Arial" w:cs="Arial"/>
        </w:rPr>
        <w:br/>
        <w:t xml:space="preserve">• Carlos Marx a mediados del siglo XIX centraba la discusión en un </w:t>
      </w:r>
      <w:r w:rsidR="00B23F40" w:rsidRPr="00B23F40">
        <w:rPr>
          <w:rFonts w:ascii="Arial" w:hAnsi="Arial" w:cs="Arial"/>
        </w:rPr>
        <w:t xml:space="preserve">reparto injusto de los recursos </w:t>
      </w:r>
      <w:r w:rsidRPr="00B23F40">
        <w:rPr>
          <w:rFonts w:ascii="Arial" w:hAnsi="Arial" w:cs="Arial"/>
        </w:rPr>
        <w:t>entre las personas.</w:t>
      </w:r>
    </w:p>
    <w:p w:rsidR="006130C8" w:rsidRPr="00B23F40" w:rsidRDefault="006130C8" w:rsidP="006130C8">
      <w:pPr>
        <w:pStyle w:val="NormalWeb"/>
        <w:spacing w:before="168" w:beforeAutospacing="0" w:after="0" w:afterAutospacing="0"/>
        <w:jc w:val="both"/>
        <w:rPr>
          <w:rFonts w:ascii="Arial" w:hAnsi="Arial" w:cs="Arial"/>
        </w:rPr>
      </w:pPr>
      <w:r w:rsidRPr="00B23F40">
        <w:rPr>
          <w:rFonts w:ascii="Arial" w:hAnsi="Arial" w:cs="Arial"/>
        </w:rPr>
        <w:br/>
        <w:t xml:space="preserve">• La Iglesia Católica y muchas religiones defienden una tesis </w:t>
      </w:r>
      <w:proofErr w:type="spellStart"/>
      <w:r w:rsidRPr="00B23F40">
        <w:rPr>
          <w:rFonts w:ascii="Arial" w:hAnsi="Arial" w:cs="Arial"/>
        </w:rPr>
        <w:t>pronatalista</w:t>
      </w:r>
      <w:proofErr w:type="spellEnd"/>
      <w:r w:rsidRPr="00B23F40">
        <w:rPr>
          <w:rFonts w:ascii="Arial" w:hAnsi="Arial" w:cs="Arial"/>
        </w:rPr>
        <w:t>.</w:t>
      </w:r>
    </w:p>
    <w:p w:rsidR="006130C8" w:rsidRPr="00B23F40" w:rsidRDefault="006130C8" w:rsidP="006130C8">
      <w:pPr>
        <w:pStyle w:val="NormalWeb"/>
        <w:spacing w:before="168" w:beforeAutospacing="0" w:after="0" w:afterAutospacing="0"/>
        <w:jc w:val="both"/>
        <w:rPr>
          <w:rFonts w:ascii="Arial" w:hAnsi="Arial" w:cs="Arial"/>
          <w:b/>
        </w:rPr>
      </w:pPr>
      <w:r w:rsidRPr="00B23F40">
        <w:rPr>
          <w:rFonts w:ascii="Arial" w:hAnsi="Arial" w:cs="Arial"/>
          <w:b/>
        </w:rPr>
        <w:t>CARACTERÍSTICAS DE LOS PAÍSES DESARROLLADOS Y SUBDESARROLLADOS</w:t>
      </w:r>
    </w:p>
    <w:p w:rsidR="006130C8" w:rsidRPr="00B23F40" w:rsidRDefault="006130C8" w:rsidP="006130C8">
      <w:pPr>
        <w:pStyle w:val="NormalWeb"/>
        <w:spacing w:before="168" w:beforeAutospacing="0" w:after="0" w:afterAutospacing="0"/>
        <w:jc w:val="both"/>
        <w:rPr>
          <w:rFonts w:ascii="Arial" w:hAnsi="Arial" w:cs="Arial"/>
          <w:b/>
        </w:rPr>
      </w:pPr>
      <w:r w:rsidRPr="00B23F40">
        <w:rPr>
          <w:rStyle w:val="Textoennegrita"/>
          <w:rFonts w:ascii="Arial" w:hAnsi="Arial" w:cs="Arial"/>
        </w:rPr>
        <w:t>PAÍSES DESARROLLADOS</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Baja participación de la población activa en el sector primario que se caracteriza por su elevada tecnificación</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Elevados niveles de consumo por persona con renta per cápita elevadas</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Bajas tasas de natalidad y mortalidad. Elevada esperanza de vida</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Elevado nivel educativo y cultural</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Fuerte desarrollo económico con altos índices de productividad</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Elevado consumo de energía</w:t>
      </w:r>
    </w:p>
    <w:p w:rsidR="006130C8" w:rsidRPr="00B23F40" w:rsidRDefault="006130C8" w:rsidP="009503C9">
      <w:pPr>
        <w:numPr>
          <w:ilvl w:val="0"/>
          <w:numId w:val="23"/>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 xml:space="preserve">Buenos medios de transporte y </w:t>
      </w:r>
      <w:r w:rsidR="00B23F40" w:rsidRPr="00B23F40">
        <w:rPr>
          <w:rFonts w:ascii="Arial" w:hAnsi="Arial" w:cs="Arial"/>
          <w:sz w:val="24"/>
          <w:szCs w:val="24"/>
        </w:rPr>
        <w:t>comunicación</w:t>
      </w:r>
    </w:p>
    <w:p w:rsidR="006130C8" w:rsidRPr="00B23F40" w:rsidRDefault="006130C8" w:rsidP="006130C8">
      <w:pPr>
        <w:pStyle w:val="NormalWeb"/>
        <w:spacing w:before="168" w:beforeAutospacing="0" w:after="0" w:afterAutospacing="0"/>
        <w:jc w:val="both"/>
        <w:rPr>
          <w:rFonts w:ascii="Arial" w:hAnsi="Arial" w:cs="Arial"/>
        </w:rPr>
      </w:pPr>
      <w:r w:rsidRPr="00B23F40">
        <w:rPr>
          <w:rStyle w:val="Textoennegrita"/>
          <w:rFonts w:ascii="Arial" w:hAnsi="Arial" w:cs="Arial"/>
        </w:rPr>
        <w:t>PAÍSES SUBDESARROLLADOS</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Altos índices de desempleo y población activa mayoritaria en el sector primario</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Baja renta per cápita</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Situación de subalimentación con bajas dietas calóricas por persona</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Tasas de natalidad y mortalidad altas con elevado crecimiento demográfico</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Bajo nivel educativo y cultural, con altas tasas de analfabetismo</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Reducido consumo de energía por persona</w:t>
      </w:r>
    </w:p>
    <w:p w:rsidR="006130C8" w:rsidRPr="00B23F40" w:rsidRDefault="006130C8" w:rsidP="009503C9">
      <w:pPr>
        <w:numPr>
          <w:ilvl w:val="0"/>
          <w:numId w:val="24"/>
        </w:numPr>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Medios de transporte y comunicación escasamente desarrollados</w:t>
      </w:r>
    </w:p>
    <w:p w:rsidR="006130C8" w:rsidRPr="00B23F40" w:rsidRDefault="0085519C" w:rsidP="006130C8">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lastRenderedPageBreak/>
        <w:t>5. PARA APRENDER HAZLO TÚ</w:t>
      </w:r>
    </w:p>
    <w:p w:rsidR="00CD78C9" w:rsidRDefault="00CD78C9" w:rsidP="00AA7F9C">
      <w:pPr>
        <w:ind w:left="284"/>
        <w:jc w:val="both"/>
        <w:rPr>
          <w:rFonts w:ascii="Arial" w:hAnsi="Arial" w:cs="Arial"/>
          <w:shd w:val="clear" w:color="auto" w:fill="FFFFFF"/>
        </w:rPr>
      </w:pPr>
    </w:p>
    <w:p w:rsidR="006130C8" w:rsidRPr="00B23F40" w:rsidRDefault="006130C8" w:rsidP="00AA7F9C">
      <w:pPr>
        <w:ind w:left="284"/>
        <w:jc w:val="both"/>
        <w:rPr>
          <w:rFonts w:ascii="Arial" w:hAnsi="Arial" w:cs="Arial"/>
          <w:shd w:val="clear" w:color="auto" w:fill="FFFFFF"/>
        </w:rPr>
      </w:pPr>
      <w:r w:rsidRPr="00B23F40">
        <w:rPr>
          <w:rFonts w:ascii="Arial" w:hAnsi="Arial" w:cs="Arial"/>
          <w:shd w:val="clear" w:color="auto" w:fill="FFFFFF"/>
        </w:rPr>
        <w:t>Lee el</w:t>
      </w:r>
      <w:r w:rsidRPr="00B23F40">
        <w:rPr>
          <w:rStyle w:val="apple-converted-space"/>
          <w:rFonts w:ascii="Arial" w:hAnsi="Arial" w:cs="Arial"/>
          <w:shd w:val="clear" w:color="auto" w:fill="FFFFFF"/>
        </w:rPr>
        <w:t> </w:t>
      </w:r>
      <w:hyperlink r:id="rId222" w:tgtFrame="_blank" w:history="1">
        <w:r w:rsidRPr="00B23F40">
          <w:rPr>
            <w:rStyle w:val="Textoennegrita"/>
            <w:rFonts w:ascii="Arial" w:hAnsi="Arial" w:cs="Arial"/>
            <w:shd w:val="clear" w:color="auto" w:fill="FFFFFF"/>
          </w:rPr>
          <w:t>siguiente artículo</w:t>
        </w:r>
      </w:hyperlink>
      <w:r w:rsidRPr="00B23F40">
        <w:rPr>
          <w:rStyle w:val="apple-converted-space"/>
          <w:rFonts w:ascii="Arial" w:hAnsi="Arial" w:cs="Arial"/>
          <w:shd w:val="clear" w:color="auto" w:fill="FFFFFF"/>
        </w:rPr>
        <w:t> </w:t>
      </w:r>
      <w:r w:rsidRPr="00B23F40">
        <w:rPr>
          <w:rFonts w:ascii="Arial" w:hAnsi="Arial" w:cs="Arial"/>
          <w:shd w:val="clear" w:color="auto" w:fill="FFFFFF"/>
        </w:rPr>
        <w:t>sobre la problemática del subdesarrollo y plantea un informe que puedes enviar a tu profesor para que lo revise en la que señales en qué situación se encuentra nuestro país con respecto a la ayuda al desarrollo.  ¿Qué relación encuentras con el fenómeno migratorio que está teniendo lugar en el siglo XXI? Consideras acertada la política que se lleva a cabo en nuestras fronteras para frenar la inmigración</w:t>
      </w:r>
      <w:proofErr w:type="gramStart"/>
      <w:r w:rsidRPr="00B23F40">
        <w:rPr>
          <w:rFonts w:ascii="Arial" w:hAnsi="Arial" w:cs="Arial"/>
          <w:shd w:val="clear" w:color="auto" w:fill="FFFFFF"/>
        </w:rPr>
        <w:t>?</w:t>
      </w:r>
      <w:proofErr w:type="gramEnd"/>
    </w:p>
    <w:p w:rsidR="006130C8" w:rsidRPr="00B23F40" w:rsidRDefault="006130C8" w:rsidP="006130C8">
      <w:pPr>
        <w:shd w:val="clear" w:color="auto" w:fill="FFFFFF"/>
        <w:jc w:val="both"/>
        <w:textAlignment w:val="baseline"/>
        <w:rPr>
          <w:rFonts w:ascii="Arial" w:hAnsi="Arial" w:cs="Arial"/>
          <w:sz w:val="20"/>
          <w:szCs w:val="20"/>
        </w:rPr>
      </w:pPr>
      <w:r w:rsidRPr="00B23F40">
        <w:rPr>
          <w:rStyle w:val="articulo-localizacion"/>
          <w:rFonts w:ascii="Arial" w:hAnsi="Arial" w:cs="Arial"/>
          <w:b/>
          <w:bCs/>
          <w:sz w:val="20"/>
          <w:szCs w:val="20"/>
          <w:bdr w:val="none" w:sz="0" w:space="0" w:color="auto" w:frame="1"/>
        </w:rPr>
        <w:t>Madrid</w:t>
      </w:r>
      <w:r w:rsidRPr="00B23F40">
        <w:rPr>
          <w:rStyle w:val="apple-converted-space"/>
          <w:rFonts w:ascii="Arial" w:hAnsi="Arial" w:cs="Arial"/>
          <w:b/>
          <w:bCs/>
          <w:sz w:val="20"/>
          <w:szCs w:val="20"/>
          <w:bdr w:val="none" w:sz="0" w:space="0" w:color="auto" w:frame="1"/>
        </w:rPr>
        <w:t> </w:t>
      </w:r>
      <w:r w:rsidRPr="00B23F40">
        <w:rPr>
          <w:rFonts w:ascii="Arial" w:hAnsi="Arial" w:cs="Arial"/>
          <w:sz w:val="20"/>
          <w:szCs w:val="20"/>
          <w:bdr w:val="none" w:sz="0" w:space="0" w:color="auto" w:frame="1"/>
        </w:rPr>
        <w:t>21 SEP 2015 -</w:t>
      </w:r>
    </w:p>
    <w:p w:rsidR="006130C8" w:rsidRPr="00B23F40" w:rsidRDefault="006130C8" w:rsidP="006130C8">
      <w:pPr>
        <w:pStyle w:val="NormalWeb"/>
        <w:shd w:val="clear" w:color="auto" w:fill="FFFFFF"/>
        <w:spacing w:before="0" w:after="0" w:line="276" w:lineRule="auto"/>
        <w:jc w:val="both"/>
        <w:textAlignment w:val="baseline"/>
        <w:rPr>
          <w:rFonts w:ascii="Arial" w:hAnsi="Arial" w:cs="Arial"/>
          <w:sz w:val="20"/>
          <w:szCs w:val="20"/>
        </w:rPr>
      </w:pPr>
      <w:r w:rsidRPr="00B23F40">
        <w:rPr>
          <w:rFonts w:ascii="Arial" w:hAnsi="Arial" w:cs="Arial"/>
          <w:sz w:val="20"/>
          <w:szCs w:val="20"/>
        </w:rPr>
        <w:t>La ayuda al desarrollo,</w:t>
      </w:r>
      <w:r w:rsidRPr="00B23F40">
        <w:rPr>
          <w:rStyle w:val="apple-converted-space"/>
          <w:rFonts w:ascii="Arial" w:hAnsi="Arial" w:cs="Arial"/>
          <w:sz w:val="20"/>
          <w:szCs w:val="20"/>
        </w:rPr>
        <w:t> </w:t>
      </w:r>
      <w:hyperlink r:id="rId223" w:history="1">
        <w:r w:rsidRPr="00B23F40">
          <w:rPr>
            <w:rStyle w:val="Hipervnculo"/>
            <w:rFonts w:ascii="Arial" w:hAnsi="Arial" w:cs="Arial"/>
            <w:color w:val="auto"/>
            <w:sz w:val="20"/>
            <w:szCs w:val="20"/>
          </w:rPr>
          <w:t>esa actividad plácidamente relegada</w:t>
        </w:r>
      </w:hyperlink>
      <w:r w:rsidRPr="00B23F40">
        <w:rPr>
          <w:rStyle w:val="apple-converted-space"/>
          <w:rFonts w:ascii="Arial" w:hAnsi="Arial" w:cs="Arial"/>
          <w:sz w:val="20"/>
          <w:szCs w:val="20"/>
        </w:rPr>
        <w:t> </w:t>
      </w:r>
      <w:r w:rsidRPr="00B23F40">
        <w:rPr>
          <w:rFonts w:ascii="Arial" w:hAnsi="Arial" w:cs="Arial"/>
          <w:sz w:val="20"/>
          <w:szCs w:val="20"/>
        </w:rPr>
        <w:t xml:space="preserve">al ámbito de la retórica durante lustros, tiene varias similitudes (y no pocas diferencias, claro está) con el protocolo de </w:t>
      </w:r>
      <w:proofErr w:type="spellStart"/>
      <w:r w:rsidRPr="00B23F40">
        <w:rPr>
          <w:rFonts w:ascii="Arial" w:hAnsi="Arial" w:cs="Arial"/>
          <w:sz w:val="20"/>
          <w:szCs w:val="20"/>
        </w:rPr>
        <w:t>Kyoto</w:t>
      </w:r>
      <w:proofErr w:type="spellEnd"/>
      <w:r w:rsidRPr="00B23F40">
        <w:rPr>
          <w:rFonts w:ascii="Arial" w:hAnsi="Arial" w:cs="Arial"/>
          <w:sz w:val="20"/>
          <w:szCs w:val="20"/>
        </w:rPr>
        <w:t>: muchos suscriben el principio general, se equivocan (quizá conscientemente) en los plazos y ritmos de aplicación y, en resumen, muy pocos cumplen con los compromisos suscritos. ¿Qué se hizo del conocido objetivo del 0,7% que los países desarrollados querían o debían destinar de su riqueza a los países menos favorecidos? Pues que duerme el sueño del olvido, porque en tiempos de crisis o recesión cualquier desmemoria está justificada. Que España sea uno de los países que más ha recortado la ayuda al desarrollo es significativo —revela la ausencia de criterios mesurados para reducir el gasto que ha aplicado el gobierno español, en esta y en otras partidas—, pero al final anecdótico, porque casi todos los países han seguido la misma o parecida conducta. Pocos gobiernos han cumplido con el objetivo del 0,7% y tal reticencia indica no sólo que esa no es su prioridad, algo con lo que hay que contar, sino que pura y simplemente no entienden las razones económicas, sociales y políticas que justifican la existencia de los programas de ayuda.</w:t>
      </w:r>
    </w:p>
    <w:p w:rsidR="006130C8" w:rsidRPr="00B23F40" w:rsidRDefault="006130C8" w:rsidP="006130C8">
      <w:pPr>
        <w:ind w:left="284"/>
        <w:jc w:val="both"/>
        <w:rPr>
          <w:rFonts w:ascii="Arial" w:hAnsi="Arial" w:cs="Arial"/>
          <w:sz w:val="20"/>
          <w:szCs w:val="20"/>
          <w:shd w:val="clear" w:color="auto" w:fill="FFFFFF"/>
        </w:rPr>
      </w:pPr>
      <w:r w:rsidRPr="00B23F40">
        <w:rPr>
          <w:rFonts w:ascii="Arial" w:hAnsi="Arial" w:cs="Arial"/>
          <w:sz w:val="20"/>
          <w:szCs w:val="20"/>
          <w:shd w:val="clear" w:color="auto" w:fill="FFFFFF"/>
        </w:rPr>
        <w:t xml:space="preserve">Y, sin embargo, existen. La primera y principal es que resulta un imperativo moral ineludible contribuir a que desaparezcan los infiernos del hambre y la extrema necesidad. Si para conseguirlo es necesario desbrozar primero otros obstáculos (como la dificultad evidente de que la ayuda llegue íntegra a quienes la necesitan, debido al saqueo sistemático de quienes se interponen entre el donante y el perceptor). Pero hay otras razones que pueden esgrimirse para convencer a los más preocupados por los intereses nacionales y personales. La persistencia de países con niveles muy bajos de desarrollo tiene dos graves consecuencias. Una es de carácter económico, puesto que impiden una mayor expansión del comercio internacional; permanecen como zonas estériles para la inversión. El desarrollo, podría argumentarse ante un ferviente defensor del egoísmo </w:t>
      </w:r>
      <w:proofErr w:type="spellStart"/>
      <w:r w:rsidRPr="00B23F40">
        <w:rPr>
          <w:rFonts w:ascii="Arial" w:hAnsi="Arial" w:cs="Arial"/>
          <w:sz w:val="20"/>
          <w:szCs w:val="20"/>
          <w:shd w:val="clear" w:color="auto" w:fill="FFFFFF"/>
        </w:rPr>
        <w:t>smithiano</w:t>
      </w:r>
      <w:proofErr w:type="spellEnd"/>
      <w:r w:rsidRPr="00B23F40">
        <w:rPr>
          <w:rFonts w:ascii="Arial" w:hAnsi="Arial" w:cs="Arial"/>
          <w:sz w:val="20"/>
          <w:szCs w:val="20"/>
          <w:shd w:val="clear" w:color="auto" w:fill="FFFFFF"/>
        </w:rPr>
        <w:t xml:space="preserve"> como motor del crecimiento, es una oportunidad de negocio. Otra es de carácter social: los países deprimidos sin ayuda se convierten en focos de emigración permanente en busca de sociedades con más oportunidades de empleo y prosperidad.</w:t>
      </w:r>
    </w:p>
    <w:p w:rsidR="006130C8" w:rsidRPr="00B23F40" w:rsidRDefault="006130C8" w:rsidP="006130C8">
      <w:pPr>
        <w:shd w:val="clear" w:color="auto" w:fill="FFFFFF"/>
        <w:spacing w:before="100" w:beforeAutospacing="1" w:after="100" w:afterAutospacing="1"/>
        <w:jc w:val="both"/>
        <w:textAlignment w:val="baseline"/>
        <w:rPr>
          <w:rFonts w:ascii="Arial" w:eastAsia="Times New Roman" w:hAnsi="Arial" w:cs="Arial"/>
          <w:sz w:val="20"/>
          <w:szCs w:val="20"/>
          <w:lang w:eastAsia="es-ES"/>
        </w:rPr>
      </w:pPr>
      <w:r w:rsidRPr="00B23F40">
        <w:rPr>
          <w:rFonts w:ascii="Arial" w:eastAsia="Times New Roman" w:hAnsi="Arial" w:cs="Arial"/>
          <w:sz w:val="20"/>
          <w:szCs w:val="20"/>
          <w:lang w:eastAsia="es-ES"/>
        </w:rPr>
        <w:t>Las malas consecuencias de saltarse la ayuda al desarrollo se aprecian claramente en los persistentes movimientos migratorios que llaman a las puertas de Europa o Estados Unidos. Donde debe resolverse el problema no es en las fronteras, sino en los países de origen del éxodo. Este es un lugar común del que se ha abusado siempre y en estos momentos con más insistencia debido a la gran oleada de refugiados procedentes de los territorios asolados por la guerra con el Estado Islámico. Pero nadie propone planes específicos, detallados, para resolver el problema. Se sabe dónde, pero no está tan claro el cómo. Y eso es exactamente lo que hay que explicar. En primer lugar, hay que tener claro que la corrección parcial de los problemas de hambre y subdesarrollo es labor de decenios y que nunca se conseguirán los efectos esperados. Después, hay que ser conscientes de que la ayuda al desarrollo es una acción complementaria, de urgencia por así decirlo. La acción fundamental debe consistir en estimular el crecimiento económico en las sociedades con tasas elevadas de pobreza; y ese es un proceso que, en el caso de que quiera iniciarse, también es largo y difícil.</w:t>
      </w:r>
    </w:p>
    <w:p w:rsidR="00B23F40" w:rsidRDefault="006130C8" w:rsidP="0085519C">
      <w:pPr>
        <w:shd w:val="clear" w:color="auto" w:fill="FFFFFF"/>
        <w:spacing w:before="100" w:beforeAutospacing="1" w:after="100" w:afterAutospacing="1"/>
        <w:jc w:val="both"/>
        <w:textAlignment w:val="baseline"/>
        <w:rPr>
          <w:rFonts w:ascii="Arial" w:hAnsi="Arial" w:cs="Arial"/>
          <w:sz w:val="24"/>
          <w:szCs w:val="24"/>
          <w:u w:val="single"/>
        </w:rPr>
      </w:pPr>
      <w:r w:rsidRPr="00B23F40">
        <w:rPr>
          <w:rFonts w:ascii="Arial" w:eastAsia="Times New Roman" w:hAnsi="Arial" w:cs="Arial"/>
          <w:sz w:val="20"/>
          <w:szCs w:val="20"/>
          <w:lang w:eastAsia="es-ES"/>
        </w:rPr>
        <w:t xml:space="preserve">Lo más urgente es revitalizar los programas de ayuda y cooperación. Ni el flujo de cantidades aportadas es suficiente ni están orientadas correctamente. La desigualdad es una fuente constante de conflictos; la </w:t>
      </w:r>
      <w:r w:rsidRPr="00B23F40">
        <w:rPr>
          <w:rFonts w:ascii="Arial" w:eastAsia="Times New Roman" w:hAnsi="Arial" w:cs="Arial"/>
          <w:sz w:val="20"/>
          <w:szCs w:val="20"/>
          <w:lang w:eastAsia="es-ES"/>
        </w:rPr>
        <w:lastRenderedPageBreak/>
        <w:t>desigualdad extrema genera conflictos radicales, como puede observar cualquiera que haya seguido la información durante las últimas semanas.</w:t>
      </w:r>
      <w:r w:rsidR="0085519C" w:rsidRPr="00B23F40">
        <w:rPr>
          <w:rFonts w:ascii="Arial" w:hAnsi="Arial" w:cs="Arial"/>
          <w:sz w:val="24"/>
          <w:szCs w:val="24"/>
          <w:u w:val="single"/>
        </w:rPr>
        <w:t xml:space="preserve"> </w:t>
      </w:r>
    </w:p>
    <w:p w:rsidR="00CD78C9" w:rsidRDefault="00CD78C9" w:rsidP="0085519C">
      <w:pPr>
        <w:shd w:val="clear" w:color="auto" w:fill="FFFFFF"/>
        <w:spacing w:before="100" w:beforeAutospacing="1" w:after="100" w:afterAutospacing="1"/>
        <w:jc w:val="both"/>
        <w:textAlignment w:val="baseline"/>
        <w:rPr>
          <w:rFonts w:ascii="Arial" w:hAnsi="Arial" w:cs="Arial"/>
          <w:sz w:val="24"/>
          <w:szCs w:val="24"/>
          <w:u w:val="single"/>
        </w:rPr>
      </w:pPr>
    </w:p>
    <w:p w:rsidR="00CD78C9" w:rsidRPr="00B23F40" w:rsidRDefault="00CD78C9" w:rsidP="0085519C">
      <w:pPr>
        <w:shd w:val="clear" w:color="auto" w:fill="FFFFFF"/>
        <w:spacing w:before="100" w:beforeAutospacing="1" w:after="100" w:afterAutospacing="1"/>
        <w:jc w:val="both"/>
        <w:textAlignment w:val="baseline"/>
        <w:rPr>
          <w:rFonts w:ascii="Arial" w:hAnsi="Arial" w:cs="Arial"/>
          <w:sz w:val="24"/>
          <w:szCs w:val="24"/>
          <w:u w:val="single"/>
        </w:rPr>
      </w:pPr>
    </w:p>
    <w:tbl>
      <w:tblPr>
        <w:tblW w:w="12735" w:type="dxa"/>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2735"/>
      </w:tblGrid>
      <w:tr w:rsidR="00B23F40" w:rsidRPr="00B23F40" w:rsidTr="00B23F40">
        <w:trPr>
          <w:jc w:val="center"/>
        </w:trPr>
        <w:tc>
          <w:tcPr>
            <w:tcW w:w="0" w:type="auto"/>
            <w:tcBorders>
              <w:top w:val="single" w:sz="2" w:space="0" w:color="FFFFFF"/>
              <w:left w:val="single" w:sz="2" w:space="0" w:color="FFFFFF"/>
              <w:bottom w:val="single" w:sz="2" w:space="0" w:color="FFFFFF"/>
              <w:right w:val="single" w:sz="2" w:space="0" w:color="FFFFFF"/>
            </w:tcBorders>
            <w:vAlign w:val="center"/>
            <w:hideMark/>
          </w:tcPr>
          <w:p w:rsidR="00B23F40" w:rsidRPr="00CD78C9" w:rsidRDefault="00CD78C9" w:rsidP="00CD78C9">
            <w:pPr>
              <w:spacing w:after="0" w:line="351" w:lineRule="atLeast"/>
              <w:ind w:left="1148"/>
              <w:outlineLvl w:val="1"/>
              <w:rPr>
                <w:rFonts w:ascii="Arial" w:eastAsia="Times New Roman" w:hAnsi="Arial" w:cs="Arial"/>
                <w:b/>
                <w:bCs/>
                <w:sz w:val="32"/>
                <w:szCs w:val="32"/>
                <w:u w:val="single"/>
                <w:lang w:eastAsia="es-ES"/>
              </w:rPr>
            </w:pPr>
            <w:r w:rsidRPr="00CD78C9">
              <w:rPr>
                <w:rFonts w:ascii="Arial" w:eastAsia="Times New Roman" w:hAnsi="Arial" w:cs="Arial"/>
                <w:b/>
                <w:bCs/>
                <w:sz w:val="32"/>
                <w:szCs w:val="32"/>
                <w:u w:val="single"/>
                <w:lang w:eastAsia="es-ES"/>
              </w:rPr>
              <w:t>TEMA 4.</w:t>
            </w:r>
            <w:r w:rsidR="00B23F40" w:rsidRPr="00CD78C9">
              <w:rPr>
                <w:rFonts w:ascii="Arial" w:eastAsia="Times New Roman" w:hAnsi="Arial" w:cs="Arial"/>
                <w:b/>
                <w:bCs/>
                <w:sz w:val="32"/>
                <w:szCs w:val="32"/>
                <w:u w:val="single"/>
                <w:lang w:eastAsia="es-ES"/>
              </w:rPr>
              <w:t>LA ORGANIZACIÓN TERRITORIAL DE ESPAÑA</w:t>
            </w:r>
          </w:p>
        </w:tc>
      </w:tr>
      <w:tr w:rsidR="00B23F40" w:rsidRPr="00B23F40" w:rsidTr="00B23F40">
        <w:trPr>
          <w:jc w:val="center"/>
        </w:trPr>
        <w:tc>
          <w:tcPr>
            <w:tcW w:w="0" w:type="auto"/>
            <w:tcBorders>
              <w:top w:val="single" w:sz="2" w:space="0" w:color="FFFFFF"/>
              <w:left w:val="single" w:sz="2" w:space="0" w:color="FFFFFF"/>
              <w:bottom w:val="single" w:sz="2" w:space="0" w:color="FFFFFF"/>
              <w:right w:val="single" w:sz="2" w:space="0" w:color="FFFFFF"/>
            </w:tcBorders>
            <w:vAlign w:val="center"/>
          </w:tcPr>
          <w:p w:rsidR="00B23F40" w:rsidRPr="00B23F40" w:rsidRDefault="00B23F40" w:rsidP="00B23F40">
            <w:pPr>
              <w:spacing w:after="0" w:line="351" w:lineRule="atLeast"/>
              <w:outlineLvl w:val="1"/>
              <w:rPr>
                <w:rFonts w:ascii="Arial" w:eastAsia="Times New Roman" w:hAnsi="Arial" w:cs="Arial"/>
                <w:b/>
                <w:bCs/>
                <w:sz w:val="28"/>
                <w:szCs w:val="28"/>
                <w:u w:val="single"/>
                <w:lang w:eastAsia="es-ES"/>
              </w:rPr>
            </w:pP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España como estado es resultado de un proceso iniciado en el</w:t>
      </w:r>
      <w:r w:rsidRPr="00B23F40">
        <w:rPr>
          <w:rFonts w:ascii="Arial" w:eastAsia="Times New Roman" w:hAnsi="Arial" w:cs="Arial"/>
          <w:b/>
          <w:bCs/>
          <w:sz w:val="24"/>
          <w:szCs w:val="24"/>
          <w:lang w:eastAsia="es-ES"/>
        </w:rPr>
        <w:t> siglo XVI</w:t>
      </w:r>
      <w:r w:rsidRPr="00B23F40">
        <w:rPr>
          <w:rFonts w:ascii="Arial" w:eastAsia="Times New Roman" w:hAnsi="Arial" w:cs="Arial"/>
          <w:sz w:val="24"/>
          <w:szCs w:val="24"/>
          <w:lang w:eastAsia="es-ES"/>
        </w:rPr>
        <w:t> con la</w:t>
      </w:r>
      <w:r w:rsidRPr="00B23F40">
        <w:rPr>
          <w:rFonts w:ascii="Arial" w:eastAsia="Times New Roman" w:hAnsi="Arial" w:cs="Arial"/>
          <w:b/>
          <w:bCs/>
          <w:sz w:val="24"/>
          <w:szCs w:val="24"/>
          <w:lang w:eastAsia="es-ES"/>
        </w:rPr>
        <w:t> unión de los reinos de Castilla y Aragón y la incorporación del reino de Navarra</w:t>
      </w:r>
      <w:r w:rsidRPr="00B23F40">
        <w:rPr>
          <w:rFonts w:ascii="Arial" w:eastAsia="Times New Roman" w:hAnsi="Arial" w:cs="Arial"/>
          <w:sz w:val="24"/>
          <w:szCs w:val="24"/>
          <w:lang w:eastAsia="es-ES"/>
        </w:rPr>
        <w:t>. Pero acerca de en qué momento España como se origina como nación con una identidad y conciencia propia ha sido y es todavía objeto de debate entre muchos historiadores. Con anterioridad a los Reyes Católicos sobre el territorio peninsular ya existían una serie de territorios con fronteras e instituciones propias pero que compartían muchos elementos culturales que permiten hablar de una idea de España común, de una "conciencia de España". Para el historiador Sánchez Albornoz esta idea de España aparece con la conquista de Roma que unifica bajo la diócesis de </w:t>
      </w:r>
      <w:r w:rsidRPr="00B23F40">
        <w:rPr>
          <w:rFonts w:ascii="Arial" w:eastAsia="Times New Roman" w:hAnsi="Arial" w:cs="Arial"/>
          <w:b/>
          <w:bCs/>
          <w:sz w:val="24"/>
          <w:szCs w:val="24"/>
          <w:lang w:eastAsia="es-ES"/>
        </w:rPr>
        <w:t>Hispania</w:t>
      </w:r>
      <w:r w:rsidRPr="00B23F40">
        <w:rPr>
          <w:rFonts w:ascii="Arial" w:eastAsia="Times New Roman" w:hAnsi="Arial" w:cs="Arial"/>
          <w:sz w:val="24"/>
          <w:szCs w:val="24"/>
          <w:lang w:eastAsia="es-ES"/>
        </w:rPr>
        <w:t> todo el espacio peninsular. Sin embargo para Américo Castro el concepto de España no surge a partir de una unidad, sino como resultado de la diversidad, producto del choque y convivencia de tres culturas a lo largo de toda la Edad Media: </w:t>
      </w:r>
      <w:r w:rsidRPr="00B23F40">
        <w:rPr>
          <w:rFonts w:ascii="Arial" w:eastAsia="Times New Roman" w:hAnsi="Arial" w:cs="Arial"/>
          <w:b/>
          <w:bCs/>
          <w:sz w:val="24"/>
          <w:szCs w:val="24"/>
          <w:lang w:eastAsia="es-ES"/>
        </w:rPr>
        <w:t>cristiana, árabe y judía</w:t>
      </w:r>
      <w:r w:rsidRPr="00B23F40">
        <w:rPr>
          <w:rFonts w:ascii="Arial" w:eastAsia="Times New Roman" w:hAnsi="Arial" w:cs="Arial"/>
          <w:sz w:val="24"/>
          <w:szCs w:val="24"/>
          <w:lang w:eastAsia="es-ES"/>
        </w:rPr>
        <w:t>.</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realidad es que la pertenencia a un mismo estado de todos sus territorios ha sido siempre un tema de debate y en la actualidad es objeto de profunda controversia especialmente en algunas comunidades como consecuencia de las peculiaridades territoriales y diferencias socioeconómicas. </w:t>
      </w:r>
      <w:r w:rsidRPr="00B23F40">
        <w:rPr>
          <w:rFonts w:ascii="Arial" w:eastAsia="Times New Roman" w:hAnsi="Arial" w:cs="Arial"/>
          <w:b/>
          <w:bCs/>
          <w:sz w:val="24"/>
          <w:szCs w:val="24"/>
          <w:lang w:eastAsia="es-ES"/>
        </w:rPr>
        <w:t>¿Nación o naciones?</w:t>
      </w:r>
    </w:p>
    <w:p w:rsidR="00B23F40" w:rsidRPr="00B23F40" w:rsidRDefault="00CD78C9"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1. ORÍGENES DE LA ESPAÑA ACTUAL</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spacing w:before="168"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Dos son las </w:t>
      </w:r>
      <w:r w:rsidRPr="00B23F40">
        <w:rPr>
          <w:rFonts w:ascii="Arial" w:eastAsia="Times New Roman" w:hAnsi="Arial" w:cs="Arial"/>
          <w:b/>
          <w:bCs/>
          <w:sz w:val="24"/>
          <w:szCs w:val="24"/>
          <w:lang w:eastAsia="es-ES"/>
        </w:rPr>
        <w:t>claves</w:t>
      </w:r>
      <w:r w:rsidRPr="00B23F40">
        <w:rPr>
          <w:rFonts w:ascii="Arial" w:eastAsia="Times New Roman" w:hAnsi="Arial" w:cs="Arial"/>
          <w:sz w:val="24"/>
          <w:szCs w:val="24"/>
          <w:lang w:eastAsia="es-ES"/>
        </w:rPr>
        <w:t> para explicar cómo se reparten y organizan los territorios de España: la </w:t>
      </w:r>
      <w:r w:rsidRPr="00B23F40">
        <w:rPr>
          <w:rFonts w:ascii="Arial" w:eastAsia="Times New Roman" w:hAnsi="Arial" w:cs="Arial"/>
          <w:b/>
          <w:bCs/>
          <w:sz w:val="24"/>
          <w:szCs w:val="24"/>
          <w:lang w:eastAsia="es-ES"/>
        </w:rPr>
        <w:t>geografía </w:t>
      </w:r>
      <w:r w:rsidRPr="00B23F40">
        <w:rPr>
          <w:rFonts w:ascii="Arial" w:eastAsia="Times New Roman" w:hAnsi="Arial" w:cs="Arial"/>
          <w:sz w:val="24"/>
          <w:szCs w:val="24"/>
          <w:lang w:eastAsia="es-ES"/>
        </w:rPr>
        <w:t>y la </w:t>
      </w:r>
      <w:r w:rsidRPr="00B23F40">
        <w:rPr>
          <w:rFonts w:ascii="Arial" w:eastAsia="Times New Roman" w:hAnsi="Arial" w:cs="Arial"/>
          <w:b/>
          <w:bCs/>
          <w:sz w:val="24"/>
          <w:szCs w:val="24"/>
          <w:lang w:eastAsia="es-ES"/>
        </w:rPr>
        <w:t>historia</w:t>
      </w:r>
      <w:r w:rsidRPr="00B23F40">
        <w:rPr>
          <w:rFonts w:ascii="Arial" w:eastAsia="Times New Roman" w:hAnsi="Arial" w:cs="Arial"/>
          <w:sz w:val="24"/>
          <w:szCs w:val="24"/>
          <w:lang w:eastAsia="es-ES"/>
        </w:rPr>
        <w:t>.</w:t>
      </w:r>
    </w:p>
    <w:tbl>
      <w:tblPr>
        <w:tblpPr w:leftFromText="195" w:rightFromText="195" w:topFromText="150" w:bottomFromText="150" w:vertAnchor="text"/>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588"/>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spacing w:before="168" w:after="0" w:line="240" w:lineRule="auto"/>
              <w:rPr>
                <w:rFonts w:ascii="Arial" w:eastAsia="Times New Roman" w:hAnsi="Arial" w:cs="Arial"/>
                <w:sz w:val="24"/>
                <w:szCs w:val="24"/>
                <w:lang w:eastAsia="es-ES"/>
              </w:rPr>
            </w:pPr>
          </w:p>
          <w:p w:rsidR="00B23F40" w:rsidRPr="00B23F40" w:rsidRDefault="00CD78C9" w:rsidP="00B23F40">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t>1.2. REINOS PENINSULARES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Ya has visto cómo se han ido formando los reinos cristianos. En este punto vas a ver la forma en que estos reinos se van a ir unificando con los siglos.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 unión no fue cosa fácil, pues las fronteras entre los reinos eran móviles y las uniones y separaciones se suceden, ya que la muerte del rey daba lugar a la división entre sus herederos del territorio que tanto había costado unificar.</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Style w:val="Textoennegrita"/>
                <w:rFonts w:ascii="Arial" w:hAnsi="Arial" w:cs="Arial"/>
              </w:rPr>
              <w:t>Portugal,</w:t>
            </w:r>
            <w:r w:rsidRPr="00B23F40">
              <w:rPr>
                <w:rStyle w:val="apple-converted-space"/>
                <w:rFonts w:ascii="Arial" w:hAnsi="Arial" w:cs="Arial"/>
              </w:rPr>
              <w:t> </w:t>
            </w:r>
            <w:r w:rsidRPr="00B23F40">
              <w:rPr>
                <w:rFonts w:ascii="Arial" w:hAnsi="Arial" w:cs="Arial"/>
              </w:rPr>
              <w:t>al igual que sucedió con Castilla, pasó de condado dependiente del Reino de León, a reino independiente en el siglo XII.</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En este periodo medieval, todos los reyes cristianos se consideraban reyes de España, y si alguno llegaba a controlar varios de estos reinos pasaba a titularse</w:t>
            </w:r>
            <w:r w:rsidRPr="00B23F40">
              <w:rPr>
                <w:rStyle w:val="apple-converted-space"/>
                <w:rFonts w:ascii="Arial" w:hAnsi="Arial" w:cs="Arial"/>
              </w:rPr>
              <w:t> </w:t>
            </w:r>
            <w:r w:rsidRPr="00B23F40">
              <w:rPr>
                <w:rStyle w:val="Textoennegrita"/>
                <w:rFonts w:ascii="Arial" w:hAnsi="Arial" w:cs="Arial"/>
              </w:rPr>
              <w:t>emperador de las Españas</w:t>
            </w:r>
            <w:r w:rsidRPr="00B23F40">
              <w:rPr>
                <w:rFonts w:ascii="Arial" w:hAnsi="Arial" w:cs="Arial"/>
              </w:rPr>
              <w:t>.</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En el siglo XII el mapa de la España cristiana está formada por</w:t>
            </w:r>
            <w:r w:rsidRPr="00B23F40">
              <w:rPr>
                <w:rStyle w:val="apple-converted-space"/>
                <w:rFonts w:ascii="Arial" w:hAnsi="Arial" w:cs="Arial"/>
              </w:rPr>
              <w:t> </w:t>
            </w:r>
            <w:r w:rsidRPr="00B23F40">
              <w:rPr>
                <w:rStyle w:val="Textoennegrita"/>
                <w:rFonts w:ascii="Arial" w:hAnsi="Arial" w:cs="Arial"/>
              </w:rPr>
              <w:t>cinco reinos</w:t>
            </w:r>
            <w:r w:rsidRPr="00B23F40">
              <w:rPr>
                <w:rStyle w:val="apple-converted-space"/>
                <w:rFonts w:ascii="Arial" w:hAnsi="Arial" w:cs="Arial"/>
              </w:rPr>
              <w:t> </w:t>
            </w:r>
            <w:r w:rsidRPr="00B23F40">
              <w:rPr>
                <w:rFonts w:ascii="Arial" w:hAnsi="Arial" w:cs="Arial"/>
              </w:rPr>
              <w:t>cristianos:</w:t>
            </w:r>
          </w:p>
          <w:p w:rsidR="00B23F40" w:rsidRPr="00B23F40" w:rsidRDefault="00B23F40" w:rsidP="009503C9">
            <w:pPr>
              <w:numPr>
                <w:ilvl w:val="0"/>
                <w:numId w:val="25"/>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noProof/>
                <w:sz w:val="24"/>
                <w:szCs w:val="24"/>
                <w:lang w:eastAsia="es-ES"/>
              </w:rPr>
              <w:lastRenderedPageBreak/>
              <w:drawing>
                <wp:anchor distT="0" distB="0" distL="114300" distR="114300" simplePos="0" relativeHeight="251660288" behindDoc="1" locked="0" layoutInCell="1" allowOverlap="1" wp14:anchorId="75864E82" wp14:editId="3C7ED121">
                  <wp:simplePos x="0" y="0"/>
                  <wp:positionH relativeFrom="column">
                    <wp:posOffset>3886835</wp:posOffset>
                  </wp:positionH>
                  <wp:positionV relativeFrom="paragraph">
                    <wp:posOffset>425450</wp:posOffset>
                  </wp:positionV>
                  <wp:extent cx="1905000" cy="1219200"/>
                  <wp:effectExtent l="0" t="0" r="0" b="0"/>
                  <wp:wrapThrough wrapText="bothSides">
                    <wp:wrapPolygon edited="0">
                      <wp:start x="0" y="0"/>
                      <wp:lineTo x="0" y="21263"/>
                      <wp:lineTo x="21384" y="21263"/>
                      <wp:lineTo x="21384" y="0"/>
                      <wp:lineTo x="0" y="0"/>
                    </wp:wrapPolygon>
                  </wp:wrapThrough>
                  <wp:docPr id="40" name="Imagen 40" descr="Reinos de Aragón, Cataluña, Valencia y Baleares">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inos de Aragón, Cataluña, Valencia y Baleares">
                            <a:hlinkClick r:id="rId224" tgtFrame="&quot;_blank&quot;"/>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F40">
              <w:rPr>
                <w:rFonts w:ascii="Arial" w:hAnsi="Arial" w:cs="Arial"/>
                <w:sz w:val="24"/>
                <w:szCs w:val="24"/>
              </w:rPr>
              <w:t>Portugal</w:t>
            </w:r>
          </w:p>
          <w:p w:rsidR="00B23F40" w:rsidRPr="00B23F40" w:rsidRDefault="00B23F40" w:rsidP="009503C9">
            <w:pPr>
              <w:numPr>
                <w:ilvl w:val="0"/>
                <w:numId w:val="26"/>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Castilla</w:t>
            </w:r>
          </w:p>
          <w:p w:rsidR="00B23F40" w:rsidRPr="00B23F40" w:rsidRDefault="00B23F40" w:rsidP="009503C9">
            <w:pPr>
              <w:numPr>
                <w:ilvl w:val="0"/>
                <w:numId w:val="27"/>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León</w:t>
            </w:r>
          </w:p>
          <w:p w:rsidR="00B23F40" w:rsidRPr="00B23F40" w:rsidRDefault="00B23F40" w:rsidP="009503C9">
            <w:pPr>
              <w:numPr>
                <w:ilvl w:val="0"/>
                <w:numId w:val="28"/>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Navarra</w:t>
            </w:r>
          </w:p>
          <w:p w:rsidR="00B23F40" w:rsidRPr="00B23F40" w:rsidRDefault="00B23F40" w:rsidP="009503C9">
            <w:pPr>
              <w:numPr>
                <w:ilvl w:val="0"/>
                <w:numId w:val="29"/>
              </w:numPr>
              <w:shd w:val="clear" w:color="auto" w:fill="FFFFFF"/>
              <w:spacing w:before="100" w:beforeAutospacing="1" w:after="100" w:afterAutospacing="1" w:line="240" w:lineRule="auto"/>
              <w:ind w:left="480"/>
              <w:jc w:val="both"/>
              <w:rPr>
                <w:rFonts w:ascii="Arial" w:hAnsi="Arial" w:cs="Arial"/>
                <w:sz w:val="24"/>
                <w:szCs w:val="24"/>
              </w:rPr>
            </w:pPr>
            <w:r w:rsidRPr="00B23F40">
              <w:rPr>
                <w:rFonts w:ascii="Arial" w:hAnsi="Arial" w:cs="Arial"/>
                <w:sz w:val="24"/>
                <w:szCs w:val="24"/>
              </w:rPr>
              <w:t>La Corona de Aragón.</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 </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rPr>
                      <w:rFonts w:ascii="Arial" w:hAnsi="Arial" w:cs="Arial"/>
                      <w:sz w:val="24"/>
                      <w:szCs w:val="24"/>
                    </w:rPr>
                  </w:pPr>
                </w:p>
                <w:p w:rsidR="00B23F40" w:rsidRPr="00B23F40" w:rsidRDefault="00B23F40" w:rsidP="00B23F40">
                  <w:pPr>
                    <w:jc w:val="center"/>
                    <w:rPr>
                      <w:rFonts w:ascii="Arial" w:hAnsi="Arial" w:cs="Arial"/>
                      <w:sz w:val="24"/>
                      <w:szCs w:val="24"/>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w:t>
            </w:r>
            <w:r w:rsidRPr="00B23F40">
              <w:rPr>
                <w:rStyle w:val="apple-converted-space"/>
                <w:rFonts w:ascii="Arial" w:hAnsi="Arial" w:cs="Arial"/>
              </w:rPr>
              <w:t> </w:t>
            </w:r>
            <w:r w:rsidRPr="00B23F40">
              <w:rPr>
                <w:rStyle w:val="Textoennegrita"/>
                <w:rFonts w:ascii="Arial" w:hAnsi="Arial" w:cs="Arial"/>
              </w:rPr>
              <w:t>Corona de Aragón</w:t>
            </w:r>
            <w:r w:rsidRPr="00B23F40">
              <w:rPr>
                <w:rStyle w:val="apple-converted-space"/>
                <w:rFonts w:ascii="Arial" w:hAnsi="Arial" w:cs="Arial"/>
              </w:rPr>
              <w:t> </w:t>
            </w:r>
            <w:r w:rsidRPr="00B23F40">
              <w:rPr>
                <w:rFonts w:ascii="Arial" w:hAnsi="Arial" w:cs="Arial"/>
              </w:rPr>
              <w:t>se formó en el siglo XII con la unión del Reino de</w:t>
            </w:r>
            <w:r w:rsidRPr="00B23F40">
              <w:rPr>
                <w:rStyle w:val="apple-converted-space"/>
                <w:rFonts w:ascii="Arial" w:hAnsi="Arial" w:cs="Arial"/>
              </w:rPr>
              <w:t> </w:t>
            </w:r>
            <w:r w:rsidRPr="00B23F40">
              <w:rPr>
                <w:rStyle w:val="Textoennegrita"/>
                <w:rFonts w:ascii="Arial" w:hAnsi="Arial" w:cs="Arial"/>
              </w:rPr>
              <w:t>Aragón</w:t>
            </w:r>
            <w:r w:rsidRPr="00B23F40">
              <w:rPr>
                <w:rStyle w:val="apple-converted-space"/>
                <w:rFonts w:ascii="Arial" w:hAnsi="Arial" w:cs="Arial"/>
              </w:rPr>
              <w:t> </w:t>
            </w:r>
            <w:r w:rsidRPr="00B23F40">
              <w:rPr>
                <w:rFonts w:ascii="Arial" w:hAnsi="Arial" w:cs="Arial"/>
              </w:rPr>
              <w:t>y</w:t>
            </w:r>
            <w:r w:rsidRPr="00B23F40">
              <w:rPr>
                <w:rStyle w:val="apple-converted-space"/>
                <w:rFonts w:ascii="Arial" w:hAnsi="Arial" w:cs="Arial"/>
              </w:rPr>
              <w:t> </w:t>
            </w:r>
            <w:r w:rsidRPr="00B23F40">
              <w:rPr>
                <w:rStyle w:val="Textoennegrita"/>
                <w:rFonts w:ascii="Arial" w:hAnsi="Arial" w:cs="Arial"/>
              </w:rPr>
              <w:t>Cataluña</w:t>
            </w:r>
            <w:r w:rsidRPr="00B23F40">
              <w:rPr>
                <w:rFonts w:ascii="Arial" w:hAnsi="Arial" w:cs="Arial"/>
              </w:rPr>
              <w:t>. Juntos conquistarán el Reino de</w:t>
            </w:r>
            <w:r w:rsidRPr="00B23F40">
              <w:rPr>
                <w:rStyle w:val="apple-converted-space"/>
                <w:rFonts w:ascii="Arial" w:hAnsi="Arial" w:cs="Arial"/>
              </w:rPr>
              <w:t> </w:t>
            </w:r>
            <w:r w:rsidRPr="00B23F40">
              <w:rPr>
                <w:rStyle w:val="Textoennegrita"/>
                <w:rFonts w:ascii="Arial" w:hAnsi="Arial" w:cs="Arial"/>
              </w:rPr>
              <w:t>Valencia</w:t>
            </w:r>
            <w:r w:rsidRPr="00B23F40">
              <w:rPr>
                <w:rStyle w:val="apple-converted-space"/>
                <w:rFonts w:ascii="Arial" w:hAnsi="Arial" w:cs="Arial"/>
                <w:b/>
                <w:bCs/>
              </w:rPr>
              <w:t> </w:t>
            </w:r>
            <w:r w:rsidRPr="00B23F40">
              <w:rPr>
                <w:rFonts w:ascii="Arial" w:hAnsi="Arial" w:cs="Arial"/>
              </w:rPr>
              <w:t>y las</w:t>
            </w:r>
            <w:r w:rsidRPr="00B23F40">
              <w:rPr>
                <w:rStyle w:val="apple-converted-space"/>
                <w:rFonts w:ascii="Arial" w:hAnsi="Arial" w:cs="Arial"/>
              </w:rPr>
              <w:t> </w:t>
            </w:r>
            <w:r w:rsidRPr="00B23F40">
              <w:rPr>
                <w:rStyle w:val="Textoennegrita"/>
                <w:rFonts w:ascii="Arial" w:hAnsi="Arial" w:cs="Arial"/>
              </w:rPr>
              <w:t>Baleares</w:t>
            </w:r>
            <w:r w:rsidRPr="00B23F40">
              <w:rPr>
                <w:rFonts w:ascii="Arial" w:hAnsi="Arial" w:cs="Arial"/>
              </w:rPr>
              <w:t>.</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En la España actual la herencia más clara del avance de la Corona de Aragón se aprecia en el actual uso del</w:t>
            </w:r>
            <w:r w:rsidRPr="00B23F40">
              <w:rPr>
                <w:rStyle w:val="apple-converted-space"/>
                <w:rFonts w:ascii="Arial" w:hAnsi="Arial" w:cs="Arial"/>
              </w:rPr>
              <w:t> </w:t>
            </w:r>
            <w:r w:rsidRPr="00B23F40">
              <w:rPr>
                <w:rStyle w:val="Textoennegrita"/>
                <w:rFonts w:ascii="Arial" w:hAnsi="Arial" w:cs="Arial"/>
              </w:rPr>
              <w:t>catalán</w:t>
            </w:r>
            <w:r w:rsidRPr="00B23F40">
              <w:rPr>
                <w:rStyle w:val="apple-converted-space"/>
                <w:rFonts w:ascii="Arial" w:hAnsi="Arial" w:cs="Arial"/>
              </w:rPr>
              <w:t> </w:t>
            </w:r>
            <w:r w:rsidRPr="00B23F40">
              <w:rPr>
                <w:rFonts w:ascii="Arial" w:hAnsi="Arial" w:cs="Arial"/>
              </w:rPr>
              <w:t>y sus variantes valenciana y balear.</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noProof/>
              </w:rPr>
              <w:drawing>
                <wp:anchor distT="0" distB="0" distL="114300" distR="114300" simplePos="0" relativeHeight="251661312" behindDoc="1" locked="0" layoutInCell="1" allowOverlap="1" wp14:anchorId="75E28AB2" wp14:editId="0EEFBF96">
                  <wp:simplePos x="0" y="0"/>
                  <wp:positionH relativeFrom="column">
                    <wp:posOffset>3466465</wp:posOffset>
                  </wp:positionH>
                  <wp:positionV relativeFrom="paragraph">
                    <wp:posOffset>285115</wp:posOffset>
                  </wp:positionV>
                  <wp:extent cx="1898650" cy="1423670"/>
                  <wp:effectExtent l="0" t="0" r="6350" b="5080"/>
                  <wp:wrapThrough wrapText="bothSides">
                    <wp:wrapPolygon edited="0">
                      <wp:start x="0" y="0"/>
                      <wp:lineTo x="0" y="21388"/>
                      <wp:lineTo x="15821" y="21388"/>
                      <wp:lineTo x="16688" y="21388"/>
                      <wp:lineTo x="19722" y="19076"/>
                      <wp:lineTo x="19722" y="18498"/>
                      <wp:lineTo x="21239" y="13873"/>
                      <wp:lineTo x="21456" y="11561"/>
                      <wp:lineTo x="21456" y="8671"/>
                      <wp:lineTo x="20589" y="3468"/>
                      <wp:lineTo x="16904" y="289"/>
                      <wp:lineTo x="15171" y="0"/>
                      <wp:lineTo x="0" y="0"/>
                    </wp:wrapPolygon>
                  </wp:wrapThrough>
                  <wp:docPr id="11" name="Imagen 11" descr="Corona de Cas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ona de Castilla"/>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9865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F40">
              <w:rPr>
                <w:rFonts w:ascii="Arial" w:hAnsi="Arial" w:cs="Arial"/>
              </w:rPr>
              <w:t>Cortado el avance hacia el sur, por el avance de Castilla, la Corona de Aragón dirigirá sus esfuerzos a la expansión del reino en el sur de Francia y el Mediterráneo.</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gridCol w:w="96"/>
              <w:gridCol w:w="96"/>
              <w:gridCol w:w="96"/>
            </w:tblGrid>
            <w:tr w:rsidR="00B23F40" w:rsidRPr="00B23F40" w:rsidTr="00B23F40">
              <w:trPr>
                <w:jc w:val="center"/>
              </w:trPr>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85519C">
                  <w:pPr>
                    <w:framePr w:hSpace="195" w:vSpace="150" w:wrap="around" w:vAnchor="text" w:hAnchor="text"/>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85519C">
                  <w:pPr>
                    <w:framePr w:hSpace="195" w:vSpace="150" w:wrap="around" w:vAnchor="text" w:hAnchor="text"/>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85519C">
                  <w:pPr>
                    <w:framePr w:hSpace="195" w:vSpace="150" w:wrap="around" w:vAnchor="text" w:hAnchor="text"/>
                    <w:jc w:val="center"/>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85519C">
                  <w:pPr>
                    <w:framePr w:hSpace="195" w:vSpace="150" w:wrap="around" w:vAnchor="text" w:hAnchor="text"/>
                    <w:jc w:val="center"/>
                    <w:rPr>
                      <w:rFonts w:ascii="Arial" w:hAnsi="Arial" w:cs="Arial"/>
                      <w:sz w:val="24"/>
                      <w:szCs w:val="24"/>
                    </w:rPr>
                  </w:pPr>
                </w:p>
              </w:tc>
            </w:tr>
            <w:tr w:rsidR="00B23F40" w:rsidRPr="00B23F40" w:rsidTr="00B23F40">
              <w:trPr>
                <w:jc w:val="center"/>
              </w:trPr>
              <w:tc>
                <w:tcPr>
                  <w:tcW w:w="0" w:type="auto"/>
                  <w:gridSpan w:val="4"/>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85519C">
                  <w:pPr>
                    <w:pStyle w:val="NormalWeb"/>
                    <w:framePr w:hSpace="195" w:vSpace="150" w:wrap="around" w:vAnchor="text" w:hAnchor="text"/>
                    <w:spacing w:before="168" w:beforeAutospacing="0" w:after="0" w:afterAutospacing="0"/>
                    <w:jc w:val="center"/>
                    <w:rPr>
                      <w:rFonts w:ascii="Arial" w:hAnsi="Arial" w:cs="Arial"/>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jc w:val="center"/>
                    <w:rPr>
                      <w:rFonts w:ascii="Arial" w:hAnsi="Arial" w:cs="Arial"/>
                      <w:sz w:val="24"/>
                      <w:szCs w:val="24"/>
                    </w:rPr>
                  </w:pPr>
                </w:p>
                <w:p w:rsidR="00B23F40" w:rsidRPr="00B23F40" w:rsidRDefault="00B23F40" w:rsidP="00B23F40">
                  <w:pPr>
                    <w:jc w:val="center"/>
                    <w:rPr>
                      <w:rFonts w:ascii="Arial" w:hAnsi="Arial" w:cs="Arial"/>
                      <w:sz w:val="24"/>
                      <w:szCs w:val="24"/>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w:t>
            </w:r>
            <w:r w:rsidRPr="00B23F40">
              <w:rPr>
                <w:rStyle w:val="apple-converted-space"/>
                <w:rFonts w:ascii="Arial" w:hAnsi="Arial" w:cs="Arial"/>
              </w:rPr>
              <w:t> </w:t>
            </w:r>
            <w:r w:rsidRPr="00B23F40">
              <w:rPr>
                <w:rStyle w:val="Textoennegrita"/>
                <w:rFonts w:ascii="Arial" w:hAnsi="Arial" w:cs="Arial"/>
              </w:rPr>
              <w:t>Corona de Castilla</w:t>
            </w:r>
            <w:r w:rsidRPr="00B23F40">
              <w:rPr>
                <w:rStyle w:val="apple-converted-space"/>
                <w:rFonts w:ascii="Arial" w:hAnsi="Arial" w:cs="Arial"/>
              </w:rPr>
              <w:t> </w:t>
            </w:r>
            <w:r w:rsidRPr="00B23F40">
              <w:rPr>
                <w:rFonts w:ascii="Arial" w:hAnsi="Arial" w:cs="Arial"/>
              </w:rPr>
              <w:t>nace en el siglo XIII al establecerse la unión definitiva de</w:t>
            </w:r>
            <w:r w:rsidRPr="00B23F40">
              <w:rPr>
                <w:rStyle w:val="apple-converted-space"/>
                <w:rFonts w:ascii="Arial" w:hAnsi="Arial" w:cs="Arial"/>
              </w:rPr>
              <w:t> </w:t>
            </w:r>
            <w:r w:rsidRPr="00B23F40">
              <w:rPr>
                <w:rStyle w:val="Textoennegrita"/>
                <w:rFonts w:ascii="Arial" w:hAnsi="Arial" w:cs="Arial"/>
              </w:rPr>
              <w:t>Castilla y León</w:t>
            </w:r>
            <w:r w:rsidRPr="00B23F40">
              <w:rPr>
                <w:rFonts w:ascii="Arial" w:hAnsi="Arial" w:cs="Arial"/>
              </w:rPr>
              <w:t>.</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Ya explicamos en el punto anterior los territorios que fue ocupando en su avance hacia el sur.</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En</w:t>
            </w:r>
            <w:r w:rsidRPr="00B23F40">
              <w:rPr>
                <w:rStyle w:val="apple-converted-space"/>
                <w:rFonts w:ascii="Arial" w:hAnsi="Arial" w:cs="Arial"/>
              </w:rPr>
              <w:t> </w:t>
            </w:r>
            <w:r w:rsidRPr="00B23F40">
              <w:rPr>
                <w:rStyle w:val="Textoennegrita"/>
                <w:rFonts w:ascii="Arial" w:hAnsi="Arial" w:cs="Arial"/>
              </w:rPr>
              <w:t>1212</w:t>
            </w:r>
            <w:r w:rsidRPr="00B23F40">
              <w:rPr>
                <w:rStyle w:val="apple-converted-space"/>
                <w:rFonts w:ascii="Arial" w:hAnsi="Arial" w:cs="Arial"/>
                <w:b/>
                <w:bCs/>
              </w:rPr>
              <w:t> </w:t>
            </w:r>
            <w:r w:rsidRPr="00B23F40">
              <w:rPr>
                <w:rFonts w:ascii="Arial" w:hAnsi="Arial" w:cs="Arial"/>
              </w:rPr>
              <w:t>tiene lugar la batalla de las</w:t>
            </w:r>
            <w:r w:rsidRPr="00B23F40">
              <w:rPr>
                <w:rStyle w:val="apple-converted-space"/>
                <w:rFonts w:ascii="Arial" w:hAnsi="Arial" w:cs="Arial"/>
              </w:rPr>
              <w:t> </w:t>
            </w:r>
            <w:r w:rsidRPr="00B23F40">
              <w:rPr>
                <w:rStyle w:val="Textoennegrita"/>
                <w:rFonts w:ascii="Arial" w:hAnsi="Arial" w:cs="Arial"/>
              </w:rPr>
              <w:t>Navas de Tolosa.</w:t>
            </w:r>
            <w:r w:rsidRPr="00B23F40">
              <w:rPr>
                <w:rStyle w:val="apple-converted-space"/>
                <w:rFonts w:ascii="Arial" w:hAnsi="Arial" w:cs="Arial"/>
              </w:rPr>
              <w:t> </w:t>
            </w:r>
            <w:r w:rsidRPr="00B23F40">
              <w:rPr>
                <w:rFonts w:ascii="Arial" w:hAnsi="Arial" w:cs="Arial"/>
              </w:rPr>
              <w:t>A partir de aquí se conquista con rapidez todo el valle del Guadalquivir, y sólo quedará en la Península el Reino de</w:t>
            </w:r>
            <w:r w:rsidRPr="00B23F40">
              <w:rPr>
                <w:rStyle w:val="apple-converted-space"/>
                <w:rFonts w:ascii="Arial" w:hAnsi="Arial" w:cs="Arial"/>
              </w:rPr>
              <w:t> </w:t>
            </w:r>
            <w:r w:rsidRPr="00B23F40">
              <w:rPr>
                <w:rStyle w:val="Textoennegrita"/>
                <w:rFonts w:ascii="Arial" w:hAnsi="Arial" w:cs="Arial"/>
              </w:rPr>
              <w:t>Granada</w:t>
            </w:r>
            <w:r w:rsidRPr="00B23F40">
              <w:rPr>
                <w:rStyle w:val="apple-converted-space"/>
                <w:rFonts w:ascii="Arial" w:hAnsi="Arial" w:cs="Arial"/>
              </w:rPr>
              <w:t> </w:t>
            </w:r>
            <w:r w:rsidRPr="00B23F40">
              <w:rPr>
                <w:rFonts w:ascii="Arial" w:hAnsi="Arial" w:cs="Arial"/>
              </w:rPr>
              <w:t>como único territorio musulmán.</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Style w:val="Textoennegrita"/>
                <w:rFonts w:ascii="Arial" w:hAnsi="Arial" w:cs="Arial"/>
              </w:rPr>
              <w:t>Navarra</w:t>
            </w:r>
            <w:r w:rsidRPr="00B23F40">
              <w:rPr>
                <w:rStyle w:val="apple-converted-space"/>
                <w:rFonts w:ascii="Arial" w:hAnsi="Arial" w:cs="Arial"/>
                <w:b/>
                <w:bCs/>
              </w:rPr>
              <w:t> </w:t>
            </w:r>
            <w:r w:rsidRPr="00B23F40">
              <w:rPr>
                <w:rFonts w:ascii="Arial" w:hAnsi="Arial" w:cs="Arial"/>
              </w:rPr>
              <w:t>quedará aislada de la Reconquista tras el tratado en el que las coronas de Castilla y Aragón se reparten las zonas de expansión. Navarra bloqueada tratará de ganar influencia mediante alianzas matrimoniales con Francia.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noProof/>
              </w:rPr>
              <w:lastRenderedPageBreak/>
              <w:drawing>
                <wp:anchor distT="0" distB="0" distL="114300" distR="114300" simplePos="0" relativeHeight="251659264" behindDoc="1" locked="0" layoutInCell="1" allowOverlap="1" wp14:anchorId="6131D292" wp14:editId="4F680481">
                  <wp:simplePos x="0" y="0"/>
                  <wp:positionH relativeFrom="column">
                    <wp:posOffset>2429510</wp:posOffset>
                  </wp:positionH>
                  <wp:positionV relativeFrom="paragraph">
                    <wp:posOffset>149860</wp:posOffset>
                  </wp:positionV>
                  <wp:extent cx="3362325" cy="2971800"/>
                  <wp:effectExtent l="0" t="0" r="9525" b="0"/>
                  <wp:wrapThrough wrapText="bothSides">
                    <wp:wrapPolygon edited="0">
                      <wp:start x="0" y="0"/>
                      <wp:lineTo x="0" y="21462"/>
                      <wp:lineTo x="21539" y="21462"/>
                      <wp:lineTo x="21539" y="0"/>
                      <wp:lineTo x="0" y="0"/>
                    </wp:wrapPolygon>
                  </wp:wrapThrough>
                  <wp:docPr id="41" name="Imagen 41" descr="Dialectos del 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lectos del castellano"/>
                          <pic:cNvPicPr>
                            <a:picLocks noChangeAspect="1" noChangeArrowheads="1"/>
                          </pic:cNvPicPr>
                        </pic:nvPicPr>
                        <pic:blipFill rotWithShape="1">
                          <a:blip r:embed="rId227">
                            <a:extLst>
                              <a:ext uri="{28A0092B-C50C-407E-A947-70E740481C1C}">
                                <a14:useLocalDpi xmlns:a14="http://schemas.microsoft.com/office/drawing/2010/main" val="0"/>
                              </a:ext>
                            </a:extLst>
                          </a:blip>
                          <a:srcRect r="29259"/>
                          <a:stretch/>
                        </pic:blipFill>
                        <pic:spPr bwMode="auto">
                          <a:xfrm>
                            <a:off x="0" y="0"/>
                            <a:ext cx="3362325"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3F40">
              <w:rPr>
                <w:rFonts w:ascii="Arial" w:hAnsi="Arial" w:cs="Arial"/>
              </w:rPr>
              <w:t>Por último queremos que observes cómo conforme los reinos iban avanzando de norte a sur, extendían sus propias lenguas. El resultado es el reparto de lenguas y dialectos de la España actual.</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740"/>
            </w:tblGrid>
            <w:tr w:rsidR="00B23F40" w:rsidRPr="00B23F40" w:rsidTr="00B23F4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85519C">
                  <w:pPr>
                    <w:framePr w:hSpace="195" w:vSpace="150" w:wrap="around" w:vAnchor="text" w:hAnchor="text"/>
                    <w:rPr>
                      <w:rFonts w:ascii="Arial" w:hAnsi="Arial" w:cs="Arial"/>
                      <w:sz w:val="24"/>
                      <w:szCs w:val="24"/>
                    </w:rPr>
                  </w:pPr>
                </w:p>
                <w:p w:rsidR="00B23F40" w:rsidRPr="00B23F40" w:rsidRDefault="00B23F40" w:rsidP="0085519C">
                  <w:pPr>
                    <w:framePr w:hSpace="195" w:vSpace="150" w:wrap="around" w:vAnchor="text" w:hAnchor="text"/>
                    <w:jc w:val="center"/>
                    <w:rPr>
                      <w:rFonts w:ascii="Arial" w:hAnsi="Arial" w:cs="Arial"/>
                      <w:sz w:val="24"/>
                      <w:szCs w:val="24"/>
                    </w:rPr>
                  </w:pPr>
                  <w:r w:rsidRPr="00B23F40">
                    <w:rPr>
                      <w:rFonts w:ascii="Arial" w:hAnsi="Arial" w:cs="Arial"/>
                      <w:noProof/>
                      <w:sz w:val="24"/>
                      <w:szCs w:val="24"/>
                      <w:lang w:eastAsia="es-ES"/>
                    </w:rPr>
                    <w:drawing>
                      <wp:inline distT="0" distB="0" distL="0" distR="0" wp14:anchorId="5E6F9172" wp14:editId="792BA23F">
                        <wp:extent cx="1047750" cy="1166495"/>
                        <wp:effectExtent l="0" t="0" r="0" b="0"/>
                        <wp:docPr id="42" name="Imagen 42" descr="Escudo de Nav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udo de Navarra"/>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47750" cy="1166495"/>
                                </a:xfrm>
                                <a:prstGeom prst="rect">
                                  <a:avLst/>
                                </a:prstGeom>
                                <a:noFill/>
                                <a:ln>
                                  <a:noFill/>
                                </a:ln>
                              </pic:spPr>
                            </pic:pic>
                          </a:graphicData>
                        </a:graphic>
                      </wp:inline>
                    </w:drawing>
                  </w:r>
                </w:p>
              </w:tc>
            </w:tr>
          </w:tbl>
          <w:p w:rsidR="00B23F40" w:rsidRPr="00B23F40" w:rsidRDefault="00B23F40" w:rsidP="00B23F40">
            <w:pPr>
              <w:pStyle w:val="NormalWeb"/>
              <w:spacing w:before="168" w:beforeAutospacing="0" w:after="0" w:afterAutospacing="0"/>
              <w:jc w:val="both"/>
              <w:rPr>
                <w:rFonts w:ascii="Arial" w:hAnsi="Arial" w:cs="Arial"/>
              </w:rPr>
            </w:pPr>
            <w:r w:rsidRPr="00B23F40">
              <w:rPr>
                <w:rFonts w:ascii="Arial" w:hAnsi="Arial" w:cs="Arial"/>
              </w:rPr>
              <w:t>El origen del</w:t>
            </w:r>
            <w:r w:rsidRPr="00B23F40">
              <w:rPr>
                <w:rStyle w:val="apple-converted-space"/>
                <w:rFonts w:ascii="Arial" w:hAnsi="Arial" w:cs="Arial"/>
              </w:rPr>
              <w:t> </w:t>
            </w:r>
            <w:r w:rsidRPr="00B23F40">
              <w:rPr>
                <w:rStyle w:val="Textoennegrita"/>
                <w:rFonts w:ascii="Arial" w:hAnsi="Arial" w:cs="Arial"/>
              </w:rPr>
              <w:t>escudo de Navarra</w:t>
            </w:r>
            <w:r w:rsidRPr="00B23F40">
              <w:rPr>
                <w:rStyle w:val="apple-converted-space"/>
                <w:rFonts w:ascii="Arial" w:hAnsi="Arial" w:cs="Arial"/>
              </w:rPr>
              <w:t> </w:t>
            </w:r>
            <w:r w:rsidRPr="00B23F40">
              <w:rPr>
                <w:rFonts w:ascii="Arial" w:hAnsi="Arial" w:cs="Arial"/>
              </w:rPr>
              <w:t>se encuentra en la batalla de las Navas de Tolosa. Según se cuenta la intervención de los caballeros navarros fue clave para romper la última barrera musulmana formada por soldados musulmanes encadenados. De ahí vendría el símbolo de las cadenas. Pero además se dice que como botín se obtuvo un Corán adornado con un gran diamante, que hoy está presente en el centro del escudo navarro.</w:t>
            </w:r>
          </w:p>
          <w:p w:rsidR="00B23F40" w:rsidRPr="00B23F40" w:rsidRDefault="00B23F40" w:rsidP="00B23F40">
            <w:pPr>
              <w:jc w:val="both"/>
              <w:rPr>
                <w:rFonts w:ascii="Arial" w:hAnsi="Arial" w:cs="Arial"/>
                <w:sz w:val="24"/>
                <w:szCs w:val="24"/>
              </w:rPr>
            </w:pPr>
            <w:r w:rsidRPr="00B23F40">
              <w:rPr>
                <w:rFonts w:ascii="Arial" w:hAnsi="Arial" w:cs="Arial"/>
                <w:noProof/>
                <w:sz w:val="24"/>
                <w:szCs w:val="24"/>
                <w:lang w:eastAsia="es-ES"/>
              </w:rPr>
              <w:drawing>
                <wp:inline distT="0" distB="0" distL="0" distR="0" wp14:anchorId="43489776" wp14:editId="52E77431">
                  <wp:extent cx="2133328" cy="371475"/>
                  <wp:effectExtent l="0" t="0" r="635" b="0"/>
                  <wp:docPr id="4" name="Imagen 4" descr="http://agrega.juntadeandalucia.es/repositorio/16092016/bc/es-an_2016091612_9131351/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grega.juntadeandalucia.es/repositorio/16092016/bc/es-an_2016091612_9131351/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328" cy="371475"/>
                          </a:xfrm>
                          <a:prstGeom prst="rect">
                            <a:avLst/>
                          </a:prstGeom>
                          <a:noFill/>
                          <a:ln>
                            <a:noFill/>
                          </a:ln>
                        </pic:spPr>
                      </pic:pic>
                    </a:graphicData>
                  </a:graphic>
                </wp:inline>
              </w:drawing>
            </w:r>
          </w:p>
          <w:p w:rsidR="00B23F40" w:rsidRPr="00B23F40" w:rsidRDefault="00B23F40" w:rsidP="009503C9">
            <w:pPr>
              <w:numPr>
                <w:ilvl w:val="0"/>
                <w:numId w:val="30"/>
              </w:numPr>
              <w:spacing w:before="100" w:beforeAutospacing="1" w:after="100" w:afterAutospacing="1" w:line="240" w:lineRule="auto"/>
              <w:ind w:left="480"/>
              <w:jc w:val="both"/>
              <w:rPr>
                <w:rFonts w:ascii="Arial" w:hAnsi="Arial" w:cs="Arial"/>
                <w:b/>
              </w:rPr>
            </w:pPr>
            <w:r w:rsidRPr="00B23F40">
              <w:rPr>
                <w:rFonts w:ascii="Arial" w:hAnsi="Arial" w:cs="Arial"/>
                <w:b/>
              </w:rPr>
              <w:t>¿Cuál de los reyes cristianos de la Península se consideraba con derecho al título de "rey de España"?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89" type="#_x0000_t75" style="width:20.4pt;height:18.35pt" o:ole="">
                  <v:imagedata r:id="rId10" o:title=""/>
                </v:shape>
                <w:control r:id="rId229" w:name="DefaultOcxName70" w:shapeid="_x0000_i1789"/>
              </w:object>
            </w:r>
            <w:bookmarkStart w:id="146" w:name="answer-55_5"/>
            <w:bookmarkEnd w:id="146"/>
            <w:r w:rsidRPr="00B23F40">
              <w:rPr>
                <w:rFonts w:ascii="Arial" w:hAnsi="Arial" w:cs="Arial"/>
                <w:sz w:val="22"/>
                <w:szCs w:val="22"/>
              </w:rPr>
              <w:t>El rey de Castilla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92" type="#_x0000_t75" style="width:20.4pt;height:18.35pt" o:ole="">
                  <v:imagedata r:id="rId10" o:title=""/>
                </v:shape>
                <w:control r:id="rId230" w:name="DefaultOcxName130" w:shapeid="_x0000_i1792"/>
              </w:object>
            </w:r>
            <w:bookmarkStart w:id="147" w:name="answer-55_40"/>
            <w:bookmarkEnd w:id="147"/>
            <w:r w:rsidRPr="00B23F40">
              <w:rPr>
                <w:rFonts w:ascii="Arial" w:hAnsi="Arial" w:cs="Arial"/>
                <w:sz w:val="22"/>
                <w:szCs w:val="22"/>
              </w:rPr>
              <w:t>Todos ellos.</w:t>
            </w:r>
            <w:r w:rsidRPr="00B23F40">
              <w:rPr>
                <w:sz w:val="22"/>
                <w:szCs w:val="22"/>
              </w:rPr>
              <w:t xml:space="preserve"> </w:t>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31"/>
              </w:numPr>
              <w:spacing w:before="100" w:beforeAutospacing="1" w:after="100" w:afterAutospacing="1" w:line="240" w:lineRule="auto"/>
              <w:ind w:left="480"/>
              <w:jc w:val="both"/>
              <w:rPr>
                <w:rFonts w:ascii="Arial" w:hAnsi="Arial" w:cs="Arial"/>
                <w:b/>
              </w:rPr>
            </w:pPr>
            <w:r w:rsidRPr="00B23F40">
              <w:rPr>
                <w:rFonts w:ascii="Arial" w:hAnsi="Arial" w:cs="Arial"/>
                <w:b/>
              </w:rPr>
              <w:t>¿Cómo se formó la Corona de Aragón?</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95" type="#_x0000_t75" style="width:20.4pt;height:18.35pt" o:ole="">
                  <v:imagedata r:id="rId10" o:title=""/>
                </v:shape>
                <w:control r:id="rId231" w:name="DefaultOcxName223" w:shapeid="_x0000_i1795"/>
              </w:object>
            </w:r>
            <w:bookmarkStart w:id="148" w:name="answer-55_46"/>
            <w:bookmarkEnd w:id="148"/>
            <w:r w:rsidRPr="00B23F40">
              <w:rPr>
                <w:rFonts w:ascii="Arial" w:hAnsi="Arial" w:cs="Arial"/>
                <w:sz w:val="22"/>
                <w:szCs w:val="22"/>
              </w:rPr>
              <w:t>Por la unión del Reino de Aragón y de Cataluña.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798" type="#_x0000_t75" style="width:20.4pt;height:18.35pt" o:ole="">
                  <v:imagedata r:id="rId10" o:title=""/>
                </v:shape>
                <w:control r:id="rId232" w:name="DefaultOcxName315" w:shapeid="_x0000_i1798"/>
              </w:object>
            </w:r>
            <w:bookmarkStart w:id="149" w:name="answer-55_49"/>
            <w:bookmarkEnd w:id="149"/>
            <w:r w:rsidRPr="00B23F40">
              <w:rPr>
                <w:rFonts w:ascii="Arial" w:hAnsi="Arial" w:cs="Arial"/>
                <w:sz w:val="22"/>
                <w:szCs w:val="22"/>
              </w:rPr>
              <w:t>Aragón recibió el nombre de Corona al convertirse en reino independiente.</w:t>
            </w:r>
            <w:r w:rsidRPr="00B23F40">
              <w:rPr>
                <w:sz w:val="22"/>
                <w:szCs w:val="22"/>
              </w:rPr>
              <w:t xml:space="preserve"> </w:t>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32"/>
              </w:numPr>
              <w:spacing w:before="100" w:beforeAutospacing="1" w:after="100" w:afterAutospacing="1" w:line="240" w:lineRule="auto"/>
              <w:ind w:left="480"/>
              <w:jc w:val="both"/>
              <w:rPr>
                <w:rFonts w:ascii="Arial" w:hAnsi="Arial" w:cs="Arial"/>
                <w:b/>
              </w:rPr>
            </w:pPr>
            <w:r w:rsidRPr="00B23F40">
              <w:rPr>
                <w:rFonts w:ascii="Arial" w:hAnsi="Arial" w:cs="Arial"/>
                <w:b/>
              </w:rPr>
              <w:t>¿Qué tierras de la España actual conquistó la Corona de Aragón?</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01" type="#_x0000_t75" style="width:20.4pt;height:18.35pt" o:ole="">
                  <v:imagedata r:id="rId10" o:title=""/>
                </v:shape>
                <w:control r:id="rId233" w:name="DefaultOcxName413" w:shapeid="_x0000_i1801"/>
              </w:object>
            </w:r>
            <w:bookmarkStart w:id="150" w:name="answer-55_55"/>
            <w:bookmarkEnd w:id="150"/>
            <w:r w:rsidRPr="00B23F40">
              <w:rPr>
                <w:rFonts w:ascii="Arial" w:hAnsi="Arial" w:cs="Arial"/>
                <w:sz w:val="22"/>
                <w:szCs w:val="22"/>
              </w:rPr>
              <w:t>Valencia, Murcia y las Baleares.</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04" type="#_x0000_t75" style="width:20.4pt;height:18.35pt" o:ole="">
                  <v:imagedata r:id="rId10" o:title=""/>
                </v:shape>
                <w:control r:id="rId234" w:name="DefaultOcxName512" w:shapeid="_x0000_i1804"/>
              </w:object>
            </w:r>
            <w:bookmarkStart w:id="151" w:name="answer-55_58"/>
            <w:bookmarkEnd w:id="151"/>
            <w:r w:rsidRPr="00B23F40">
              <w:rPr>
                <w:rFonts w:ascii="Arial" w:hAnsi="Arial" w:cs="Arial"/>
                <w:sz w:val="22"/>
                <w:szCs w:val="22"/>
              </w:rPr>
              <w:t xml:space="preserve">Valencia y las </w:t>
            </w:r>
            <w:proofErr w:type="spellStart"/>
            <w:r w:rsidRPr="00B23F40">
              <w:rPr>
                <w:rFonts w:ascii="Arial" w:hAnsi="Arial" w:cs="Arial"/>
                <w:sz w:val="22"/>
                <w:szCs w:val="22"/>
              </w:rPr>
              <w:t>Baleares.Principio</w:t>
            </w:r>
            <w:proofErr w:type="spellEnd"/>
            <w:r w:rsidRPr="00B23F40">
              <w:rPr>
                <w:rFonts w:ascii="Arial" w:hAnsi="Arial" w:cs="Arial"/>
                <w:sz w:val="22"/>
                <w:szCs w:val="22"/>
              </w:rPr>
              <w:t xml:space="preserve"> del formulario</w:t>
            </w:r>
          </w:p>
          <w:p w:rsidR="00B23F40" w:rsidRPr="00B23F40" w:rsidRDefault="00B23F40" w:rsidP="009503C9">
            <w:pPr>
              <w:numPr>
                <w:ilvl w:val="0"/>
                <w:numId w:val="33"/>
              </w:numPr>
              <w:spacing w:before="100" w:beforeAutospacing="1" w:after="100" w:afterAutospacing="1" w:line="240" w:lineRule="auto"/>
              <w:ind w:left="480"/>
              <w:jc w:val="both"/>
              <w:rPr>
                <w:rFonts w:ascii="Arial" w:hAnsi="Arial" w:cs="Arial"/>
              </w:rPr>
            </w:pPr>
            <w:r w:rsidRPr="00B23F40">
              <w:rPr>
                <w:rFonts w:ascii="Arial" w:hAnsi="Arial" w:cs="Arial"/>
              </w:rPr>
              <w:t>¿</w:t>
            </w:r>
            <w:r w:rsidRPr="00B23F40">
              <w:rPr>
                <w:rFonts w:ascii="Arial" w:hAnsi="Arial" w:cs="Arial"/>
                <w:b/>
              </w:rPr>
              <w:t>Qué reinos formaban parte de la Corona de Castilla?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lastRenderedPageBreak/>
              <w:object w:dxaOrig="1440" w:dyaOrig="1440">
                <v:shape id="_x0000_i1807" type="#_x0000_t75" style="width:20.4pt;height:18.35pt" o:ole="">
                  <v:imagedata r:id="rId10" o:title=""/>
                </v:shape>
                <w:control r:id="rId235" w:name="DefaultOcxName610" w:shapeid="_x0000_i1807"/>
              </w:object>
            </w:r>
            <w:bookmarkStart w:id="152" w:name="answer-55_64"/>
            <w:bookmarkEnd w:id="152"/>
            <w:r w:rsidRPr="00B23F40">
              <w:rPr>
                <w:rFonts w:ascii="Arial" w:hAnsi="Arial" w:cs="Arial"/>
                <w:sz w:val="22"/>
                <w:szCs w:val="22"/>
              </w:rPr>
              <w:t>Como indica su nombre, el reino de Castilla y sus conquistas.</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10" type="#_x0000_t75" style="width:20.4pt;height:18.35pt" o:ole="">
                  <v:imagedata r:id="rId10" o:title=""/>
                </v:shape>
                <w:control r:id="rId236" w:name="DefaultOcxName710" w:shapeid="_x0000_i1810"/>
              </w:object>
            </w:r>
            <w:bookmarkStart w:id="153" w:name="answer-55_67"/>
            <w:bookmarkEnd w:id="153"/>
            <w:r w:rsidRPr="00B23F40">
              <w:rPr>
                <w:rFonts w:ascii="Arial" w:hAnsi="Arial" w:cs="Arial"/>
                <w:sz w:val="22"/>
                <w:szCs w:val="22"/>
              </w:rPr>
              <w:t>Al unirse los reinos de Castilla y León.</w:t>
            </w:r>
            <w:r w:rsidRPr="00B23F40">
              <w:rPr>
                <w:sz w:val="22"/>
                <w:szCs w:val="22"/>
              </w:rPr>
              <w:t xml:space="preserve"> </w:t>
            </w:r>
          </w:p>
          <w:p w:rsidR="00B23F40" w:rsidRPr="00B23F40" w:rsidRDefault="00B23F40" w:rsidP="00B23F40">
            <w:pPr>
              <w:pStyle w:val="z-Principiodelformulario"/>
              <w:rPr>
                <w:sz w:val="22"/>
                <w:szCs w:val="22"/>
              </w:rPr>
            </w:pPr>
            <w:r w:rsidRPr="00B23F40">
              <w:rPr>
                <w:sz w:val="22"/>
                <w:szCs w:val="22"/>
              </w:rPr>
              <w:t>Principio del formulario</w:t>
            </w:r>
          </w:p>
          <w:p w:rsidR="00B23F40" w:rsidRDefault="00B23F40" w:rsidP="00CD78C9">
            <w:pPr>
              <w:spacing w:before="100" w:beforeAutospacing="1" w:after="100" w:afterAutospacing="1" w:line="240" w:lineRule="auto"/>
              <w:jc w:val="both"/>
              <w:rPr>
                <w:rFonts w:ascii="Arial" w:hAnsi="Arial" w:cs="Arial"/>
                <w:b/>
              </w:rPr>
            </w:pPr>
          </w:p>
          <w:p w:rsidR="00CD78C9" w:rsidRDefault="00CD78C9" w:rsidP="00CD78C9">
            <w:pPr>
              <w:spacing w:before="100" w:beforeAutospacing="1" w:after="100" w:afterAutospacing="1" w:line="240" w:lineRule="auto"/>
              <w:jc w:val="both"/>
              <w:rPr>
                <w:rFonts w:ascii="Arial" w:hAnsi="Arial" w:cs="Arial"/>
                <w:b/>
              </w:rPr>
            </w:pPr>
          </w:p>
          <w:p w:rsidR="00B23F40" w:rsidRPr="00B23F40" w:rsidRDefault="00B23F40" w:rsidP="009503C9">
            <w:pPr>
              <w:numPr>
                <w:ilvl w:val="0"/>
                <w:numId w:val="34"/>
              </w:numPr>
              <w:spacing w:before="100" w:beforeAutospacing="1" w:after="100" w:afterAutospacing="1" w:line="240" w:lineRule="auto"/>
              <w:ind w:left="480"/>
              <w:jc w:val="both"/>
              <w:rPr>
                <w:rFonts w:ascii="Arial" w:hAnsi="Arial" w:cs="Arial"/>
                <w:b/>
              </w:rPr>
            </w:pPr>
            <w:r w:rsidRPr="00B23F40">
              <w:rPr>
                <w:rFonts w:ascii="Arial" w:hAnsi="Arial" w:cs="Arial"/>
                <w:b/>
              </w:rPr>
              <w:t>¿Cuándo fue y qué importancia tiene la batalla de las Navas de Tolosa?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13" type="#_x0000_t75" style="width:20.4pt;height:18.35pt" o:ole="">
                  <v:imagedata r:id="rId10" o:title=""/>
                </v:shape>
                <w:control r:id="rId237" w:name="DefaultOcxName89" w:shapeid="_x0000_i1813"/>
              </w:object>
            </w:r>
            <w:bookmarkStart w:id="154" w:name="answer-55_73"/>
            <w:bookmarkEnd w:id="154"/>
            <w:r w:rsidRPr="00B23F40">
              <w:rPr>
                <w:rFonts w:ascii="Arial" w:hAnsi="Arial" w:cs="Arial"/>
                <w:sz w:val="22"/>
                <w:szCs w:val="22"/>
              </w:rPr>
              <w:t>Tuvo lugar en 1212 y permitió el rápido avance de la Reconquista.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16" type="#_x0000_t75" style="width:20.4pt;height:18.35pt" o:ole="">
                  <v:imagedata r:id="rId10" o:title=""/>
                </v:shape>
                <w:control r:id="rId238" w:name="DefaultOcxName99" w:shapeid="_x0000_i1816"/>
              </w:object>
            </w:r>
            <w:bookmarkStart w:id="155" w:name="answer-55_76"/>
            <w:bookmarkEnd w:id="155"/>
            <w:r w:rsidRPr="00B23F40">
              <w:rPr>
                <w:rFonts w:ascii="Arial" w:hAnsi="Arial" w:cs="Arial"/>
                <w:sz w:val="22"/>
                <w:szCs w:val="22"/>
              </w:rPr>
              <w:t>Tuvo gran importancia pues en ella el rey Don Pelayo logró hacer frente por primera vez a los musulmanes.</w:t>
            </w:r>
            <w:r w:rsidRPr="00B23F40">
              <w:rPr>
                <w:sz w:val="22"/>
                <w:szCs w:val="22"/>
              </w:rPr>
              <w:t xml:space="preserve"> </w:t>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35"/>
              </w:numPr>
              <w:spacing w:before="100" w:beforeAutospacing="1" w:after="100" w:afterAutospacing="1" w:line="240" w:lineRule="auto"/>
              <w:ind w:left="480"/>
              <w:jc w:val="both"/>
              <w:rPr>
                <w:rFonts w:ascii="Arial" w:hAnsi="Arial" w:cs="Arial"/>
                <w:b/>
              </w:rPr>
            </w:pPr>
            <w:r w:rsidRPr="00B23F40">
              <w:rPr>
                <w:rFonts w:ascii="Arial" w:hAnsi="Arial" w:cs="Arial"/>
                <w:b/>
              </w:rPr>
              <w:t>¿Por qué Navarra no conquistó más territorios?</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19" type="#_x0000_t75" style="width:20.4pt;height:18.35pt" o:ole="">
                  <v:imagedata r:id="rId10" o:title=""/>
                </v:shape>
                <w:control r:id="rId239" w:name="DefaultOcxName109" w:shapeid="_x0000_i1819"/>
              </w:object>
            </w:r>
            <w:bookmarkStart w:id="156" w:name="answer-55_82"/>
            <w:bookmarkEnd w:id="156"/>
            <w:r w:rsidRPr="00B23F40">
              <w:rPr>
                <w:rFonts w:ascii="Arial" w:hAnsi="Arial" w:cs="Arial"/>
                <w:sz w:val="22"/>
                <w:szCs w:val="22"/>
              </w:rPr>
              <w:t>Sus reyes fueron siempre bastante pacíficos y no deseaban la guerra.</w:t>
            </w:r>
          </w:p>
          <w:p w:rsidR="00B23F40" w:rsidRPr="00B23F40" w:rsidRDefault="00B23F40" w:rsidP="00B23F40">
            <w:pPr>
              <w:pStyle w:val="ideviceanswer-field"/>
              <w:spacing w:before="0" w:beforeAutospacing="0" w:after="0" w:afterAutospacing="0"/>
              <w:jc w:val="both"/>
              <w:rPr>
                <w:rFonts w:ascii="Arial" w:hAnsi="Arial" w:cs="Arial"/>
                <w:sz w:val="22"/>
                <w:szCs w:val="22"/>
              </w:rPr>
            </w:pPr>
            <w:r w:rsidRPr="00B23F40">
              <w:rPr>
                <w:rFonts w:ascii="Arial" w:hAnsi="Arial" w:cs="Arial"/>
              </w:rPr>
              <w:object w:dxaOrig="1440" w:dyaOrig="1440">
                <v:shape id="_x0000_i1822" type="#_x0000_t75" style="width:20.4pt;height:18.35pt" o:ole="">
                  <v:imagedata r:id="rId10" o:title=""/>
                </v:shape>
                <w:control r:id="rId240" w:name="DefaultOcxName1113" w:shapeid="_x0000_i1822"/>
              </w:object>
            </w:r>
            <w:bookmarkStart w:id="157" w:name="answer-55_85"/>
            <w:bookmarkEnd w:id="157"/>
            <w:r w:rsidRPr="00B23F40">
              <w:rPr>
                <w:rFonts w:ascii="Arial" w:hAnsi="Arial" w:cs="Arial"/>
                <w:sz w:val="22"/>
                <w:szCs w:val="22"/>
              </w:rPr>
              <w:t>Quedó atrapada por el avance de Castilla y Aragón.</w:t>
            </w:r>
            <w:r w:rsidRPr="00B23F40">
              <w:rPr>
                <w:sz w:val="22"/>
                <w:szCs w:val="22"/>
              </w:rPr>
              <w:t xml:space="preserve"> </w:t>
            </w:r>
          </w:p>
          <w:p w:rsidR="00B23F40" w:rsidRPr="00B23F40" w:rsidRDefault="00B23F40" w:rsidP="00B23F40">
            <w:pPr>
              <w:pStyle w:val="NormalWeb"/>
              <w:spacing w:before="0" w:beforeAutospacing="0" w:after="0" w:afterAutospacing="0"/>
              <w:jc w:val="both"/>
              <w:rPr>
                <w:rFonts w:ascii="Arial" w:hAnsi="Arial" w:cs="Arial"/>
              </w:rPr>
            </w:pPr>
          </w:p>
        </w:tc>
      </w:tr>
    </w:tbl>
    <w:p w:rsidR="00B23F40" w:rsidRPr="00B23F40" w:rsidRDefault="00CD78C9" w:rsidP="00B23F40">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lastRenderedPageBreak/>
        <w:t>1.3. ¿QUIÉN PAGA EL IMPERIO?</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 xml:space="preserve">En este capítulo vamos a conocer cómo se produce la unificación de España. Esta unión y el descubrimiento de América nos </w:t>
      </w:r>
      <w:proofErr w:type="gramStart"/>
      <w:r w:rsidRPr="00B23F40">
        <w:rPr>
          <w:rFonts w:ascii="Arial" w:hAnsi="Arial" w:cs="Arial"/>
        </w:rPr>
        <w:t>convirtió</w:t>
      </w:r>
      <w:proofErr w:type="gramEnd"/>
      <w:r w:rsidRPr="00B23F40">
        <w:rPr>
          <w:rFonts w:ascii="Arial" w:hAnsi="Arial" w:cs="Arial"/>
        </w:rPr>
        <w:t xml:space="preserve"> en un poderoso país dueño de un gran Imperio. Pero como verás, alguien tuvo que pagar ese Imperio.</w:t>
      </w:r>
    </w:p>
    <w:p w:rsidR="00B23F40" w:rsidRPr="00B23F40" w:rsidRDefault="00B23F40" w:rsidP="009503C9">
      <w:pPr>
        <w:numPr>
          <w:ilvl w:val="0"/>
          <w:numId w:val="36"/>
        </w:numPr>
        <w:shd w:val="clear" w:color="auto" w:fill="FFFFFF"/>
        <w:spacing w:before="100" w:beforeAutospacing="1" w:after="100" w:afterAutospacing="1" w:line="240" w:lineRule="auto"/>
        <w:ind w:left="480"/>
        <w:jc w:val="both"/>
        <w:rPr>
          <w:rFonts w:ascii="Arial" w:hAnsi="Arial" w:cs="Arial"/>
          <w:sz w:val="24"/>
          <w:szCs w:val="24"/>
        </w:rPr>
      </w:pPr>
      <w:r w:rsidRPr="00B23F40">
        <w:rPr>
          <w:rStyle w:val="Textoennegrita"/>
          <w:rFonts w:ascii="Arial" w:hAnsi="Arial" w:cs="Arial"/>
          <w:sz w:val="24"/>
          <w:szCs w:val="24"/>
        </w:rPr>
        <w:t>Los Reyes Católicos</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3877"/>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pStyle w:val="NormalWeb"/>
              <w:spacing w:before="168" w:beforeAutospacing="0" w:after="0" w:afterAutospacing="0"/>
              <w:jc w:val="center"/>
              <w:rPr>
                <w:rFonts w:ascii="Arial" w:hAnsi="Arial" w:cs="Arial"/>
                <w:lang w:val="en-US"/>
              </w:rPr>
            </w:pPr>
            <w:r w:rsidRPr="00B23F40">
              <w:rPr>
                <w:rFonts w:ascii="Arial" w:hAnsi="Arial" w:cs="Arial"/>
                <w:noProof/>
              </w:rPr>
              <w:drawing>
                <wp:inline distT="0" distB="0" distL="0" distR="0" wp14:anchorId="7BD383BC" wp14:editId="7C71CC43">
                  <wp:extent cx="2362200" cy="1732280"/>
                  <wp:effectExtent l="0" t="0" r="0" b="1270"/>
                  <wp:docPr id="24" name="Imagen 24" descr="España e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spaña en 140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62200" cy="1732280"/>
                          </a:xfrm>
                          <a:prstGeom prst="rect">
                            <a:avLst/>
                          </a:prstGeom>
                          <a:noFill/>
                          <a:ln>
                            <a:noFill/>
                          </a:ln>
                        </pic:spPr>
                      </pic:pic>
                    </a:graphicData>
                  </a:graphic>
                </wp:inline>
              </w:drawing>
            </w:r>
            <w:r w:rsidRPr="00B23F40">
              <w:rPr>
                <w:rStyle w:val="apple-converted-space"/>
                <w:rFonts w:ascii="Arial" w:hAnsi="Arial" w:cs="Arial"/>
                <w:lang w:val="en-US"/>
              </w:rPr>
              <w:t> </w:t>
            </w:r>
            <w:r w:rsidRPr="00B23F40">
              <w:rPr>
                <w:rFonts w:ascii="Arial" w:hAnsi="Arial" w:cs="Arial"/>
                <w:lang w:val="en-US"/>
              </w:rPr>
              <w:br/>
            </w: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Más adelante veremos cómo se logró la unificación de España en tiempos de los Reyes Católicos a finales del siglo XV, así que ahora no entraremos en detalles.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Recordemos simplemente cómo la boda de Isabel de Castilla y Fernando de Aragón inició un proceso seguido por la conquista de Granada, las islas Canarias y Navarra.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 unión fue sólo</w:t>
      </w:r>
      <w:r w:rsidRPr="00B23F40">
        <w:rPr>
          <w:rStyle w:val="apple-converted-space"/>
          <w:rFonts w:ascii="Arial" w:hAnsi="Arial" w:cs="Arial"/>
        </w:rPr>
        <w:t> </w:t>
      </w:r>
      <w:r w:rsidRPr="00B23F40">
        <w:rPr>
          <w:rStyle w:val="Textoennegrita"/>
          <w:rFonts w:ascii="Arial" w:hAnsi="Arial" w:cs="Arial"/>
        </w:rPr>
        <w:t>dinástica</w:t>
      </w:r>
      <w:r w:rsidRPr="00B23F40">
        <w:rPr>
          <w:rFonts w:ascii="Arial" w:hAnsi="Arial" w:cs="Arial"/>
        </w:rPr>
        <w:t>, es decir, los reinos continuaron funcionando de forma independiente aunque tuvieran los mismos reyes.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Pero eso no quiere significar que el acontecimiento no sea crucial. Era la culminación de sucesivos intentos medievales que tenían éxito. Por fin las Españas estaban unidas.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br/>
        <w:t>Los Reyes Católicos unificaron la política exterior, la hacienda real y el ejército, respetando los</w:t>
      </w:r>
      <w:r w:rsidRPr="00B23F40">
        <w:rPr>
          <w:rStyle w:val="apple-converted-space"/>
          <w:rFonts w:ascii="Arial" w:hAnsi="Arial" w:cs="Arial"/>
        </w:rPr>
        <w:t> </w:t>
      </w:r>
      <w:r w:rsidRPr="00B23F40">
        <w:rPr>
          <w:rStyle w:val="Textoennegrita"/>
          <w:rFonts w:ascii="Arial" w:hAnsi="Arial" w:cs="Arial"/>
        </w:rPr>
        <w:t>fueros y privilegios</w:t>
      </w:r>
      <w:r w:rsidRPr="00B23F40">
        <w:rPr>
          <w:rStyle w:val="apple-converted-space"/>
          <w:rFonts w:ascii="Arial" w:hAnsi="Arial" w:cs="Arial"/>
        </w:rPr>
        <w:t> </w:t>
      </w:r>
      <w:r w:rsidRPr="00B23F40">
        <w:rPr>
          <w:rFonts w:ascii="Arial" w:hAnsi="Arial" w:cs="Arial"/>
        </w:rPr>
        <w:t>de sus reinos que continuaron manteniendo sus fronteras e instituciones como las Cortes.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lastRenderedPageBreak/>
        <w:t> </w:t>
      </w:r>
    </w:p>
    <w:p w:rsidR="00B23F40" w:rsidRPr="00B23F40" w:rsidRDefault="00B23F40" w:rsidP="009503C9">
      <w:pPr>
        <w:numPr>
          <w:ilvl w:val="0"/>
          <w:numId w:val="37"/>
        </w:numPr>
        <w:shd w:val="clear" w:color="auto" w:fill="FFFFFF"/>
        <w:spacing w:before="100" w:beforeAutospacing="1" w:after="100" w:afterAutospacing="1" w:line="240" w:lineRule="auto"/>
        <w:ind w:left="480"/>
        <w:jc w:val="both"/>
        <w:rPr>
          <w:rFonts w:ascii="Arial" w:hAnsi="Arial" w:cs="Arial"/>
          <w:sz w:val="24"/>
          <w:szCs w:val="24"/>
        </w:rPr>
      </w:pPr>
      <w:r w:rsidRPr="00B23F40">
        <w:rPr>
          <w:rStyle w:val="Textoennegrita"/>
          <w:rFonts w:ascii="Arial" w:hAnsi="Arial" w:cs="Arial"/>
          <w:sz w:val="24"/>
          <w:szCs w:val="24"/>
        </w:rPr>
        <w:t>Los Austrias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El nieto de los Reyes Católicos es</w:t>
      </w:r>
      <w:r w:rsidRPr="00B23F40">
        <w:rPr>
          <w:rStyle w:val="apple-converted-space"/>
          <w:rFonts w:ascii="Arial" w:hAnsi="Arial" w:cs="Arial"/>
        </w:rPr>
        <w:t> </w:t>
      </w:r>
      <w:r w:rsidRPr="00B23F40">
        <w:rPr>
          <w:rStyle w:val="Textoennegrita"/>
          <w:rFonts w:ascii="Arial" w:hAnsi="Arial" w:cs="Arial"/>
        </w:rPr>
        <w:t>Carlos I</w:t>
      </w:r>
      <w:r w:rsidRPr="00B23F40">
        <w:rPr>
          <w:rStyle w:val="apple-converted-space"/>
          <w:rFonts w:ascii="Arial" w:hAnsi="Arial" w:cs="Arial"/>
        </w:rPr>
        <w:t> </w:t>
      </w:r>
      <w:r w:rsidRPr="00B23F40">
        <w:rPr>
          <w:rFonts w:ascii="Arial" w:hAnsi="Arial" w:cs="Arial"/>
        </w:rPr>
        <w:t>de España y V de Alemania. Con él llega la Casa de los</w:t>
      </w:r>
      <w:r w:rsidRPr="00B23F40">
        <w:rPr>
          <w:rStyle w:val="apple-converted-space"/>
          <w:rFonts w:ascii="Arial" w:hAnsi="Arial" w:cs="Arial"/>
        </w:rPr>
        <w:t> </w:t>
      </w:r>
      <w:r w:rsidRPr="00B23F40">
        <w:rPr>
          <w:rStyle w:val="Textoennegrita"/>
          <w:rFonts w:ascii="Arial" w:hAnsi="Arial" w:cs="Arial"/>
        </w:rPr>
        <w:t>Habsburgo</w:t>
      </w:r>
      <w:r w:rsidRPr="00B23F40">
        <w:rPr>
          <w:rStyle w:val="apple-converted-space"/>
          <w:rFonts w:ascii="Arial" w:hAnsi="Arial" w:cs="Arial"/>
          <w:b/>
          <w:bCs/>
        </w:rPr>
        <w:t> </w:t>
      </w:r>
      <w:r w:rsidRPr="00B23F40">
        <w:rPr>
          <w:rFonts w:ascii="Arial" w:hAnsi="Arial" w:cs="Arial"/>
        </w:rPr>
        <w:t>o de los Austrias a España.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Cuando Carlos llega a España, sabe que Castilla es uno de los reinos más ricos de Europa y quiere imponer su autoridad para asegurarse sus riquezas.</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jc w:val="center"/>
              <w:rPr>
                <w:rFonts w:ascii="Arial" w:hAnsi="Arial" w:cs="Arial"/>
                <w:sz w:val="24"/>
                <w:szCs w:val="24"/>
              </w:rPr>
            </w:pPr>
          </w:p>
        </w:tc>
      </w:tr>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pStyle w:val="NormalWeb"/>
              <w:spacing w:before="168" w:beforeAutospacing="0" w:after="0" w:afterAutospacing="0"/>
              <w:jc w:val="center"/>
              <w:rPr>
                <w:rFonts w:ascii="Arial" w:hAnsi="Arial" w:cs="Arial"/>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 pequeña nobleza castellana y las ciudades se sublevan al considerar que Carlos está actuando como rey extranjero y las riquezas del reino se destinaban a objetivos que no interesaban a los castellanos. Esto llevaría a una sublevación conocida como la rebelión de</w:t>
      </w:r>
      <w:r w:rsidRPr="00B23F40">
        <w:rPr>
          <w:rStyle w:val="apple-converted-space"/>
          <w:rFonts w:ascii="Arial" w:hAnsi="Arial" w:cs="Arial"/>
        </w:rPr>
        <w:t> </w:t>
      </w:r>
      <w:r w:rsidRPr="00B23F40">
        <w:rPr>
          <w:rStyle w:val="Textoennegrita"/>
          <w:rFonts w:ascii="Arial" w:hAnsi="Arial" w:cs="Arial"/>
        </w:rPr>
        <w:t>las Comunidades</w:t>
      </w:r>
      <w:r w:rsidRPr="00B23F40">
        <w:rPr>
          <w:rFonts w:ascii="Arial" w:hAnsi="Arial" w:cs="Arial"/>
        </w:rPr>
        <w:t>. El ejército del rey vence y se aprovecha para imponer con fuerza la autoridad de la monarquía. Desde ese momento las Cortes de Castilla se someten y se convierte en la fuente de dinero y soldados que los reyes desean.</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Durante este periodo se mantendrá el sistema de</w:t>
      </w:r>
      <w:r w:rsidRPr="00B23F40">
        <w:rPr>
          <w:rStyle w:val="apple-converted-space"/>
          <w:rFonts w:ascii="Arial" w:hAnsi="Arial" w:cs="Arial"/>
        </w:rPr>
        <w:t> </w:t>
      </w:r>
      <w:r w:rsidRPr="00B23F40">
        <w:rPr>
          <w:rStyle w:val="Textoennegrita"/>
          <w:rFonts w:ascii="Arial" w:hAnsi="Arial" w:cs="Arial"/>
        </w:rPr>
        <w:t>reinos independientes</w:t>
      </w:r>
      <w:r w:rsidRPr="00B23F40">
        <w:rPr>
          <w:rFonts w:ascii="Arial" w:hAnsi="Arial" w:cs="Arial"/>
        </w:rPr>
        <w:t xml:space="preserve"> establecido por los Reyes Católicos. Se mantienen aduanas e instituciones independientes.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Para su gobierno los reinos están divididos en</w:t>
      </w:r>
      <w:r w:rsidRPr="00B23F40">
        <w:rPr>
          <w:rStyle w:val="apple-converted-space"/>
          <w:rFonts w:ascii="Arial" w:hAnsi="Arial" w:cs="Arial"/>
        </w:rPr>
        <w:t> </w:t>
      </w:r>
      <w:r w:rsidRPr="00B23F40">
        <w:rPr>
          <w:rStyle w:val="Textoennegrita"/>
          <w:rFonts w:ascii="Arial" w:hAnsi="Arial" w:cs="Arial"/>
        </w:rPr>
        <w:t>provincias</w:t>
      </w:r>
      <w:r w:rsidRPr="00B23F40">
        <w:rPr>
          <w:rFonts w:ascii="Arial" w:hAnsi="Arial" w:cs="Arial"/>
        </w:rPr>
        <w:t>, pero éstas no están pensadas de manera lógica, sino que existen en función de los señores que las gobiernan. Así no es raro que las provincias sean territorios divididos y de tamaño diferente.</w:t>
      </w:r>
    </w:p>
    <w:tbl>
      <w:tblPr>
        <w:tblpPr w:leftFromText="195" w:rightFromText="195" w:topFromText="150" w:bottomFromText="150" w:vertAnchor="text"/>
        <w:tblW w:w="348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3510"/>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rPr>
                <w:rFonts w:ascii="Arial" w:hAnsi="Arial" w:cs="Arial"/>
                <w:sz w:val="24"/>
                <w:szCs w:val="24"/>
              </w:rPr>
            </w:pPr>
            <w:r w:rsidRPr="00B23F40">
              <w:rPr>
                <w:rFonts w:ascii="Arial" w:hAnsi="Arial" w:cs="Arial"/>
                <w:noProof/>
                <w:sz w:val="24"/>
                <w:szCs w:val="24"/>
                <w:lang w:eastAsia="es-ES"/>
              </w:rPr>
              <w:drawing>
                <wp:inline distT="0" distB="0" distL="0" distR="0" wp14:anchorId="42AC7B83" wp14:editId="6E0B1FC9">
                  <wp:extent cx="2171700" cy="2857500"/>
                  <wp:effectExtent l="0" t="0" r="0" b="0"/>
                  <wp:docPr id="43" name="Imagen 43" descr="Conde-duque de Oliv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de-duque de Olivare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rsidR="00B23F40" w:rsidRPr="00B23F40" w:rsidRDefault="00B23F40" w:rsidP="00B23F40">
            <w:pPr>
              <w:jc w:val="center"/>
              <w:rPr>
                <w:rFonts w:ascii="Arial" w:hAnsi="Arial" w:cs="Arial"/>
                <w:sz w:val="24"/>
                <w:szCs w:val="24"/>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Cuando en el</w:t>
      </w:r>
      <w:r w:rsidRPr="00B23F40">
        <w:rPr>
          <w:rStyle w:val="apple-converted-space"/>
          <w:rFonts w:ascii="Arial" w:hAnsi="Arial" w:cs="Arial"/>
        </w:rPr>
        <w:t> </w:t>
      </w:r>
      <w:r w:rsidRPr="00B23F40">
        <w:rPr>
          <w:rStyle w:val="Textoennegrita"/>
          <w:rFonts w:ascii="Arial" w:hAnsi="Arial" w:cs="Arial"/>
        </w:rPr>
        <w:t>siglo XVII</w:t>
      </w:r>
      <w:r w:rsidRPr="00B23F40">
        <w:rPr>
          <w:rStyle w:val="apple-converted-space"/>
          <w:rFonts w:ascii="Arial" w:hAnsi="Arial" w:cs="Arial"/>
        </w:rPr>
        <w:t> </w:t>
      </w:r>
      <w:r w:rsidRPr="00B23F40">
        <w:rPr>
          <w:rFonts w:ascii="Arial" w:hAnsi="Arial" w:cs="Arial"/>
        </w:rPr>
        <w:t>el Imperio español entra en crisis, Castilla tras más de un siglo de guerras está empobrecida y despoblada. El gobierno trata de conseguir que los demás reinos contribuyan al esfuerzo militar.</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El</w:t>
      </w:r>
      <w:r w:rsidRPr="00B23F40">
        <w:rPr>
          <w:rStyle w:val="apple-converted-space"/>
          <w:rFonts w:ascii="Arial" w:hAnsi="Arial" w:cs="Arial"/>
        </w:rPr>
        <w:t> </w:t>
      </w:r>
      <w:r w:rsidRPr="00B23F40">
        <w:rPr>
          <w:rStyle w:val="Textoennegrita"/>
          <w:rFonts w:ascii="Arial" w:hAnsi="Arial" w:cs="Arial"/>
        </w:rPr>
        <w:t>Conde Duque de Olivares</w:t>
      </w:r>
      <w:r w:rsidRPr="00B23F40">
        <w:rPr>
          <w:rStyle w:val="apple-converted-space"/>
          <w:rFonts w:ascii="Arial" w:hAnsi="Arial" w:cs="Arial"/>
        </w:rPr>
        <w:t> </w:t>
      </w:r>
      <w:r w:rsidRPr="00B23F40">
        <w:rPr>
          <w:rFonts w:ascii="Arial" w:hAnsi="Arial" w:cs="Arial"/>
        </w:rPr>
        <w:t>durante el reinado de Felipe IV presentó el proyecto de la “</w:t>
      </w:r>
      <w:r w:rsidRPr="00B23F40">
        <w:rPr>
          <w:rStyle w:val="Textoennegrita"/>
          <w:rFonts w:ascii="Arial" w:hAnsi="Arial" w:cs="Arial"/>
        </w:rPr>
        <w:t>Unión de Armas</w:t>
      </w:r>
      <w:r w:rsidRPr="00B23F40">
        <w:rPr>
          <w:rFonts w:ascii="Arial" w:hAnsi="Arial" w:cs="Arial"/>
        </w:rPr>
        <w:t>”. Este proyecto significaba el final de la separación de los reinos, y el establecimiento de un sistema común de tributos, de nombramiento de cargos y de servicio militar. La igualdad entre los reinos significaba además terminar con el monopolio castellano sobre América.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La oposición va a ser muy fuerte y al final triunfan los partidarios de mantener el sistema de leyes diferentes para cada reino (sistema foral), impidiendo hacer de España una monarquía eficaz con un gobierno y una administración unificada.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Además, en plena guerra contra Francia, los reyes deberán hacer frente a la</w:t>
      </w:r>
      <w:r w:rsidRPr="00B23F40">
        <w:rPr>
          <w:rStyle w:val="apple-converted-space"/>
          <w:rFonts w:ascii="Arial" w:hAnsi="Arial" w:cs="Arial"/>
        </w:rPr>
        <w:t> </w:t>
      </w:r>
      <w:r w:rsidRPr="00B23F40">
        <w:rPr>
          <w:rStyle w:val="Textoennegrita"/>
          <w:rFonts w:ascii="Arial" w:hAnsi="Arial" w:cs="Arial"/>
        </w:rPr>
        <w:t>rebelión</w:t>
      </w:r>
      <w:r w:rsidRPr="00B23F40">
        <w:rPr>
          <w:rStyle w:val="apple-converted-space"/>
          <w:rFonts w:ascii="Arial" w:hAnsi="Arial" w:cs="Arial"/>
        </w:rPr>
        <w:t> </w:t>
      </w:r>
      <w:r w:rsidRPr="00B23F40">
        <w:rPr>
          <w:rFonts w:ascii="Arial" w:hAnsi="Arial" w:cs="Arial"/>
        </w:rPr>
        <w:t>de Portugal, Cataluña y Sicilia. España pasará a ser un país de segunda fila y se perderá el reino de Portugal.</w:t>
      </w:r>
    </w:p>
    <w:p w:rsidR="00B23F40" w:rsidRPr="00B23F40" w:rsidRDefault="00B23F40" w:rsidP="00B23F40">
      <w:pPr>
        <w:jc w:val="both"/>
        <w:rPr>
          <w:rFonts w:ascii="Arial" w:hAnsi="Arial" w:cs="Arial"/>
          <w:vanish/>
          <w:sz w:val="24"/>
          <w:szCs w:val="24"/>
        </w:rPr>
      </w:pPr>
    </w:p>
    <w:tbl>
      <w:tblPr>
        <w:tblW w:w="0" w:type="auto"/>
        <w:tblInd w:w="150" w:type="dxa"/>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157"/>
        <w:gridCol w:w="9281"/>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50" w:after="150"/>
              <w:rPr>
                <w:rFonts w:ascii="Arial" w:hAnsi="Arial" w:cs="Arial"/>
                <w:sz w:val="24"/>
                <w:szCs w:val="24"/>
              </w:rPr>
            </w:pP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50" w:after="150"/>
              <w:jc w:val="both"/>
              <w:rPr>
                <w:rFonts w:ascii="Arial" w:hAnsi="Arial" w:cs="Arial"/>
                <w:sz w:val="24"/>
                <w:szCs w:val="24"/>
              </w:rPr>
            </w:pPr>
            <w:r w:rsidRPr="00B23F40">
              <w:rPr>
                <w:rFonts w:ascii="Arial" w:hAnsi="Arial" w:cs="Arial"/>
                <w:sz w:val="24"/>
                <w:szCs w:val="24"/>
              </w:rPr>
              <w:t>Durante la rebelión catalana de 1640, se proclamó la República catalana y se nombró al rey de Francia, enemigo del de España, conde de Barcelona. El comportamiento francés no fue precisamente generoso con los catalanes y sus fueros. La guerra con Francia terminó en derrota y España tuvo que entregar el</w:t>
            </w:r>
            <w:r w:rsidRPr="00B23F40">
              <w:rPr>
                <w:rStyle w:val="apple-converted-space"/>
                <w:rFonts w:ascii="Arial" w:hAnsi="Arial" w:cs="Arial"/>
                <w:sz w:val="24"/>
                <w:szCs w:val="24"/>
              </w:rPr>
              <w:t> </w:t>
            </w:r>
            <w:r w:rsidRPr="00B23F40">
              <w:rPr>
                <w:rStyle w:val="Textoennegrita"/>
                <w:rFonts w:ascii="Arial" w:hAnsi="Arial" w:cs="Arial"/>
                <w:sz w:val="24"/>
                <w:szCs w:val="24"/>
              </w:rPr>
              <w:t>Rosellón que pertenecía a la Corona de Aragón desde el siglo XII</w:t>
            </w:r>
            <w:r w:rsidRPr="00B23F40">
              <w:rPr>
                <w:rStyle w:val="apple-converted-space"/>
                <w:rFonts w:ascii="Arial" w:hAnsi="Arial" w:cs="Arial"/>
                <w:sz w:val="24"/>
                <w:szCs w:val="24"/>
              </w:rPr>
              <w:t> </w:t>
            </w:r>
            <w:r w:rsidRPr="00B23F40">
              <w:rPr>
                <w:rFonts w:ascii="Arial" w:hAnsi="Arial" w:cs="Arial"/>
                <w:sz w:val="24"/>
                <w:szCs w:val="24"/>
              </w:rPr>
              <w:t>a los franceses, los cuales eliminaron sus fueros y prohibieron el uso del catalán.</w:t>
            </w:r>
          </w:p>
        </w:tc>
      </w:tr>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pStyle w:val="NormalWeb"/>
              <w:spacing w:before="168" w:beforeAutospacing="0" w:after="0" w:afterAutospacing="0"/>
              <w:rPr>
                <w:rFonts w:ascii="Arial" w:hAnsi="Arial" w:cs="Arial"/>
              </w:rPr>
            </w:pPr>
            <w:r w:rsidRPr="00B23F40">
              <w:rPr>
                <w:rFonts w:ascii="Arial" w:hAnsi="Arial" w:cs="Arial"/>
              </w:rPr>
              <w:t>.</w:t>
            </w:r>
          </w:p>
        </w:tc>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rPr>
                <w:rFonts w:ascii="Arial" w:hAnsi="Arial" w:cs="Arial"/>
                <w:sz w:val="24"/>
                <w:szCs w:val="24"/>
              </w:rPr>
            </w:pPr>
          </w:p>
        </w:tc>
      </w:tr>
    </w:tbl>
    <w:p w:rsidR="00B23F40" w:rsidRPr="00B23F40" w:rsidRDefault="00B23F40" w:rsidP="00B23F40">
      <w:pPr>
        <w:jc w:val="both"/>
        <w:rPr>
          <w:rFonts w:ascii="Arial" w:hAnsi="Arial" w:cs="Arial"/>
          <w:sz w:val="24"/>
          <w:szCs w:val="24"/>
        </w:rPr>
      </w:pPr>
      <w:r w:rsidRPr="00B23F40">
        <w:rPr>
          <w:rFonts w:ascii="Arial" w:hAnsi="Arial" w:cs="Arial"/>
          <w:noProof/>
          <w:sz w:val="24"/>
          <w:szCs w:val="24"/>
          <w:lang w:eastAsia="es-ES"/>
        </w:rPr>
        <w:drawing>
          <wp:inline distT="0" distB="0" distL="0" distR="0" wp14:anchorId="02E3EF5B" wp14:editId="7D6220EA">
            <wp:extent cx="2544792" cy="443124"/>
            <wp:effectExtent l="0" t="0" r="0" b="0"/>
            <wp:docPr id="44" name="Imagen 44" descr="http://agrega.juntadeandalucia.es/repositorio/16092016/bc/es-an_2016091612_9131351/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grega.juntadeandalucia.es/repositorio/16092016/bc/es-an_2016091612_9131351/icon_questio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7814" cy="443650"/>
                    </a:xfrm>
                    <a:prstGeom prst="rect">
                      <a:avLst/>
                    </a:prstGeom>
                    <a:noFill/>
                    <a:ln>
                      <a:noFill/>
                    </a:ln>
                  </pic:spPr>
                </pic:pic>
              </a:graphicData>
            </a:graphic>
          </wp:inline>
        </w:drawing>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38"/>
        </w:numPr>
        <w:spacing w:before="100" w:beforeAutospacing="1" w:after="100" w:afterAutospacing="1" w:line="240" w:lineRule="auto"/>
        <w:ind w:left="480"/>
        <w:jc w:val="both"/>
        <w:rPr>
          <w:rFonts w:ascii="Arial" w:hAnsi="Arial" w:cs="Arial"/>
        </w:rPr>
      </w:pPr>
      <w:r w:rsidRPr="00B23F40">
        <w:rPr>
          <w:rFonts w:ascii="Arial" w:hAnsi="Arial" w:cs="Arial"/>
        </w:rPr>
        <w:t>Los Reyes Católicos establecieron una "</w:t>
      </w:r>
      <w:proofErr w:type="spellStart"/>
      <w:r w:rsidRPr="00B23F40">
        <w:rPr>
          <w:rFonts w:ascii="Arial" w:hAnsi="Arial" w:cs="Arial"/>
          <w:b/>
          <w:bCs/>
        </w:rPr>
        <w:t>union</w:t>
      </w:r>
      <w:proofErr w:type="spellEnd"/>
      <w:r w:rsidRPr="00B23F40">
        <w:rPr>
          <w:rFonts w:ascii="Arial" w:hAnsi="Arial" w:cs="Arial"/>
          <w:b/>
          <w:bCs/>
        </w:rPr>
        <w:t xml:space="preserve"> dinástica</w:t>
      </w:r>
      <w:r w:rsidRPr="00B23F40">
        <w:rPr>
          <w:rFonts w:ascii="Arial" w:hAnsi="Arial" w:cs="Arial"/>
        </w:rPr>
        <w:t>" en España, es decir, los reinos de España pasaron a tener unos mismos reyes, pero continuaron funcionando de manera separada.</w:t>
      </w:r>
    </w:p>
    <w:p w:rsidR="00B23F40" w:rsidRPr="00B23F40" w:rsidRDefault="00B23F40" w:rsidP="00B23F40">
      <w:pPr>
        <w:pStyle w:val="ideviceanswer"/>
        <w:spacing w:before="168" w:beforeAutospacing="0" w:after="0" w:afterAutospacing="0"/>
        <w:jc w:val="both"/>
        <w:rPr>
          <w:rFonts w:ascii="Arial" w:hAnsi="Arial" w:cs="Arial"/>
          <w:sz w:val="22"/>
          <w:szCs w:val="22"/>
        </w:rPr>
      </w:pPr>
      <w:r w:rsidRPr="00B23F40">
        <w:rPr>
          <w:rFonts w:ascii="Arial" w:hAnsi="Arial" w:cs="Arial"/>
        </w:rPr>
        <w:object w:dxaOrig="1440" w:dyaOrig="1440">
          <v:shape id="_x0000_i1825" type="#_x0000_t75" style="width:20.4pt;height:18.35pt" o:ole="">
            <v:imagedata r:id="rId10" o:title=""/>
          </v:shape>
          <w:control r:id="rId243" w:name="DefaultOcxName135" w:shapeid="_x0000_i1825"/>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828" type="#_x0000_t75" style="width:20.4pt;height:18.35pt" o:ole="">
            <v:imagedata r:id="rId10" o:title=""/>
          </v:shape>
          <w:control r:id="rId244" w:name="DefaultOcxName129" w:shapeid="_x0000_i1828"/>
        </w:object>
      </w:r>
      <w:r w:rsidRPr="00B23F40">
        <w:rPr>
          <w:rStyle w:val="apple-converted-space"/>
          <w:rFonts w:ascii="Arial" w:hAnsi="Arial" w:cs="Arial"/>
          <w:sz w:val="22"/>
          <w:szCs w:val="22"/>
        </w:rPr>
        <w:t> </w:t>
      </w:r>
      <w:r w:rsidRPr="00B23F40">
        <w:rPr>
          <w:rFonts w:ascii="Arial" w:hAnsi="Arial" w:cs="Arial"/>
          <w:sz w:val="22"/>
          <w:szCs w:val="22"/>
        </w:rPr>
        <w:t>Falso</w:t>
      </w:r>
    </w:p>
    <w:p w:rsidR="00B23F40" w:rsidRPr="00B23F40" w:rsidRDefault="00B23F40" w:rsidP="00B23F40">
      <w:pPr>
        <w:pStyle w:val="z-Finaldelformulario"/>
        <w:rPr>
          <w:sz w:val="22"/>
          <w:szCs w:val="22"/>
        </w:rPr>
      </w:pPr>
      <w:r w:rsidRPr="00B23F40">
        <w:rPr>
          <w:sz w:val="22"/>
          <w:szCs w:val="22"/>
        </w:rPr>
        <w:t>Final del formulario</w:t>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39"/>
        </w:numPr>
        <w:spacing w:before="100" w:beforeAutospacing="1" w:after="100" w:afterAutospacing="1" w:line="240" w:lineRule="auto"/>
        <w:ind w:left="480"/>
        <w:jc w:val="both"/>
        <w:rPr>
          <w:rFonts w:ascii="Arial" w:hAnsi="Arial" w:cs="Arial"/>
        </w:rPr>
      </w:pPr>
      <w:r w:rsidRPr="00B23F40">
        <w:rPr>
          <w:rFonts w:ascii="Arial" w:hAnsi="Arial" w:cs="Arial"/>
        </w:rPr>
        <w:t>La derrota</w:t>
      </w:r>
      <w:r w:rsidRPr="00B23F40">
        <w:rPr>
          <w:rStyle w:val="apple-converted-space"/>
          <w:rFonts w:ascii="Arial" w:hAnsi="Arial" w:cs="Arial"/>
        </w:rPr>
        <w:t> </w:t>
      </w:r>
      <w:r w:rsidRPr="00B23F40">
        <w:rPr>
          <w:rFonts w:ascii="Arial" w:hAnsi="Arial" w:cs="Arial"/>
          <w:b/>
          <w:bCs/>
        </w:rPr>
        <w:t xml:space="preserve">en la rebelión de </w:t>
      </w:r>
      <w:proofErr w:type="gramStart"/>
      <w:r w:rsidRPr="00B23F40">
        <w:rPr>
          <w:rFonts w:ascii="Arial" w:hAnsi="Arial" w:cs="Arial"/>
          <w:b/>
          <w:bCs/>
        </w:rPr>
        <w:t>la</w:t>
      </w:r>
      <w:proofErr w:type="gramEnd"/>
      <w:r w:rsidRPr="00B23F40">
        <w:rPr>
          <w:rFonts w:ascii="Arial" w:hAnsi="Arial" w:cs="Arial"/>
          <w:b/>
          <w:bCs/>
        </w:rPr>
        <w:t xml:space="preserve"> Comunidades</w:t>
      </w:r>
      <w:r w:rsidRPr="00B23F40">
        <w:rPr>
          <w:rStyle w:val="apple-converted-space"/>
          <w:rFonts w:ascii="Arial" w:hAnsi="Arial" w:cs="Arial"/>
        </w:rPr>
        <w:t> </w:t>
      </w:r>
      <w:r w:rsidRPr="00B23F40">
        <w:rPr>
          <w:rFonts w:ascii="Arial" w:hAnsi="Arial" w:cs="Arial"/>
        </w:rPr>
        <w:t>de Castilla supuso que desde entonces los reyes impusieron su voluntad en Castilla con más fuerza que en otros territorios.</w:t>
      </w:r>
    </w:p>
    <w:p w:rsidR="00B23F40" w:rsidRPr="00B23F40" w:rsidRDefault="00B23F40" w:rsidP="00B23F40">
      <w:pPr>
        <w:pStyle w:val="ideviceanswer"/>
        <w:spacing w:before="168" w:beforeAutospacing="0" w:after="0" w:afterAutospacing="0"/>
        <w:jc w:val="both"/>
        <w:rPr>
          <w:rFonts w:ascii="Arial" w:hAnsi="Arial" w:cs="Arial"/>
          <w:sz w:val="22"/>
          <w:szCs w:val="22"/>
        </w:rPr>
      </w:pPr>
      <w:r w:rsidRPr="00B23F40">
        <w:rPr>
          <w:rFonts w:ascii="Arial" w:hAnsi="Arial" w:cs="Arial"/>
        </w:rPr>
        <w:object w:dxaOrig="1440" w:dyaOrig="1440">
          <v:shape id="_x0000_i1831" type="#_x0000_t75" style="width:20.4pt;height:18.35pt" o:ole="">
            <v:imagedata r:id="rId10" o:title=""/>
          </v:shape>
          <w:control r:id="rId245" w:name="DefaultOcxName2110" w:shapeid="_x0000_i1831"/>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834" type="#_x0000_t75" style="width:20.4pt;height:18.35pt" o:ole="">
            <v:imagedata r:id="rId10" o:title=""/>
          </v:shape>
          <w:control r:id="rId246" w:name="DefaultOcxName314" w:shapeid="_x0000_i1834"/>
        </w:object>
      </w:r>
      <w:r w:rsidRPr="00B23F40">
        <w:rPr>
          <w:rStyle w:val="apple-converted-space"/>
          <w:rFonts w:ascii="Arial" w:hAnsi="Arial" w:cs="Arial"/>
          <w:sz w:val="22"/>
          <w:szCs w:val="22"/>
        </w:rPr>
        <w:t> </w:t>
      </w:r>
      <w:r w:rsidRPr="00B23F40">
        <w:rPr>
          <w:rFonts w:ascii="Arial" w:hAnsi="Arial" w:cs="Arial"/>
          <w:sz w:val="22"/>
          <w:szCs w:val="22"/>
        </w:rPr>
        <w:t>Falso</w:t>
      </w:r>
    </w:p>
    <w:p w:rsidR="00B23F40" w:rsidRPr="00B23F40" w:rsidRDefault="00B23F40" w:rsidP="00B23F40">
      <w:pPr>
        <w:pStyle w:val="z-Finaldelformulario"/>
        <w:rPr>
          <w:sz w:val="22"/>
          <w:szCs w:val="22"/>
        </w:rPr>
      </w:pPr>
      <w:r w:rsidRPr="00B23F40">
        <w:rPr>
          <w:sz w:val="22"/>
          <w:szCs w:val="22"/>
        </w:rPr>
        <w:t>Final del formulario</w:t>
      </w:r>
    </w:p>
    <w:p w:rsidR="00B23F40" w:rsidRPr="00B23F40" w:rsidRDefault="00B23F40" w:rsidP="00B23F40">
      <w:pPr>
        <w:pStyle w:val="z-Principiodelformulario"/>
        <w:rPr>
          <w:sz w:val="22"/>
          <w:szCs w:val="22"/>
        </w:rPr>
      </w:pPr>
      <w:r w:rsidRPr="00B23F40">
        <w:rPr>
          <w:sz w:val="22"/>
          <w:szCs w:val="22"/>
        </w:rPr>
        <w:t>Principio del formulario</w:t>
      </w:r>
    </w:p>
    <w:p w:rsidR="00B23F40" w:rsidRPr="00B23F40" w:rsidRDefault="00B23F40" w:rsidP="009503C9">
      <w:pPr>
        <w:numPr>
          <w:ilvl w:val="0"/>
          <w:numId w:val="40"/>
        </w:numPr>
        <w:spacing w:before="100" w:beforeAutospacing="1" w:after="100" w:afterAutospacing="1" w:line="240" w:lineRule="auto"/>
        <w:ind w:left="480"/>
        <w:jc w:val="both"/>
        <w:rPr>
          <w:rFonts w:ascii="Arial" w:hAnsi="Arial" w:cs="Arial"/>
        </w:rPr>
      </w:pPr>
      <w:r w:rsidRPr="00B23F40">
        <w:rPr>
          <w:rFonts w:ascii="Arial" w:hAnsi="Arial" w:cs="Arial"/>
        </w:rPr>
        <w:t>Cuando el Imperio entre en crisis en el siglo XVII, se pedirá a los demás reinos que ayuden con soldados y dinero. Esto recibió el nombre de "</w:t>
      </w:r>
      <w:r w:rsidRPr="00B23F40">
        <w:rPr>
          <w:rFonts w:ascii="Arial" w:hAnsi="Arial" w:cs="Arial"/>
          <w:b/>
          <w:bCs/>
        </w:rPr>
        <w:t>Unión de armas</w:t>
      </w:r>
      <w:r w:rsidRPr="00B23F40">
        <w:rPr>
          <w:rFonts w:ascii="Arial" w:hAnsi="Arial" w:cs="Arial"/>
        </w:rPr>
        <w:t xml:space="preserve">" y fue aceptada por </w:t>
      </w:r>
      <w:proofErr w:type="gramStart"/>
      <w:r w:rsidRPr="00B23F40">
        <w:rPr>
          <w:rFonts w:ascii="Arial" w:hAnsi="Arial" w:cs="Arial"/>
        </w:rPr>
        <w:t>todos .</w:t>
      </w:r>
      <w:proofErr w:type="gramEnd"/>
    </w:p>
    <w:p w:rsidR="00B23F40" w:rsidRPr="00B23F40" w:rsidRDefault="00B23F40" w:rsidP="00B23F40">
      <w:pPr>
        <w:pStyle w:val="ideviceanswer"/>
        <w:spacing w:before="168" w:beforeAutospacing="0" w:after="0" w:afterAutospacing="0"/>
        <w:jc w:val="both"/>
        <w:rPr>
          <w:rFonts w:ascii="Arial" w:hAnsi="Arial" w:cs="Arial"/>
          <w:sz w:val="22"/>
          <w:szCs w:val="22"/>
        </w:rPr>
      </w:pPr>
      <w:r w:rsidRPr="00B23F40">
        <w:rPr>
          <w:rFonts w:ascii="Arial" w:hAnsi="Arial" w:cs="Arial"/>
        </w:rPr>
        <w:object w:dxaOrig="1440" w:dyaOrig="1440">
          <v:shape id="_x0000_i1837" type="#_x0000_t75" style="width:20.4pt;height:18.35pt" o:ole="">
            <v:imagedata r:id="rId10" o:title=""/>
          </v:shape>
          <w:control r:id="rId247" w:name="DefaultOcxName412" w:shapeid="_x0000_i1837"/>
        </w:object>
      </w:r>
      <w:r w:rsidRPr="00B23F40">
        <w:rPr>
          <w:rStyle w:val="apple-converted-space"/>
          <w:rFonts w:ascii="Arial" w:hAnsi="Arial" w:cs="Arial"/>
          <w:sz w:val="22"/>
          <w:szCs w:val="22"/>
        </w:rPr>
        <w:t> </w:t>
      </w:r>
      <w:r w:rsidRPr="00B23F40">
        <w:rPr>
          <w:rFonts w:ascii="Arial" w:hAnsi="Arial" w:cs="Arial"/>
          <w:sz w:val="22"/>
          <w:szCs w:val="22"/>
        </w:rPr>
        <w:t>Verdadero</w:t>
      </w:r>
      <w:r w:rsidRPr="00B23F40">
        <w:rPr>
          <w:rStyle w:val="apple-converted-space"/>
          <w:rFonts w:ascii="Arial" w:hAnsi="Arial" w:cs="Arial"/>
          <w:sz w:val="22"/>
          <w:szCs w:val="22"/>
        </w:rPr>
        <w:t> </w:t>
      </w:r>
      <w:r w:rsidRPr="00B23F40">
        <w:rPr>
          <w:rFonts w:ascii="Arial" w:hAnsi="Arial" w:cs="Arial"/>
        </w:rPr>
        <w:object w:dxaOrig="1440" w:dyaOrig="1440">
          <v:shape id="_x0000_i1840" type="#_x0000_t75" style="width:20.4pt;height:18.35pt" o:ole="">
            <v:imagedata r:id="rId10" o:title=""/>
          </v:shape>
          <w:control r:id="rId248" w:name="DefaultOcxName511" w:shapeid="_x0000_i1840"/>
        </w:object>
      </w:r>
      <w:r w:rsidRPr="00B23F40">
        <w:rPr>
          <w:rStyle w:val="apple-converted-space"/>
          <w:rFonts w:ascii="Arial" w:hAnsi="Arial" w:cs="Arial"/>
          <w:sz w:val="22"/>
          <w:szCs w:val="22"/>
        </w:rPr>
        <w:t> </w:t>
      </w:r>
      <w:r w:rsidRPr="00B23F40">
        <w:rPr>
          <w:rFonts w:ascii="Arial" w:hAnsi="Arial" w:cs="Arial"/>
          <w:sz w:val="22"/>
          <w:szCs w:val="22"/>
        </w:rPr>
        <w:t>Falso</w:t>
      </w:r>
    </w:p>
    <w:p w:rsidR="00B23F40" w:rsidRPr="00B23F40" w:rsidRDefault="00B23F40" w:rsidP="00B23F40">
      <w:pPr>
        <w:pStyle w:val="ideviceanswer"/>
        <w:spacing w:before="168" w:beforeAutospacing="0" w:after="0" w:afterAutospacing="0"/>
        <w:jc w:val="both"/>
        <w:rPr>
          <w:rFonts w:ascii="Arial" w:hAnsi="Arial" w:cs="Arial"/>
          <w:sz w:val="22"/>
          <w:szCs w:val="22"/>
        </w:rPr>
      </w:pPr>
    </w:p>
    <w:p w:rsidR="00B23F40" w:rsidRPr="00B23F40" w:rsidRDefault="00B23F40" w:rsidP="00B23F40">
      <w:pPr>
        <w:pStyle w:val="z-Finaldelformulario"/>
        <w:rPr>
          <w:sz w:val="24"/>
          <w:szCs w:val="24"/>
        </w:rPr>
      </w:pPr>
      <w:r w:rsidRPr="00B23F40">
        <w:rPr>
          <w:sz w:val="24"/>
          <w:szCs w:val="24"/>
        </w:rPr>
        <w:t>Final del formulario</w:t>
      </w:r>
    </w:p>
    <w:p w:rsidR="00B23F40" w:rsidRPr="00B23F40" w:rsidRDefault="00CD78C9"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1.4. UNA NUEVA PLANTA</w:t>
      </w:r>
    </w:p>
    <w:tbl>
      <w:tblPr>
        <w:tblpPr w:leftFromText="195" w:rightFromText="195" w:topFromText="150" w:bottomFromText="150" w:vertAnchor="text"/>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after="0" w:line="240" w:lineRule="auto"/>
              <w:rPr>
                <w:rFonts w:ascii="Arial" w:eastAsia="Times New Roman" w:hAnsi="Arial" w:cs="Arial"/>
                <w:sz w:val="24"/>
                <w:szCs w:val="24"/>
                <w:lang w:eastAsia="es-ES"/>
              </w:rPr>
            </w:pPr>
          </w:p>
          <w:p w:rsidR="00B23F40" w:rsidRPr="00B23F40" w:rsidRDefault="00B23F40" w:rsidP="00B23F40">
            <w:pPr>
              <w:spacing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Ya has visto en el punto anterior el fracaso de los intentos de lograr una real unificación de España con un sistema de ley y gobierno común. En este capítulo verás cómo hará falta que llegue una nueva dinastía de reyes de Francia y una guerra para que se logre tal objetivo, aunque tampoco se hará de forma completa.</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Desde </w:t>
      </w:r>
      <w:r w:rsidRPr="00B23F40">
        <w:rPr>
          <w:rFonts w:ascii="Arial" w:eastAsia="Times New Roman" w:hAnsi="Arial" w:cs="Arial"/>
          <w:b/>
          <w:bCs/>
          <w:sz w:val="24"/>
          <w:szCs w:val="24"/>
          <w:lang w:eastAsia="es-ES"/>
        </w:rPr>
        <w:t>1700</w:t>
      </w:r>
      <w:r w:rsidRPr="00B23F40">
        <w:rPr>
          <w:rFonts w:ascii="Arial" w:eastAsia="Times New Roman" w:hAnsi="Arial" w:cs="Arial"/>
          <w:sz w:val="24"/>
          <w:szCs w:val="24"/>
          <w:lang w:eastAsia="es-ES"/>
        </w:rPr>
        <w:t> la familia o dinastía de </w:t>
      </w:r>
      <w:r w:rsidRPr="00B23F40">
        <w:rPr>
          <w:rFonts w:ascii="Arial" w:eastAsia="Times New Roman" w:hAnsi="Arial" w:cs="Arial"/>
          <w:b/>
          <w:bCs/>
          <w:sz w:val="24"/>
          <w:szCs w:val="24"/>
          <w:lang w:eastAsia="es-ES"/>
        </w:rPr>
        <w:t>los Borbones</w:t>
      </w:r>
      <w:r w:rsidRPr="00B23F40">
        <w:rPr>
          <w:rFonts w:ascii="Arial" w:eastAsia="Times New Roman" w:hAnsi="Arial" w:cs="Arial"/>
          <w:sz w:val="24"/>
          <w:szCs w:val="24"/>
          <w:lang w:eastAsia="es-ES"/>
        </w:rPr>
        <w:t xml:space="preserve"> va a gobernar España. Llegan al trono tras una guerra de sucesión, y traen nuevas ideas de cómo se debe gobernar el </w:t>
      </w:r>
      <w:r w:rsidRPr="00B23F40">
        <w:rPr>
          <w:rFonts w:ascii="Arial" w:eastAsia="Times New Roman" w:hAnsi="Arial" w:cs="Arial"/>
          <w:sz w:val="24"/>
          <w:szCs w:val="24"/>
          <w:lang w:eastAsia="es-ES"/>
        </w:rPr>
        <w:lastRenderedPageBreak/>
        <w:t>reino. Su objetivo es seguir el modelo francés e instalar un </w:t>
      </w:r>
      <w:r w:rsidRPr="00B23F40">
        <w:rPr>
          <w:rFonts w:ascii="Arial" w:eastAsia="Times New Roman" w:hAnsi="Arial" w:cs="Arial"/>
          <w:b/>
          <w:bCs/>
          <w:sz w:val="24"/>
          <w:szCs w:val="24"/>
          <w:lang w:eastAsia="es-ES"/>
        </w:rPr>
        <w:t>Estado Absolutista y centralizado</w:t>
      </w:r>
      <w:r w:rsidRPr="00B23F40">
        <w:rPr>
          <w:rFonts w:ascii="Arial" w:eastAsia="Times New Roman" w:hAnsi="Arial" w:cs="Arial"/>
          <w:sz w:val="24"/>
          <w:szCs w:val="24"/>
          <w:lang w:eastAsia="es-ES"/>
        </w:rPr>
        <w:t>. Para ello deberán acabar con la diversidad de leyes y administraciones y establecer un Estado unificado.</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2407"/>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after="0" w:line="240" w:lineRule="auto"/>
              <w:rPr>
                <w:rFonts w:ascii="Arial" w:eastAsia="Times New Roman" w:hAnsi="Arial" w:cs="Arial"/>
                <w:sz w:val="24"/>
                <w:szCs w:val="24"/>
                <w:lang w:eastAsia="es-ES"/>
              </w:rPr>
            </w:pPr>
            <w:r w:rsidRPr="00B23F40">
              <w:rPr>
                <w:rFonts w:ascii="Arial" w:eastAsia="Times New Roman" w:hAnsi="Arial" w:cs="Arial"/>
                <w:sz w:val="24"/>
                <w:szCs w:val="24"/>
                <w:lang w:eastAsia="es-ES"/>
              </w:rPr>
              <w:t> </w:t>
            </w:r>
            <w:r w:rsidRPr="00B23F40">
              <w:rPr>
                <w:rFonts w:ascii="Arial" w:eastAsia="Times New Roman" w:hAnsi="Arial" w:cs="Arial"/>
                <w:noProof/>
                <w:sz w:val="24"/>
                <w:szCs w:val="24"/>
                <w:lang w:eastAsia="es-ES"/>
              </w:rPr>
              <w:drawing>
                <wp:inline distT="0" distB="0" distL="0" distR="0" wp14:anchorId="3CC34C7E" wp14:editId="2B5A4E2C">
                  <wp:extent cx="1428750" cy="2219325"/>
                  <wp:effectExtent l="0" t="0" r="0" b="9525"/>
                  <wp:docPr id="45" name="Imagen 45" descr="Decreto Nov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creto Nova Planta"/>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28750" cy="2219325"/>
                          </a:xfrm>
                          <a:prstGeom prst="rect">
                            <a:avLst/>
                          </a:prstGeom>
                          <a:noFill/>
                          <a:ln>
                            <a:noFill/>
                          </a:ln>
                        </pic:spPr>
                      </pic:pic>
                    </a:graphicData>
                  </a:graphic>
                </wp:inline>
              </w:drawing>
            </w:r>
          </w:p>
          <w:p w:rsidR="00B23F40" w:rsidRPr="00B23F40" w:rsidRDefault="00B23F40" w:rsidP="00B23F40">
            <w:pPr>
              <w:spacing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nuevo rey Felipe V sabe que va a ser difícil, así que aprovecha la Guerra de Sucesión para que se apliquen las reformas que reciben el nombre de “</w:t>
      </w:r>
      <w:r w:rsidRPr="00B23F40">
        <w:rPr>
          <w:rFonts w:ascii="Arial" w:eastAsia="Times New Roman" w:hAnsi="Arial" w:cs="Arial"/>
          <w:b/>
          <w:bCs/>
          <w:sz w:val="24"/>
          <w:szCs w:val="24"/>
          <w:lang w:eastAsia="es-ES"/>
        </w:rPr>
        <w:t>Decreto de Nueva Planta</w:t>
      </w:r>
      <w:r w:rsidRPr="00B23F40">
        <w:rPr>
          <w:rFonts w:ascii="Arial" w:eastAsia="Times New Roman" w:hAnsi="Arial" w:cs="Arial"/>
          <w:sz w:val="24"/>
          <w:szCs w:val="24"/>
          <w:lang w:eastAsia="es-ES"/>
        </w:rPr>
        <w:t>” sobre los reinos que han luchado en su contra: los reinos de la Corona de Aragón. Desaparecen los "reinos", que pasan a ser provincias.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Debido a que </w:t>
      </w:r>
      <w:r w:rsidRPr="00B23F40">
        <w:rPr>
          <w:rFonts w:ascii="Arial" w:eastAsia="Times New Roman" w:hAnsi="Arial" w:cs="Arial"/>
          <w:b/>
          <w:bCs/>
          <w:sz w:val="24"/>
          <w:szCs w:val="24"/>
          <w:lang w:eastAsia="es-ES"/>
        </w:rPr>
        <w:t>Navarra y el País Vasco</w:t>
      </w:r>
      <w:r w:rsidRPr="00B23F40">
        <w:rPr>
          <w:rFonts w:ascii="Arial" w:eastAsia="Times New Roman" w:hAnsi="Arial" w:cs="Arial"/>
          <w:sz w:val="24"/>
          <w:szCs w:val="24"/>
          <w:lang w:eastAsia="es-ES"/>
        </w:rPr>
        <w:t> le apoyaron, estas zonas mantendrán el sistema foral tradicional y recibieron el nombre de "provincias exentas", por lo que la centralización no es completa. Además, aunque se eliminaron las instituciones separadas, se mantuvieron las leyes propias de los reinos de la Corona de Aragón.</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Decreto de Nueva Planta pretende hacer más racional el gobierno. Para ello se divide España en </w:t>
      </w:r>
      <w:r w:rsidRPr="00B23F40">
        <w:rPr>
          <w:rFonts w:ascii="Arial" w:eastAsia="Times New Roman" w:hAnsi="Arial" w:cs="Arial"/>
          <w:b/>
          <w:bCs/>
          <w:sz w:val="24"/>
          <w:szCs w:val="24"/>
          <w:lang w:eastAsia="es-ES"/>
        </w:rPr>
        <w:t>intendencias</w:t>
      </w:r>
      <w:r w:rsidRPr="00B23F40">
        <w:rPr>
          <w:rFonts w:ascii="Arial" w:eastAsia="Times New Roman" w:hAnsi="Arial" w:cs="Arial"/>
          <w:sz w:val="24"/>
          <w:szCs w:val="24"/>
          <w:lang w:eastAsia="es-ES"/>
        </w:rPr>
        <w:t>. Sin embargo, el sistema de provincias sigue siendo muy desigual territorialmente y con muchos enclaves de unas en otras. A pesar de las reformas, el sistema de provincias continúa siendo bastante irracional.</w:t>
      </w: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6090"/>
      </w:tblGrid>
      <w:tr w:rsidR="00B23F40" w:rsidRPr="00B23F40" w:rsidTr="00B23F4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after="0" w:line="240" w:lineRule="auto"/>
              <w:jc w:val="center"/>
              <w:rPr>
                <w:rFonts w:ascii="Arial" w:eastAsia="Times New Roman" w:hAnsi="Arial" w:cs="Arial"/>
                <w:sz w:val="24"/>
                <w:szCs w:val="24"/>
                <w:lang w:eastAsia="es-ES"/>
              </w:rPr>
            </w:pPr>
            <w:r w:rsidRPr="00B23F40">
              <w:rPr>
                <w:rFonts w:ascii="Arial" w:eastAsia="Times New Roman" w:hAnsi="Arial" w:cs="Arial"/>
                <w:noProof/>
                <w:sz w:val="24"/>
                <w:szCs w:val="24"/>
                <w:lang w:eastAsia="es-ES"/>
              </w:rPr>
              <w:drawing>
                <wp:inline distT="0" distB="0" distL="0" distR="0" wp14:anchorId="3459BA94" wp14:editId="7157A212">
                  <wp:extent cx="3810000" cy="2781300"/>
                  <wp:effectExtent l="0" t="0" r="0" b="0"/>
                  <wp:docPr id="29" name="Imagen 29" descr="Provincias e intendencias en 1789">
                    <a:hlinkClick xmlns:a="http://schemas.openxmlformats.org/drawingml/2006/main" r:id="rId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ovincias e intendencias en 1789">
                            <a:hlinkClick r:id="rId250" tgtFrame="&quot;_blank&quot;"/>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tc>
      </w:tr>
      <w:tr w:rsidR="00B23F40" w:rsidRPr="00B23F40" w:rsidTr="00B23F4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68" w:after="0" w:line="240" w:lineRule="auto"/>
              <w:jc w:val="center"/>
              <w:rPr>
                <w:rFonts w:ascii="Arial" w:eastAsia="Times New Roman" w:hAnsi="Arial" w:cs="Arial"/>
                <w:sz w:val="24"/>
                <w:szCs w:val="24"/>
                <w:lang w:eastAsia="es-ES"/>
              </w:rPr>
            </w:pPr>
            <w:r w:rsidRPr="00B23F40">
              <w:rPr>
                <w:rFonts w:ascii="Arial" w:eastAsia="Times New Roman" w:hAnsi="Arial" w:cs="Arial"/>
                <w:i/>
                <w:iCs/>
                <w:sz w:val="24"/>
                <w:szCs w:val="24"/>
                <w:lang w:eastAsia="es-ES"/>
              </w:rPr>
              <w:t>Provincias e intendencias en 1789</w:t>
            </w:r>
          </w:p>
        </w:tc>
      </w:tr>
    </w:tbl>
    <w:p w:rsidR="00B23F40" w:rsidRPr="00B23F40" w:rsidRDefault="00B23F40" w:rsidP="00B23F40">
      <w:pPr>
        <w:spacing w:after="0" w:line="240" w:lineRule="auto"/>
        <w:jc w:val="both"/>
        <w:rPr>
          <w:rFonts w:ascii="Arial" w:eastAsia="Times New Roman" w:hAnsi="Arial" w:cs="Arial"/>
          <w:sz w:val="24"/>
          <w:szCs w:val="24"/>
          <w:lang w:eastAsia="es-ES"/>
        </w:rPr>
      </w:pPr>
    </w:p>
    <w:p w:rsidR="00B23F40" w:rsidRPr="00B23F40" w:rsidRDefault="00B23F40" w:rsidP="00B23F40">
      <w:pPr>
        <w:spacing w:after="0" w:line="240" w:lineRule="auto"/>
        <w:jc w:val="both"/>
        <w:rPr>
          <w:rFonts w:ascii="Arial" w:eastAsia="Times New Roman" w:hAnsi="Arial" w:cs="Arial"/>
          <w:sz w:val="24"/>
          <w:szCs w:val="24"/>
          <w:lang w:eastAsia="es-ES"/>
        </w:rPr>
      </w:pPr>
    </w:p>
    <w:p w:rsidR="00B23F40" w:rsidRPr="00B23F40" w:rsidRDefault="00B23F40" w:rsidP="00B23F40">
      <w:pPr>
        <w:spacing w:after="0" w:line="240" w:lineRule="auto"/>
        <w:jc w:val="both"/>
        <w:rPr>
          <w:rFonts w:ascii="Arial" w:eastAsia="Times New Roman" w:hAnsi="Arial" w:cs="Arial"/>
          <w:sz w:val="24"/>
          <w:szCs w:val="24"/>
          <w:lang w:eastAsia="es-ES"/>
        </w:rPr>
      </w:pPr>
      <w:r w:rsidRPr="00B23F40">
        <w:rPr>
          <w:rFonts w:ascii="Arial" w:eastAsia="Times New Roman" w:hAnsi="Arial" w:cs="Arial"/>
          <w:noProof/>
          <w:sz w:val="24"/>
          <w:szCs w:val="24"/>
          <w:lang w:eastAsia="es-ES"/>
        </w:rPr>
        <w:drawing>
          <wp:inline distT="0" distB="0" distL="0" distR="0" wp14:anchorId="0AB4CE03" wp14:editId="555011B2">
            <wp:extent cx="2971800" cy="517478"/>
            <wp:effectExtent l="0" t="0" r="0" b="0"/>
            <wp:docPr id="25" name="Imagen 25" descr="http://agrega.juntadeandalucia.es/repositorio/16092016/bc/es-an_2016091612_9131351/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agrega.juntadeandalucia.es/repositorio/16092016/bc/es-an_2016091612_9131351/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517478"/>
                    </a:xfrm>
                    <a:prstGeom prst="rect">
                      <a:avLst/>
                    </a:prstGeom>
                    <a:noFill/>
                    <a:ln>
                      <a:noFill/>
                    </a:ln>
                  </pic:spPr>
                </pic:pic>
              </a:graphicData>
            </a:graphic>
          </wp:inline>
        </w:drawing>
      </w:r>
    </w:p>
    <w:p w:rsidR="00B23F40" w:rsidRPr="00B23F40" w:rsidRDefault="00B23F40" w:rsidP="00B23F40">
      <w:pPr>
        <w:shd w:val="clear" w:color="auto" w:fill="FFFFFF"/>
        <w:spacing w:after="0" w:line="336" w:lineRule="atLeast"/>
        <w:jc w:val="both"/>
        <w:outlineLvl w:val="1"/>
        <w:rPr>
          <w:rFonts w:ascii="Arial" w:eastAsia="Times New Roman" w:hAnsi="Arial" w:cs="Arial"/>
          <w:b/>
          <w:bCs/>
          <w:sz w:val="24"/>
          <w:szCs w:val="24"/>
          <w:lang w:eastAsia="es-ES"/>
        </w:rPr>
      </w:pPr>
    </w:p>
    <w:p w:rsidR="00B23F40" w:rsidRPr="00B23F40" w:rsidRDefault="00B23F40" w:rsidP="00B23F40">
      <w:pPr>
        <w:spacing w:after="0" w:line="240" w:lineRule="auto"/>
        <w:jc w:val="both"/>
        <w:rPr>
          <w:rFonts w:ascii="Arial" w:eastAsia="Times New Roman" w:hAnsi="Arial" w:cs="Arial"/>
          <w:sz w:val="24"/>
          <w:szCs w:val="24"/>
          <w:lang w:eastAsia="es-ES"/>
        </w:rPr>
      </w:pPr>
      <w:r w:rsidRPr="00B23F40">
        <w:rPr>
          <w:rFonts w:ascii="Arial" w:eastAsia="Times New Roman" w:hAnsi="Arial" w:cs="Arial"/>
          <w:b/>
          <w:bCs/>
          <w:sz w:val="24"/>
          <w:szCs w:val="24"/>
          <w:u w:val="single"/>
          <w:lang w:eastAsia="es-ES"/>
        </w:rPr>
        <w:t>COMPLETA LOS ESPACIOS EN BLANCO</w:t>
      </w:r>
      <w:r w:rsidRPr="00B23F40">
        <w:rPr>
          <w:rFonts w:ascii="Arial" w:eastAsia="Times New Roman" w:hAnsi="Arial" w:cs="Arial"/>
          <w:b/>
          <w:bCs/>
          <w:sz w:val="24"/>
          <w:szCs w:val="24"/>
          <w:lang w:eastAsia="es-ES"/>
        </w:rPr>
        <w:t>.</w:t>
      </w:r>
    </w:p>
    <w:p w:rsidR="00B23F40" w:rsidRPr="00CD78C9" w:rsidRDefault="00B23F40" w:rsidP="00B23F40">
      <w:pPr>
        <w:pBdr>
          <w:bottom w:val="single" w:sz="6" w:space="1" w:color="auto"/>
        </w:pBdr>
        <w:spacing w:after="0" w:line="240" w:lineRule="auto"/>
        <w:jc w:val="center"/>
        <w:rPr>
          <w:rFonts w:ascii="Arial" w:eastAsia="Times New Roman" w:hAnsi="Arial" w:cs="Arial"/>
          <w:vanish/>
          <w:lang w:eastAsia="es-ES"/>
        </w:rPr>
      </w:pPr>
      <w:r w:rsidRPr="00CD78C9">
        <w:rPr>
          <w:rFonts w:ascii="Arial" w:eastAsia="Times New Roman" w:hAnsi="Arial" w:cs="Arial"/>
          <w:vanish/>
          <w:lang w:eastAsia="es-ES"/>
        </w:rPr>
        <w:t>Principio del formulario</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lastRenderedPageBreak/>
        <w:t>En el año </w:t>
      </w:r>
      <w:r w:rsidRPr="00CD78C9">
        <w:rPr>
          <w:rFonts w:ascii="Arial" w:eastAsia="Times New Roman" w:hAnsi="Arial" w:cs="Arial"/>
        </w:rPr>
        <w:object w:dxaOrig="1440" w:dyaOrig="1440">
          <v:shape id="_x0000_i1844" type="#_x0000_t75" style="width:53pt;height:18.35pt" o:ole="">
            <v:imagedata r:id="rId252" o:title=""/>
          </v:shape>
          <w:control r:id="rId253" w:name="DefaultOcxName154" w:shapeid="_x0000_i1844"/>
        </w:object>
      </w:r>
      <w:r w:rsidRPr="00CD78C9">
        <w:rPr>
          <w:rFonts w:ascii="Arial" w:eastAsia="Times New Roman" w:hAnsi="Arial" w:cs="Arial"/>
          <w:lang w:eastAsia="es-ES"/>
        </w:rPr>
        <w:t> llega para reinar en España la dinastía de los </w:t>
      </w:r>
      <w:r w:rsidRPr="00CD78C9">
        <w:rPr>
          <w:rFonts w:ascii="Arial" w:eastAsia="Times New Roman" w:hAnsi="Arial" w:cs="Arial"/>
        </w:rPr>
        <w:object w:dxaOrig="1440" w:dyaOrig="1440">
          <v:shape id="_x0000_i1848" type="#_x0000_t75" style="width:53pt;height:18.35pt" o:ole="">
            <v:imagedata r:id="rId252" o:title=""/>
          </v:shape>
          <w:control r:id="rId254" w:name="DefaultOcxName145" w:shapeid="_x0000_i1848"/>
        </w:object>
      </w:r>
      <w:r w:rsidRPr="00CD78C9">
        <w:rPr>
          <w:rFonts w:ascii="Arial" w:eastAsia="Times New Roman" w:hAnsi="Arial" w:cs="Arial"/>
          <w:lang w:eastAsia="es-ES"/>
        </w:rPr>
        <w:t> .</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Su objetivo es convertir a España en un país de gobierno absolutista y </w:t>
      </w:r>
      <w:r w:rsidRPr="00CD78C9">
        <w:rPr>
          <w:rFonts w:ascii="Arial" w:eastAsia="Times New Roman" w:hAnsi="Arial" w:cs="Arial"/>
        </w:rPr>
        <w:object w:dxaOrig="1440" w:dyaOrig="1440">
          <v:shape id="_x0000_i1852" type="#_x0000_t75" style="width:53pt;height:18.35pt" o:ole="">
            <v:imagedata r:id="rId252" o:title=""/>
          </v:shape>
          <w:control r:id="rId255" w:name="DefaultOcxName222" w:shapeid="_x0000_i1852"/>
        </w:object>
      </w:r>
      <w:r w:rsidRPr="00CD78C9">
        <w:rPr>
          <w:rFonts w:ascii="Arial" w:eastAsia="Times New Roman" w:hAnsi="Arial" w:cs="Arial"/>
          <w:lang w:eastAsia="es-ES"/>
        </w:rPr>
        <w:t> . Eso significaba establecer una misma </w:t>
      </w:r>
      <w:r w:rsidRPr="00CD78C9">
        <w:rPr>
          <w:rFonts w:ascii="Arial" w:eastAsia="Times New Roman" w:hAnsi="Arial" w:cs="Arial"/>
        </w:rPr>
        <w:object w:dxaOrig="1440" w:dyaOrig="1440">
          <v:shape id="_x0000_i1856" type="#_x0000_t75" style="width:53pt;height:18.35pt" o:ole="">
            <v:imagedata r:id="rId252" o:title=""/>
          </v:shape>
          <w:control r:id="rId256" w:name="DefaultOcxName321" w:shapeid="_x0000_i1856"/>
        </w:object>
      </w:r>
      <w:r w:rsidRPr="00CD78C9">
        <w:rPr>
          <w:rFonts w:ascii="Arial" w:eastAsia="Times New Roman" w:hAnsi="Arial" w:cs="Arial"/>
          <w:lang w:eastAsia="es-ES"/>
        </w:rPr>
        <w:t> y gobierno para toda España, es decir, hacer de España un Estado </w:t>
      </w:r>
      <w:r w:rsidRPr="00CD78C9">
        <w:rPr>
          <w:rFonts w:ascii="Arial" w:eastAsia="Times New Roman" w:hAnsi="Arial" w:cs="Arial"/>
        </w:rPr>
        <w:object w:dxaOrig="1440" w:dyaOrig="1440">
          <v:shape id="_x0000_i1860" type="#_x0000_t75" style="width:53pt;height:18.35pt" o:ole="">
            <v:imagedata r:id="rId252" o:title=""/>
          </v:shape>
          <w:control r:id="rId257" w:name="DefaultOcxName421" w:shapeid="_x0000_i1860"/>
        </w:object>
      </w:r>
      <w:r w:rsidRPr="00CD78C9">
        <w:rPr>
          <w:rFonts w:ascii="Arial" w:eastAsia="Times New Roman" w:hAnsi="Arial" w:cs="Arial"/>
          <w:lang w:eastAsia="es-ES"/>
        </w:rPr>
        <w:t> .</w:t>
      </w:r>
    </w:p>
    <w:p w:rsidR="00B23F40" w:rsidRPr="00B23F40" w:rsidRDefault="00B23F40" w:rsidP="00B23F40">
      <w:pPr>
        <w:spacing w:before="168" w:after="0" w:line="240" w:lineRule="auto"/>
        <w:jc w:val="both"/>
        <w:rPr>
          <w:rFonts w:ascii="Arial" w:eastAsia="Times New Roman" w:hAnsi="Arial" w:cs="Arial"/>
          <w:sz w:val="24"/>
          <w:szCs w:val="24"/>
          <w:lang w:eastAsia="es-ES"/>
        </w:rPr>
      </w:pPr>
      <w:r w:rsidRPr="00CD78C9">
        <w:rPr>
          <w:rFonts w:ascii="Arial" w:eastAsia="Times New Roman" w:hAnsi="Arial" w:cs="Arial"/>
          <w:lang w:eastAsia="es-ES"/>
        </w:rPr>
        <w:t>Aprovechando la guerra de </w:t>
      </w:r>
      <w:r w:rsidRPr="00CD78C9">
        <w:rPr>
          <w:rFonts w:ascii="Arial" w:eastAsia="Times New Roman" w:hAnsi="Arial" w:cs="Arial"/>
        </w:rPr>
        <w:object w:dxaOrig="1440" w:dyaOrig="1440">
          <v:shape id="_x0000_i1864" type="#_x0000_t75" style="width:53pt;height:18.35pt" o:ole="">
            <v:imagedata r:id="rId252" o:title=""/>
          </v:shape>
          <w:control r:id="rId258" w:name="DefaultOcxName521" w:shapeid="_x0000_i1864"/>
        </w:object>
      </w:r>
      <w:r w:rsidRPr="00CD78C9">
        <w:rPr>
          <w:rFonts w:ascii="Arial" w:eastAsia="Times New Roman" w:hAnsi="Arial" w:cs="Arial"/>
          <w:lang w:eastAsia="es-ES"/>
        </w:rPr>
        <w:t> , el rey </w:t>
      </w:r>
      <w:r w:rsidRPr="00CD78C9">
        <w:rPr>
          <w:rFonts w:ascii="Arial" w:eastAsia="Times New Roman" w:hAnsi="Arial" w:cs="Arial"/>
        </w:rPr>
        <w:object w:dxaOrig="1440" w:dyaOrig="1440">
          <v:shape id="_x0000_i1868" type="#_x0000_t75" style="width:53pt;height:18.35pt" o:ole="">
            <v:imagedata r:id="rId252" o:title=""/>
          </v:shape>
          <w:control r:id="rId259" w:name="DefaultOcxName611" w:shapeid="_x0000_i1868"/>
        </w:object>
      </w:r>
      <w:r w:rsidRPr="00CD78C9">
        <w:rPr>
          <w:rFonts w:ascii="Arial" w:eastAsia="Times New Roman" w:hAnsi="Arial" w:cs="Arial"/>
          <w:lang w:eastAsia="es-ES"/>
        </w:rPr>
        <w:t> V establece el "Decreto de Nueva </w:t>
      </w:r>
      <w:r w:rsidRPr="00CD78C9">
        <w:rPr>
          <w:rFonts w:ascii="Arial" w:eastAsia="Times New Roman" w:hAnsi="Arial" w:cs="Arial"/>
        </w:rPr>
        <w:object w:dxaOrig="1440" w:dyaOrig="1440">
          <v:shape id="_x0000_i1872" type="#_x0000_t75" style="width:53pt;height:18.35pt" o:ole="">
            <v:imagedata r:id="rId252" o:title=""/>
          </v:shape>
          <w:control r:id="rId260" w:name="DefaultOcxName711" w:shapeid="_x0000_i1872"/>
        </w:object>
      </w:r>
      <w:r w:rsidRPr="00CD78C9">
        <w:rPr>
          <w:rFonts w:ascii="Arial" w:eastAsia="Times New Roman" w:hAnsi="Arial" w:cs="Arial"/>
          <w:lang w:eastAsia="es-ES"/>
        </w:rPr>
        <w:t> " sobre los territorios que han luchado en su contra durante la guerra: los reinos de la Corona de </w:t>
      </w:r>
      <w:r w:rsidRPr="00CD78C9">
        <w:rPr>
          <w:rFonts w:ascii="Arial" w:eastAsia="Times New Roman" w:hAnsi="Arial" w:cs="Arial"/>
        </w:rPr>
        <w:object w:dxaOrig="1440" w:dyaOrig="1440">
          <v:shape id="_x0000_i1876" type="#_x0000_t75" style="width:53pt;height:18.35pt" o:ole="">
            <v:imagedata r:id="rId252" o:title=""/>
          </v:shape>
          <w:control r:id="rId261" w:name="DefaultOcxName811" w:shapeid="_x0000_i1876"/>
        </w:object>
      </w:r>
      <w:r w:rsidRPr="00CD78C9">
        <w:rPr>
          <w:rFonts w:ascii="Arial" w:eastAsia="Times New Roman" w:hAnsi="Arial" w:cs="Arial"/>
          <w:lang w:eastAsia="es-ES"/>
        </w:rPr>
        <w:t> . De esta manera perdieron sus leyes e instituciones de gobierno propios</w:t>
      </w:r>
      <w:r w:rsidRPr="00B23F40">
        <w:rPr>
          <w:rFonts w:ascii="Arial" w:eastAsia="Times New Roman" w:hAnsi="Arial" w:cs="Arial"/>
          <w:sz w:val="24"/>
          <w:szCs w:val="24"/>
          <w:lang w:eastAsia="es-ES"/>
        </w:rPr>
        <w:t>.</w:t>
      </w:r>
    </w:p>
    <w:p w:rsidR="00B23F40" w:rsidRPr="00B23F40" w:rsidRDefault="00B23F40" w:rsidP="00B23F40">
      <w:pPr>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w:t>
      </w:r>
    </w:p>
    <w:p w:rsidR="00B23F40" w:rsidRPr="00B23F40" w:rsidRDefault="00B23F40" w:rsidP="00B23F40">
      <w:pPr>
        <w:pBdr>
          <w:top w:val="single" w:sz="6" w:space="1" w:color="auto"/>
        </w:pBdr>
        <w:spacing w:line="240" w:lineRule="auto"/>
        <w:jc w:val="center"/>
        <w:rPr>
          <w:rFonts w:ascii="Arial" w:eastAsia="Times New Roman" w:hAnsi="Arial" w:cs="Arial"/>
          <w:vanish/>
          <w:sz w:val="24"/>
          <w:szCs w:val="24"/>
          <w:lang w:eastAsia="es-ES"/>
        </w:rPr>
      </w:pPr>
      <w:r w:rsidRPr="00B23F40">
        <w:rPr>
          <w:rFonts w:ascii="Arial" w:eastAsia="Times New Roman" w:hAnsi="Arial" w:cs="Arial"/>
          <w:vanish/>
          <w:sz w:val="24"/>
          <w:szCs w:val="24"/>
          <w:lang w:eastAsia="es-ES"/>
        </w:rPr>
        <w:t>Final del formulario</w:t>
      </w:r>
    </w:p>
    <w:p w:rsidR="00B23F40" w:rsidRPr="00B23F40" w:rsidRDefault="00CD78C9"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1.4. PROVINCIAS Y REGIONES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este capítulo verás cómo se dibujó el actual mapa de las provincias de España. Pero no fue cosa fácil e hicieron falta cuatro proyectos para que finalmente se lograra.</w:t>
      </w:r>
    </w:p>
    <w:p w:rsidR="00CD78C9"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siglo XIX empieza con la invasión francesa de España. Con ella va a nacer una lucha entre los partidarios de mantener el Antiguo Régimen (el rey y los nobles mantienen su poder y sus privilegios) y los partidarios del nuevo estado Liberal (que defiende la igualdad y la libertad).</w:t>
      </w:r>
    </w:p>
    <w:p w:rsidR="00B23F40" w:rsidRPr="00B23F40" w:rsidRDefault="00CD78C9" w:rsidP="00B23F40">
      <w:pPr>
        <w:shd w:val="clear" w:color="auto" w:fill="FFFFFF"/>
        <w:spacing w:before="168" w:after="75"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w:t>
      </w:r>
      <w:r w:rsidR="00B23F40" w:rsidRPr="00B23F40">
        <w:rPr>
          <w:rFonts w:ascii="Arial" w:eastAsia="Times New Roman" w:hAnsi="Arial" w:cs="Arial"/>
          <w:sz w:val="24"/>
          <w:szCs w:val="24"/>
          <w:lang w:eastAsia="es-ES"/>
        </w:rPr>
        <w:t>Los liberales desean un </w:t>
      </w:r>
      <w:r w:rsidR="00B23F40" w:rsidRPr="00B23F40">
        <w:rPr>
          <w:rFonts w:ascii="Arial" w:eastAsia="Times New Roman" w:hAnsi="Arial" w:cs="Arial"/>
          <w:b/>
          <w:bCs/>
          <w:sz w:val="24"/>
          <w:szCs w:val="24"/>
          <w:lang w:eastAsia="es-ES"/>
        </w:rPr>
        <w:t>Estado centralizado </w:t>
      </w:r>
      <w:r w:rsidR="00B23F40" w:rsidRPr="00B23F40">
        <w:rPr>
          <w:rFonts w:ascii="Arial" w:eastAsia="Times New Roman" w:hAnsi="Arial" w:cs="Arial"/>
          <w:sz w:val="24"/>
          <w:szCs w:val="24"/>
          <w:lang w:eastAsia="es-ES"/>
        </w:rPr>
        <w:t>con un sistema de leyes e impuestos iguales para todos, el fin de las aduanas internas y un sistema de provincias mejor ordenado.</w:t>
      </w:r>
    </w:p>
    <w:tbl>
      <w:tblPr>
        <w:tblpPr w:leftFromText="195" w:rightFromText="195" w:topFromText="150" w:bottomFromText="150" w:vertAnchor="text"/>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after="0" w:line="240" w:lineRule="auto"/>
              <w:rPr>
                <w:rFonts w:ascii="Arial" w:eastAsia="Times New Roman" w:hAnsi="Arial" w:cs="Arial"/>
                <w:sz w:val="24"/>
                <w:szCs w:val="24"/>
                <w:lang w:eastAsia="es-ES"/>
              </w:rPr>
            </w:pPr>
          </w:p>
        </w:tc>
      </w:tr>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68"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Los mismos </w:t>
      </w:r>
      <w:r w:rsidRPr="00B23F40">
        <w:rPr>
          <w:rFonts w:ascii="Arial" w:eastAsia="Times New Roman" w:hAnsi="Arial" w:cs="Arial"/>
          <w:b/>
          <w:bCs/>
          <w:sz w:val="24"/>
          <w:szCs w:val="24"/>
          <w:lang w:eastAsia="es-ES"/>
        </w:rPr>
        <w:t>invasores franceses</w:t>
      </w:r>
      <w:r w:rsidRPr="00B23F40">
        <w:rPr>
          <w:rFonts w:ascii="Arial" w:eastAsia="Times New Roman" w:hAnsi="Arial" w:cs="Arial"/>
          <w:sz w:val="24"/>
          <w:szCs w:val="24"/>
          <w:lang w:eastAsia="es-ES"/>
        </w:rPr>
        <w:t> intentaron reorganizar el mapa provincial copiando el sistema de su país. El nuevo reparto de 389 </w:t>
      </w:r>
      <w:r w:rsidRPr="00B23F40">
        <w:rPr>
          <w:rFonts w:ascii="Arial" w:eastAsia="Times New Roman" w:hAnsi="Arial" w:cs="Arial"/>
          <w:b/>
          <w:bCs/>
          <w:sz w:val="24"/>
          <w:szCs w:val="24"/>
          <w:lang w:eastAsia="es-ES"/>
        </w:rPr>
        <w:t>prefecturas</w:t>
      </w:r>
      <w:r w:rsidRPr="00B23F40">
        <w:rPr>
          <w:rFonts w:ascii="Arial" w:eastAsia="Times New Roman" w:hAnsi="Arial" w:cs="Arial"/>
          <w:sz w:val="24"/>
          <w:szCs w:val="24"/>
          <w:lang w:eastAsia="es-ES"/>
        </w:rPr>
        <w:t xml:space="preserve"> rompía con el pasado, que se aprecia en el mismo nombre de las prefecturas </w:t>
      </w:r>
      <w:proofErr w:type="gramStart"/>
      <w:r w:rsidRPr="00B23F40">
        <w:rPr>
          <w:rFonts w:ascii="Arial" w:eastAsia="Times New Roman" w:hAnsi="Arial" w:cs="Arial"/>
          <w:sz w:val="24"/>
          <w:szCs w:val="24"/>
          <w:lang w:eastAsia="es-ES"/>
        </w:rPr>
        <w:t>tomados</w:t>
      </w:r>
      <w:proofErr w:type="gramEnd"/>
      <w:r w:rsidRPr="00B23F40">
        <w:rPr>
          <w:rFonts w:ascii="Arial" w:eastAsia="Times New Roman" w:hAnsi="Arial" w:cs="Arial"/>
          <w:sz w:val="24"/>
          <w:szCs w:val="24"/>
          <w:lang w:eastAsia="es-ES"/>
        </w:rPr>
        <w:t xml:space="preserve"> de accidentes geográficos. Pero esta reforma nunca se llegó a aplicar debido a la derrota francesa.</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spacing w:before="168" w:after="0" w:line="240" w:lineRule="auto"/>
              <w:jc w:val="center"/>
              <w:rPr>
                <w:rFonts w:ascii="Arial" w:eastAsia="Times New Roman" w:hAnsi="Arial" w:cs="Arial"/>
                <w:sz w:val="24"/>
                <w:szCs w:val="24"/>
                <w:lang w:eastAsia="es-ES"/>
              </w:rPr>
            </w:pPr>
          </w:p>
        </w:tc>
      </w:tr>
    </w:tbl>
    <w:p w:rsidR="00CD78C9"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la </w:t>
      </w:r>
      <w:r w:rsidRPr="00B23F40">
        <w:rPr>
          <w:rFonts w:ascii="Arial" w:eastAsia="Times New Roman" w:hAnsi="Arial" w:cs="Arial"/>
          <w:b/>
          <w:bCs/>
          <w:sz w:val="24"/>
          <w:szCs w:val="24"/>
          <w:lang w:eastAsia="es-ES"/>
        </w:rPr>
        <w:t>Constitución de 1812</w:t>
      </w:r>
      <w:r w:rsidRPr="00B23F40">
        <w:rPr>
          <w:rFonts w:ascii="Arial" w:eastAsia="Times New Roman" w:hAnsi="Arial" w:cs="Arial"/>
          <w:sz w:val="24"/>
          <w:szCs w:val="24"/>
          <w:lang w:eastAsia="es-ES"/>
        </w:rPr>
        <w:t> se pretende que todas las provincias tengan las mismas obligaciones y no se les reconoce ningún derecho histórico, pues todos los españoles son declarados iguales ante la ley.</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No se logró dibujar el nuevo mapa provincial, pues el retorno del rey</w:t>
      </w:r>
      <w:r w:rsidRPr="00B23F40">
        <w:rPr>
          <w:rFonts w:ascii="Arial" w:eastAsia="Times New Roman" w:hAnsi="Arial" w:cs="Arial"/>
          <w:b/>
          <w:bCs/>
          <w:sz w:val="24"/>
          <w:szCs w:val="24"/>
          <w:lang w:eastAsia="es-ES"/>
        </w:rPr>
        <w:t xml:space="preserve"> Fernando VII </w:t>
      </w:r>
      <w:r w:rsidRPr="00B23F40">
        <w:rPr>
          <w:rFonts w:ascii="Arial" w:eastAsia="Times New Roman" w:hAnsi="Arial" w:cs="Arial"/>
          <w:sz w:val="24"/>
          <w:szCs w:val="24"/>
          <w:lang w:eastAsia="es-ES"/>
        </w:rPr>
        <w:t>supuso el final de las reformas.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1820 estalla una revolución que permitirá que los liberales tengan el poder durante tres años. En ese momento se trabaja en el nuevo mapa provincial con los criterios de igualdad, unidad y eficacia. En </w:t>
      </w:r>
      <w:r w:rsidRPr="00B23F40">
        <w:rPr>
          <w:rFonts w:ascii="Arial" w:eastAsia="Times New Roman" w:hAnsi="Arial" w:cs="Arial"/>
          <w:b/>
          <w:bCs/>
          <w:sz w:val="24"/>
          <w:szCs w:val="24"/>
          <w:lang w:eastAsia="es-ES"/>
        </w:rPr>
        <w:t>1822</w:t>
      </w:r>
      <w:r w:rsidRPr="00B23F40">
        <w:rPr>
          <w:rFonts w:ascii="Arial" w:eastAsia="Times New Roman" w:hAnsi="Arial" w:cs="Arial"/>
          <w:sz w:val="24"/>
          <w:szCs w:val="24"/>
          <w:lang w:eastAsia="es-ES"/>
        </w:rPr>
        <w:t> se aprueba el nuevo reparto provincial de España en </w:t>
      </w:r>
      <w:r w:rsidRPr="00B23F40">
        <w:rPr>
          <w:rFonts w:ascii="Arial" w:eastAsia="Times New Roman" w:hAnsi="Arial" w:cs="Arial"/>
          <w:b/>
          <w:bCs/>
          <w:sz w:val="24"/>
          <w:szCs w:val="24"/>
          <w:lang w:eastAsia="es-ES"/>
        </w:rPr>
        <w:t>52 provincias</w:t>
      </w:r>
      <w:r w:rsidRPr="00B23F40">
        <w:rPr>
          <w:rFonts w:ascii="Arial" w:eastAsia="Times New Roman" w:hAnsi="Arial" w:cs="Arial"/>
          <w:sz w:val="24"/>
          <w:szCs w:val="24"/>
          <w:lang w:eastAsia="es-ES"/>
        </w:rPr>
        <w:t>. Algunas son nuevas, como Almería, Huelva o Logroño.</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nuevo mapa pretende </w:t>
      </w:r>
      <w:r w:rsidRPr="00B23F40">
        <w:rPr>
          <w:rFonts w:ascii="Arial" w:eastAsia="Times New Roman" w:hAnsi="Arial" w:cs="Arial"/>
          <w:b/>
          <w:bCs/>
          <w:sz w:val="24"/>
          <w:szCs w:val="24"/>
          <w:lang w:eastAsia="es-ES"/>
        </w:rPr>
        <w:t>romper con el pasado</w:t>
      </w:r>
      <w:r w:rsidRPr="00B23F40">
        <w:rPr>
          <w:rFonts w:ascii="Arial" w:eastAsia="Times New Roman" w:hAnsi="Arial" w:cs="Arial"/>
          <w:sz w:val="24"/>
          <w:szCs w:val="24"/>
          <w:lang w:eastAsia="es-ES"/>
        </w:rPr>
        <w:t> y se basa en criterios de población, extensión y coherencia geográfica. Se eliminan enclaves, se cambian nombres prefiriendo utilizar el nombre de las capitales y se sustituyen límites tradicionales con el deseo de romper con el pasado.</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lastRenderedPageBreak/>
        <w:t>Esta nueva división se quedó en proyecto, pues el rey Fernando VII recupera los poderes y hace que no entre en vigor.</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Muerto Fernando VII, la reina regente </w:t>
      </w:r>
      <w:r w:rsidRPr="00B23F40">
        <w:rPr>
          <w:rFonts w:ascii="Arial" w:eastAsia="Times New Roman" w:hAnsi="Arial" w:cs="Arial"/>
          <w:b/>
          <w:bCs/>
          <w:sz w:val="24"/>
          <w:szCs w:val="24"/>
          <w:lang w:eastAsia="es-ES"/>
        </w:rPr>
        <w:t>María Cristina</w:t>
      </w:r>
      <w:r w:rsidRPr="00B23F40">
        <w:rPr>
          <w:rFonts w:ascii="Arial" w:eastAsia="Times New Roman" w:hAnsi="Arial" w:cs="Arial"/>
          <w:sz w:val="24"/>
          <w:szCs w:val="24"/>
          <w:lang w:eastAsia="es-ES"/>
        </w:rPr>
        <w:t> apoya las reformas liberales. La reina encarga a </w:t>
      </w:r>
      <w:r w:rsidRPr="00B23F40">
        <w:rPr>
          <w:rFonts w:ascii="Arial" w:eastAsia="Times New Roman" w:hAnsi="Arial" w:cs="Arial"/>
          <w:b/>
          <w:bCs/>
          <w:sz w:val="24"/>
          <w:szCs w:val="24"/>
          <w:lang w:eastAsia="es-ES"/>
        </w:rPr>
        <w:t>Javier de Burgos</w:t>
      </w:r>
      <w:r w:rsidRPr="00B23F40">
        <w:rPr>
          <w:rFonts w:ascii="Arial" w:eastAsia="Times New Roman" w:hAnsi="Arial" w:cs="Arial"/>
          <w:sz w:val="24"/>
          <w:szCs w:val="24"/>
          <w:lang w:eastAsia="es-ES"/>
        </w:rPr>
        <w:t> la creación de la nueva división provincial. El proyecto de Javier de Burgos es prácticamente el mismo que el de 1822. El resultado es un mapa de </w:t>
      </w:r>
      <w:r w:rsidRPr="00B23F40">
        <w:rPr>
          <w:rFonts w:ascii="Arial" w:eastAsia="Times New Roman" w:hAnsi="Arial" w:cs="Arial"/>
          <w:b/>
          <w:bCs/>
          <w:sz w:val="24"/>
          <w:szCs w:val="24"/>
          <w:lang w:eastAsia="es-ES"/>
        </w:rPr>
        <w:t>49 provincias</w:t>
      </w:r>
      <w:r w:rsidRPr="00B23F40">
        <w:rPr>
          <w:rFonts w:ascii="Arial" w:eastAsia="Times New Roman" w:hAnsi="Arial" w:cs="Arial"/>
          <w:sz w:val="24"/>
          <w:szCs w:val="24"/>
          <w:lang w:eastAsia="es-ES"/>
        </w:rPr>
        <w:t> en el que se han eliminado prácticamente todos los enclaves.</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160"/>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after="0" w:line="240" w:lineRule="auto"/>
              <w:rPr>
                <w:rFonts w:ascii="Arial" w:eastAsia="Times New Roman" w:hAnsi="Arial" w:cs="Arial"/>
                <w:sz w:val="24"/>
                <w:szCs w:val="24"/>
                <w:lang w:eastAsia="es-ES"/>
              </w:rPr>
            </w:pPr>
            <w:r w:rsidRPr="00B23F40">
              <w:rPr>
                <w:rFonts w:ascii="Arial" w:eastAsia="Times New Roman" w:hAnsi="Arial" w:cs="Arial"/>
                <w:sz w:val="24"/>
                <w:szCs w:val="24"/>
                <w:lang w:eastAsia="es-ES"/>
              </w:rPr>
              <w:t> </w:t>
            </w:r>
          </w:p>
          <w:p w:rsidR="00B23F40" w:rsidRPr="00B23F40" w:rsidRDefault="00B23F40" w:rsidP="00B23F40">
            <w:pPr>
              <w:spacing w:after="0" w:line="240" w:lineRule="auto"/>
              <w:jc w:val="center"/>
              <w:rPr>
                <w:rFonts w:ascii="Arial" w:eastAsia="Times New Roman" w:hAnsi="Arial" w:cs="Arial"/>
                <w:sz w:val="24"/>
                <w:szCs w:val="24"/>
                <w:lang w:eastAsia="es-ES"/>
              </w:rPr>
            </w:pPr>
            <w:r w:rsidRPr="00B23F40">
              <w:rPr>
                <w:rFonts w:ascii="Arial" w:eastAsia="Times New Roman" w:hAnsi="Arial" w:cs="Arial"/>
                <w:i/>
                <w:iCs/>
                <w:sz w:val="24"/>
                <w:szCs w:val="24"/>
                <w:lang w:eastAsia="es-ES"/>
              </w:rPr>
              <w:t>División provincial de España en 1933</w:t>
            </w:r>
          </w:p>
          <w:p w:rsidR="00B23F40" w:rsidRPr="00B23F40" w:rsidRDefault="00B23F40" w:rsidP="00B23F40">
            <w:pPr>
              <w:spacing w:after="0" w:line="240" w:lineRule="auto"/>
              <w:jc w:val="center"/>
              <w:rPr>
                <w:rFonts w:ascii="Arial" w:eastAsia="Times New Roman" w:hAnsi="Arial" w:cs="Arial"/>
                <w:sz w:val="24"/>
                <w:szCs w:val="24"/>
                <w:lang w:eastAsia="es-ES"/>
              </w:rPr>
            </w:pPr>
            <w:r w:rsidRPr="00B23F40">
              <w:rPr>
                <w:rFonts w:ascii="Arial" w:eastAsia="Times New Roman" w:hAnsi="Arial" w:cs="Arial"/>
                <w:noProof/>
                <w:sz w:val="24"/>
                <w:szCs w:val="24"/>
                <w:lang w:eastAsia="es-ES"/>
              </w:rPr>
              <w:drawing>
                <wp:inline distT="0" distB="0" distL="0" distR="0" wp14:anchorId="49D638DA" wp14:editId="3A4FE7F9">
                  <wp:extent cx="2200275" cy="1664875"/>
                  <wp:effectExtent l="0" t="0" r="0" b="0"/>
                  <wp:docPr id="35" name="Imagen 35" descr="Regiones de España en 1833">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giones de España en 1833">
                            <a:hlinkClick r:id="rId262" tgtFrame="&quot;_blank&quot;"/>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204200" cy="1667845"/>
                          </a:xfrm>
                          <a:prstGeom prst="rect">
                            <a:avLst/>
                          </a:prstGeom>
                          <a:noFill/>
                          <a:ln>
                            <a:noFill/>
                          </a:ln>
                        </pic:spPr>
                      </pic:pic>
                    </a:graphicData>
                  </a:graphic>
                </wp:inline>
              </w:drawing>
            </w: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Con el fin de clasificar las provincias, se crea un </w:t>
      </w:r>
      <w:r w:rsidRPr="00B23F40">
        <w:rPr>
          <w:rFonts w:ascii="Arial" w:eastAsia="Times New Roman" w:hAnsi="Arial" w:cs="Arial"/>
          <w:b/>
          <w:bCs/>
          <w:sz w:val="24"/>
          <w:szCs w:val="24"/>
          <w:lang w:eastAsia="es-ES"/>
        </w:rPr>
        <w:t>mapa regional </w:t>
      </w:r>
      <w:r w:rsidRPr="00B23F40">
        <w:rPr>
          <w:rFonts w:ascii="Arial" w:eastAsia="Times New Roman" w:hAnsi="Arial" w:cs="Arial"/>
          <w:sz w:val="24"/>
          <w:szCs w:val="24"/>
          <w:lang w:eastAsia="es-ES"/>
        </w:rPr>
        <w:t>de España, pero sin que estas regiones tuvieran ninguna función de gobierno. Puedes apreciar los parecidos y las diferencias con el mapa actual.</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Este sistema es el que se ha mantenido hasta nuestros días y debería ser la base de un Estado fuerte y centralizado, eficaz y uniforme, </w:t>
      </w:r>
      <w:r w:rsidRPr="00B23F40">
        <w:rPr>
          <w:rFonts w:ascii="Arial" w:eastAsia="Times New Roman" w:hAnsi="Arial" w:cs="Arial"/>
          <w:b/>
          <w:bCs/>
          <w:sz w:val="24"/>
          <w:szCs w:val="24"/>
          <w:lang w:eastAsia="es-ES"/>
        </w:rPr>
        <w:t>sin privilegios</w:t>
      </w:r>
      <w:r w:rsidRPr="00B23F40">
        <w:rPr>
          <w:rFonts w:ascii="Arial" w:eastAsia="Times New Roman" w:hAnsi="Arial" w:cs="Arial"/>
          <w:sz w:val="24"/>
          <w:szCs w:val="24"/>
          <w:lang w:eastAsia="es-ES"/>
        </w:rPr>
        <w:t> ni excepciones.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Desde entonces el mapa provincial ha conocido escasas variaciones. La más importante de ellas fue la </w:t>
      </w:r>
      <w:r w:rsidRPr="00B23F40">
        <w:rPr>
          <w:rFonts w:ascii="Arial" w:eastAsia="Times New Roman" w:hAnsi="Arial" w:cs="Arial"/>
          <w:b/>
          <w:bCs/>
          <w:sz w:val="24"/>
          <w:szCs w:val="24"/>
          <w:lang w:eastAsia="es-ES"/>
        </w:rPr>
        <w:t>división de Canarias</w:t>
      </w:r>
      <w:r w:rsidRPr="00B23F40">
        <w:rPr>
          <w:rFonts w:ascii="Arial" w:eastAsia="Times New Roman" w:hAnsi="Arial" w:cs="Arial"/>
          <w:sz w:val="24"/>
          <w:szCs w:val="24"/>
          <w:lang w:eastAsia="es-ES"/>
        </w:rPr>
        <w:t> en dos provincias: las Palmas y Santa Cruz de Tenerife, con lo que se alcanzó la cifra actual de </w:t>
      </w:r>
      <w:r w:rsidRPr="00B23F40">
        <w:rPr>
          <w:rFonts w:ascii="Arial" w:eastAsia="Times New Roman" w:hAnsi="Arial" w:cs="Arial"/>
          <w:b/>
          <w:bCs/>
          <w:sz w:val="24"/>
          <w:szCs w:val="24"/>
          <w:lang w:eastAsia="es-ES"/>
        </w:rPr>
        <w:t>50 </w:t>
      </w:r>
      <w:r w:rsidRPr="00B23F40">
        <w:rPr>
          <w:rFonts w:ascii="Arial" w:eastAsia="Times New Roman" w:hAnsi="Arial" w:cs="Arial"/>
          <w:sz w:val="24"/>
          <w:szCs w:val="24"/>
          <w:lang w:eastAsia="es-ES"/>
        </w:rPr>
        <w:t>provincias.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Sin embargo, no se logró la uniformidad total. La mayor oposición al nuevo Estado liberal vino por parte de los defensores del Antiguo Régimen: </w:t>
      </w:r>
      <w:r w:rsidRPr="00B23F40">
        <w:rPr>
          <w:rFonts w:ascii="Arial" w:eastAsia="Times New Roman" w:hAnsi="Arial" w:cs="Arial"/>
          <w:b/>
          <w:bCs/>
          <w:sz w:val="24"/>
          <w:szCs w:val="24"/>
          <w:lang w:eastAsia="es-ES"/>
        </w:rPr>
        <w:t>los carlistas</w:t>
      </w:r>
      <w:r w:rsidRPr="00B23F40">
        <w:rPr>
          <w:rFonts w:ascii="Arial" w:eastAsia="Times New Roman" w:hAnsi="Arial" w:cs="Arial"/>
          <w:sz w:val="24"/>
          <w:szCs w:val="24"/>
          <w:lang w:eastAsia="es-ES"/>
        </w:rPr>
        <w:t>. Su derrota supuso la conversión de Navarra en provincia. Sin embargo, se mantendrían algunos privilegios económicos.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w:t>
      </w:r>
      <w:r w:rsidRPr="00B23F40">
        <w:rPr>
          <w:rFonts w:ascii="Arial" w:eastAsia="Times New Roman" w:hAnsi="Arial" w:cs="Arial"/>
          <w:noProof/>
          <w:sz w:val="24"/>
          <w:szCs w:val="24"/>
          <w:lang w:eastAsia="es-ES"/>
        </w:rPr>
        <w:drawing>
          <wp:inline distT="0" distB="0" distL="0" distR="0" wp14:anchorId="707AA2B4" wp14:editId="2BC0D8B1">
            <wp:extent cx="3124200" cy="544015"/>
            <wp:effectExtent l="0" t="0" r="0" b="8890"/>
            <wp:docPr id="32" name="Imagen 32" descr="http://agrega.juntadeandalucia.es/repositorio/16092016/bc/es-an_2016091612_9131351/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agrega.juntadeandalucia.es/repositorio/16092016/bc/es-an_2016091612_9131351/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544015"/>
                    </a:xfrm>
                    <a:prstGeom prst="rect">
                      <a:avLst/>
                    </a:prstGeom>
                    <a:noFill/>
                    <a:ln>
                      <a:noFill/>
                    </a:ln>
                  </pic:spPr>
                </pic:pic>
              </a:graphicData>
            </a:graphic>
          </wp:inline>
        </w:drawing>
      </w:r>
    </w:p>
    <w:p w:rsidR="00B23F40" w:rsidRPr="00B23F40" w:rsidRDefault="00B23F40" w:rsidP="00B23F40">
      <w:pPr>
        <w:pBdr>
          <w:bottom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Principio del formulario</w:t>
      </w:r>
    </w:p>
    <w:p w:rsidR="00B23F40" w:rsidRPr="00B23F40" w:rsidRDefault="00B23F40" w:rsidP="009503C9">
      <w:pPr>
        <w:numPr>
          <w:ilvl w:val="0"/>
          <w:numId w:val="41"/>
        </w:numPr>
        <w:spacing w:before="100" w:beforeAutospacing="1" w:after="100" w:afterAutospacing="1" w:line="240" w:lineRule="auto"/>
        <w:ind w:left="480"/>
        <w:jc w:val="both"/>
        <w:rPr>
          <w:rFonts w:ascii="Arial" w:eastAsia="Times New Roman" w:hAnsi="Arial" w:cs="Arial"/>
          <w:b/>
          <w:lang w:eastAsia="es-ES"/>
        </w:rPr>
      </w:pPr>
      <w:r w:rsidRPr="00B23F40">
        <w:rPr>
          <w:rFonts w:ascii="Arial" w:eastAsia="Times New Roman" w:hAnsi="Arial" w:cs="Arial"/>
          <w:lang w:eastAsia="es-ES"/>
        </w:rPr>
        <w:t>¿</w:t>
      </w:r>
      <w:r w:rsidRPr="00B23F40">
        <w:rPr>
          <w:rFonts w:ascii="Arial" w:eastAsia="Times New Roman" w:hAnsi="Arial" w:cs="Arial"/>
          <w:b/>
          <w:lang w:eastAsia="es-ES"/>
        </w:rPr>
        <w:t>Qué tipo de Estado quieren los liberales?</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79" type="#_x0000_t75" style="width:20.4pt;height:18.35pt" o:ole="">
            <v:imagedata r:id="rId10" o:title=""/>
          </v:shape>
          <w:control r:id="rId264" w:name="DefaultOcxName171" w:shapeid="_x0000_i1879"/>
        </w:object>
      </w:r>
      <w:bookmarkStart w:id="158" w:name="answer-43_5"/>
      <w:bookmarkEnd w:id="158"/>
      <w:r w:rsidRPr="00B23F40">
        <w:rPr>
          <w:rFonts w:ascii="Arial" w:eastAsia="Times New Roman" w:hAnsi="Arial" w:cs="Arial"/>
          <w:lang w:eastAsia="es-ES"/>
        </w:rPr>
        <w:t>Un Estado centralizado, con leyes e impuestos iguales para todos.</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82" type="#_x0000_t75" style="width:20.4pt;height:18.35pt" o:ole="">
            <v:imagedata r:id="rId10" o:title=""/>
          </v:shape>
          <w:control r:id="rId265" w:name="DefaultOcxName164" w:shapeid="_x0000_i1882"/>
        </w:object>
      </w:r>
      <w:bookmarkStart w:id="159" w:name="answer-43_94"/>
      <w:bookmarkEnd w:id="159"/>
      <w:r w:rsidRPr="00B23F40">
        <w:rPr>
          <w:rFonts w:ascii="Arial" w:eastAsia="Times New Roman" w:hAnsi="Arial" w:cs="Arial"/>
          <w:lang w:eastAsia="es-ES"/>
        </w:rPr>
        <w:t>Un Estado en el que todas las regiones se organizaran a su manera, por algo se llaman liberales.</w:t>
      </w:r>
    </w:p>
    <w:p w:rsidR="00B23F40" w:rsidRPr="00B23F40" w:rsidRDefault="00B23F40" w:rsidP="00B23F40">
      <w:pPr>
        <w:pBdr>
          <w:top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Final del formulario</w:t>
      </w:r>
    </w:p>
    <w:p w:rsidR="00B23F40" w:rsidRPr="00B23F40" w:rsidRDefault="00B23F40" w:rsidP="00B23F40">
      <w:pPr>
        <w:pBdr>
          <w:bottom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Principio del formulario</w:t>
      </w:r>
    </w:p>
    <w:p w:rsidR="00B23F40" w:rsidRPr="00B23F40" w:rsidRDefault="00B23F40" w:rsidP="009503C9">
      <w:pPr>
        <w:numPr>
          <w:ilvl w:val="0"/>
          <w:numId w:val="42"/>
        </w:numPr>
        <w:spacing w:before="100" w:beforeAutospacing="1" w:after="100" w:afterAutospacing="1" w:line="240" w:lineRule="auto"/>
        <w:ind w:left="480"/>
        <w:jc w:val="both"/>
        <w:rPr>
          <w:rFonts w:ascii="Arial" w:eastAsia="Times New Roman" w:hAnsi="Arial" w:cs="Arial"/>
          <w:b/>
          <w:lang w:eastAsia="es-ES"/>
        </w:rPr>
      </w:pPr>
      <w:r w:rsidRPr="00B23F40">
        <w:rPr>
          <w:rFonts w:ascii="Arial" w:eastAsia="Times New Roman" w:hAnsi="Arial" w:cs="Arial"/>
          <w:b/>
          <w:lang w:eastAsia="es-ES"/>
        </w:rPr>
        <w:t>¿Qué tenía en común el proyecto de mapa provincial de los franceses y la Constitución de 1812?</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85" type="#_x0000_t75" style="width:20.4pt;height:18.35pt" o:ole="">
            <v:imagedata r:id="rId10" o:title=""/>
          </v:shape>
          <w:control r:id="rId266" w:name="DefaultOcxName232" w:shapeid="_x0000_i1885"/>
        </w:object>
      </w:r>
      <w:bookmarkStart w:id="160" w:name="answer-43_100"/>
      <w:bookmarkEnd w:id="160"/>
      <w:r w:rsidRPr="00B23F40">
        <w:rPr>
          <w:rFonts w:ascii="Arial" w:eastAsia="Times New Roman" w:hAnsi="Arial" w:cs="Arial"/>
          <w:lang w:eastAsia="es-ES"/>
        </w:rPr>
        <w:t>Querían romper con el pasado.</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88" type="#_x0000_t75" style="width:20.4pt;height:18.35pt" o:ole="">
            <v:imagedata r:id="rId10" o:title=""/>
          </v:shape>
          <w:control r:id="rId267" w:name="DefaultOcxName331" w:shapeid="_x0000_i1888"/>
        </w:object>
      </w:r>
      <w:bookmarkStart w:id="161" w:name="answer-43_103"/>
      <w:bookmarkEnd w:id="161"/>
      <w:r w:rsidRPr="00B23F40">
        <w:rPr>
          <w:rFonts w:ascii="Arial" w:eastAsia="Times New Roman" w:hAnsi="Arial" w:cs="Arial"/>
          <w:lang w:eastAsia="es-ES"/>
        </w:rPr>
        <w:t>Nada podían tener en común puesto que eran enemigos.</w:t>
      </w:r>
    </w:p>
    <w:p w:rsidR="00B23F40" w:rsidRPr="00B23F40" w:rsidRDefault="00B23F40" w:rsidP="00B23F40">
      <w:pPr>
        <w:pBdr>
          <w:top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Final del formulario</w:t>
      </w:r>
    </w:p>
    <w:p w:rsidR="00B23F40" w:rsidRPr="00B23F40" w:rsidRDefault="00B23F40" w:rsidP="00B23F40">
      <w:pPr>
        <w:pBdr>
          <w:bottom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Principio del formulario</w:t>
      </w:r>
    </w:p>
    <w:p w:rsidR="00B23F40" w:rsidRPr="00B23F40" w:rsidRDefault="00B23F40" w:rsidP="009503C9">
      <w:pPr>
        <w:numPr>
          <w:ilvl w:val="0"/>
          <w:numId w:val="43"/>
        </w:numPr>
        <w:spacing w:before="100" w:beforeAutospacing="1" w:after="100" w:afterAutospacing="1" w:line="240" w:lineRule="auto"/>
        <w:ind w:left="480"/>
        <w:jc w:val="both"/>
        <w:rPr>
          <w:rFonts w:ascii="Arial" w:eastAsia="Times New Roman" w:hAnsi="Arial" w:cs="Arial"/>
          <w:b/>
          <w:lang w:eastAsia="es-ES"/>
        </w:rPr>
      </w:pPr>
      <w:r w:rsidRPr="00B23F40">
        <w:rPr>
          <w:rFonts w:ascii="Arial" w:eastAsia="Times New Roman" w:hAnsi="Arial" w:cs="Arial"/>
          <w:b/>
          <w:lang w:eastAsia="es-ES"/>
        </w:rPr>
        <w:lastRenderedPageBreak/>
        <w:t>¿En qué momento se dibujó el actual mapa provincial de España?</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91" type="#_x0000_t75" style="width:20.4pt;height:18.35pt" o:ole="">
            <v:imagedata r:id="rId10" o:title=""/>
          </v:shape>
          <w:control r:id="rId268" w:name="DefaultOcxName431" w:shapeid="_x0000_i1891"/>
        </w:object>
      </w:r>
      <w:bookmarkStart w:id="162" w:name="answer-43_109"/>
      <w:bookmarkEnd w:id="162"/>
      <w:r w:rsidRPr="00B23F40">
        <w:rPr>
          <w:rFonts w:ascii="Arial" w:eastAsia="Times New Roman" w:hAnsi="Arial" w:cs="Arial"/>
          <w:lang w:eastAsia="es-ES"/>
        </w:rPr>
        <w:t>Con la proclamación de la Constitución de Cádiz en 1812.</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94" type="#_x0000_t75" style="width:20.4pt;height:18.35pt" o:ole="">
            <v:imagedata r:id="rId10" o:title=""/>
          </v:shape>
          <w:control r:id="rId269" w:name="DefaultOcxName531" w:shapeid="_x0000_i1894"/>
        </w:object>
      </w:r>
      <w:bookmarkStart w:id="163" w:name="answer-43_112"/>
      <w:bookmarkEnd w:id="163"/>
      <w:r w:rsidRPr="00B23F40">
        <w:rPr>
          <w:rFonts w:ascii="Arial" w:eastAsia="Times New Roman" w:hAnsi="Arial" w:cs="Arial"/>
          <w:lang w:eastAsia="es-ES"/>
        </w:rPr>
        <w:t>Durante la Regencia de María Cristina.</w:t>
      </w:r>
    </w:p>
    <w:p w:rsidR="00B23F40" w:rsidRPr="00B23F40" w:rsidRDefault="00B23F40" w:rsidP="00B23F40">
      <w:pPr>
        <w:pBdr>
          <w:top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Final del formulario</w:t>
      </w:r>
    </w:p>
    <w:p w:rsidR="00B23F40" w:rsidRPr="00B23F40" w:rsidRDefault="00B23F40" w:rsidP="00B23F40">
      <w:pPr>
        <w:pBdr>
          <w:bottom w:val="single" w:sz="6" w:space="1" w:color="auto"/>
        </w:pBdr>
        <w:spacing w:after="0" w:line="240" w:lineRule="auto"/>
        <w:jc w:val="center"/>
        <w:rPr>
          <w:rFonts w:ascii="Arial" w:eastAsia="Times New Roman" w:hAnsi="Arial" w:cs="Arial"/>
          <w:b/>
          <w:vanish/>
          <w:lang w:eastAsia="es-ES"/>
        </w:rPr>
      </w:pPr>
      <w:r w:rsidRPr="00B23F40">
        <w:rPr>
          <w:rFonts w:ascii="Arial" w:eastAsia="Times New Roman" w:hAnsi="Arial" w:cs="Arial"/>
          <w:b/>
          <w:vanish/>
          <w:lang w:eastAsia="es-ES"/>
        </w:rPr>
        <w:t>Principio del formulario</w:t>
      </w:r>
    </w:p>
    <w:p w:rsidR="00B23F40" w:rsidRPr="00B23F40" w:rsidRDefault="00B23F40" w:rsidP="009503C9">
      <w:pPr>
        <w:numPr>
          <w:ilvl w:val="0"/>
          <w:numId w:val="44"/>
        </w:numPr>
        <w:spacing w:before="100" w:beforeAutospacing="1" w:after="100" w:afterAutospacing="1" w:line="240" w:lineRule="auto"/>
        <w:ind w:left="480"/>
        <w:jc w:val="both"/>
        <w:rPr>
          <w:rFonts w:ascii="Arial" w:eastAsia="Times New Roman" w:hAnsi="Arial" w:cs="Arial"/>
          <w:b/>
          <w:lang w:eastAsia="es-ES"/>
        </w:rPr>
      </w:pPr>
      <w:r w:rsidRPr="00B23F40">
        <w:rPr>
          <w:rFonts w:ascii="Arial" w:eastAsia="Times New Roman" w:hAnsi="Arial" w:cs="Arial"/>
          <w:b/>
          <w:lang w:eastAsia="es-ES"/>
        </w:rPr>
        <w:t>¿Quiénes ofrecieron mayor resistencia al nuevo Estado unificado de los liberales?</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897" type="#_x0000_t75" style="width:20.4pt;height:18.35pt" o:ole="">
            <v:imagedata r:id="rId10" o:title=""/>
          </v:shape>
          <w:control r:id="rId270" w:name="DefaultOcxName621" w:shapeid="_x0000_i1897"/>
        </w:object>
      </w:r>
      <w:bookmarkStart w:id="164" w:name="answer-43_118"/>
      <w:bookmarkEnd w:id="164"/>
      <w:r w:rsidRPr="00B23F40">
        <w:rPr>
          <w:rFonts w:ascii="Arial" w:eastAsia="Times New Roman" w:hAnsi="Arial" w:cs="Arial"/>
          <w:lang w:eastAsia="es-ES"/>
        </w:rPr>
        <w:t>La alta nobleza se negó a aceptar la pérdida de poder.</w:t>
      </w:r>
    </w:p>
    <w:p w:rsidR="00B23F40" w:rsidRPr="00B23F40" w:rsidRDefault="00B23F40" w:rsidP="00B23F40">
      <w:pPr>
        <w:spacing w:after="0" w:line="240" w:lineRule="auto"/>
        <w:jc w:val="both"/>
        <w:rPr>
          <w:rFonts w:ascii="Arial" w:eastAsia="Times New Roman" w:hAnsi="Arial" w:cs="Arial"/>
          <w:lang w:eastAsia="es-ES"/>
        </w:rPr>
      </w:pPr>
      <w:r w:rsidRPr="00B23F40">
        <w:rPr>
          <w:rFonts w:ascii="Arial" w:eastAsia="Times New Roman" w:hAnsi="Arial" w:cs="Arial"/>
        </w:rPr>
        <w:object w:dxaOrig="1440" w:dyaOrig="1440">
          <v:shape id="_x0000_i1900" type="#_x0000_t75" style="width:20.4pt;height:18.35pt" o:ole="">
            <v:imagedata r:id="rId10" o:title=""/>
          </v:shape>
          <w:control r:id="rId271" w:name="DefaultOcxName721" w:shapeid="_x0000_i1900"/>
        </w:object>
      </w:r>
      <w:bookmarkStart w:id="165" w:name="answer-43_121"/>
      <w:bookmarkEnd w:id="165"/>
      <w:r w:rsidRPr="00B23F40">
        <w:rPr>
          <w:rFonts w:ascii="Arial" w:eastAsia="Times New Roman" w:hAnsi="Arial" w:cs="Arial"/>
          <w:lang w:eastAsia="es-ES"/>
        </w:rPr>
        <w:t>Los carlistas, partidarios de mantener los fueros y las tradiciones.</w:t>
      </w:r>
    </w:p>
    <w:p w:rsidR="00B23F40" w:rsidRPr="00B23F40" w:rsidRDefault="00B23F40" w:rsidP="00B23F40">
      <w:pPr>
        <w:spacing w:after="0" w:line="240" w:lineRule="auto"/>
        <w:jc w:val="both"/>
        <w:rPr>
          <w:rFonts w:ascii="Arial" w:eastAsia="Times New Roman" w:hAnsi="Arial" w:cs="Arial"/>
          <w:lang w:eastAsia="es-ES"/>
        </w:rPr>
      </w:pPr>
    </w:p>
    <w:p w:rsidR="00B23F40" w:rsidRPr="00B23F40" w:rsidRDefault="00B23F40" w:rsidP="00B23F40">
      <w:pPr>
        <w:pBdr>
          <w:top w:val="single" w:sz="6" w:space="1" w:color="auto"/>
        </w:pBdr>
        <w:spacing w:line="240" w:lineRule="auto"/>
        <w:jc w:val="center"/>
        <w:rPr>
          <w:rFonts w:ascii="Arial" w:eastAsia="Times New Roman" w:hAnsi="Arial" w:cs="Arial"/>
          <w:vanish/>
          <w:sz w:val="24"/>
          <w:szCs w:val="24"/>
          <w:lang w:eastAsia="es-ES"/>
        </w:rPr>
      </w:pPr>
      <w:r w:rsidRPr="00B23F40">
        <w:rPr>
          <w:rFonts w:ascii="Arial" w:eastAsia="Times New Roman" w:hAnsi="Arial" w:cs="Arial"/>
          <w:vanish/>
          <w:sz w:val="24"/>
          <w:szCs w:val="24"/>
          <w:lang w:eastAsia="es-ES"/>
        </w:rPr>
        <w:t>Final del formulario</w:t>
      </w:r>
    </w:p>
    <w:p w:rsidR="00B23F40" w:rsidRPr="00B23F40" w:rsidRDefault="00CD78C9"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2. LAS COMUNIDADES AUTÓNOMAS</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este punto llegamos al último cuarto del siglo XX y vemos cómo se estableció el sistema actual de las autonomías. Sin embargo, esto no es el final de la historia. Hoy la cuestión de cómo se debe organizar la actual España autonómica es aún tema de debate.</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 finales del siglo XIX surgen en diversas regiones de España corrientes </w:t>
      </w:r>
      <w:r w:rsidRPr="00B23F40">
        <w:rPr>
          <w:rFonts w:ascii="Arial" w:eastAsia="Times New Roman" w:hAnsi="Arial" w:cs="Arial"/>
          <w:b/>
          <w:bCs/>
          <w:sz w:val="24"/>
          <w:szCs w:val="24"/>
          <w:lang w:eastAsia="es-ES"/>
        </w:rPr>
        <w:t>nacionalistas</w:t>
      </w:r>
      <w:r w:rsidRPr="00B23F40">
        <w:rPr>
          <w:rFonts w:ascii="Arial" w:eastAsia="Times New Roman" w:hAnsi="Arial" w:cs="Arial"/>
          <w:sz w:val="24"/>
          <w:szCs w:val="24"/>
          <w:lang w:eastAsia="es-ES"/>
        </w:rPr>
        <w:t> que desean mayor autogobierno o incluso la independencia. La derrota española en la guerra de Cuba de </w:t>
      </w:r>
      <w:r w:rsidRPr="00B23F40">
        <w:rPr>
          <w:rFonts w:ascii="Arial" w:eastAsia="Times New Roman" w:hAnsi="Arial" w:cs="Arial"/>
          <w:b/>
          <w:bCs/>
          <w:sz w:val="24"/>
          <w:szCs w:val="24"/>
          <w:lang w:eastAsia="es-ES"/>
        </w:rPr>
        <w:t>1898</w:t>
      </w:r>
      <w:r w:rsidRPr="00B23F40">
        <w:rPr>
          <w:rFonts w:ascii="Arial" w:eastAsia="Times New Roman" w:hAnsi="Arial" w:cs="Arial"/>
          <w:sz w:val="24"/>
          <w:szCs w:val="24"/>
          <w:lang w:eastAsia="es-ES"/>
        </w:rPr>
        <w:t> provocará una sensación de fracaso que permitirá el crecimiento de estas ideas.</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Será en Cataluña y el País Vasco, las regiones de mayor crecimiento económico, donde aparecen los primeros partidos nacionalistas: la</w:t>
      </w:r>
      <w:r w:rsidRPr="00B23F40">
        <w:rPr>
          <w:rFonts w:ascii="Arial" w:eastAsia="Times New Roman" w:hAnsi="Arial" w:cs="Arial"/>
          <w:b/>
          <w:bCs/>
          <w:sz w:val="24"/>
          <w:szCs w:val="24"/>
          <w:lang w:eastAsia="es-ES"/>
        </w:rPr>
        <w:t xml:space="preserve"> Liga Regionalista de Cataluña</w:t>
      </w:r>
      <w:r w:rsidRPr="00B23F40">
        <w:rPr>
          <w:rFonts w:ascii="Arial" w:eastAsia="Times New Roman" w:hAnsi="Arial" w:cs="Arial"/>
          <w:sz w:val="24"/>
          <w:szCs w:val="24"/>
          <w:lang w:eastAsia="es-ES"/>
        </w:rPr>
        <w:t> y el </w:t>
      </w:r>
      <w:r w:rsidRPr="00B23F40">
        <w:rPr>
          <w:rFonts w:ascii="Arial" w:eastAsia="Times New Roman" w:hAnsi="Arial" w:cs="Arial"/>
          <w:b/>
          <w:bCs/>
          <w:sz w:val="24"/>
          <w:szCs w:val="24"/>
          <w:lang w:eastAsia="es-ES"/>
        </w:rPr>
        <w:t>Partido Nacionalista Vasco</w:t>
      </w:r>
      <w:r w:rsidRPr="00B23F40">
        <w:rPr>
          <w:rFonts w:ascii="Arial" w:eastAsia="Times New Roman" w:hAnsi="Arial" w:cs="Arial"/>
          <w:sz w:val="24"/>
          <w:szCs w:val="24"/>
          <w:lang w:eastAsia="es-ES"/>
        </w:rPr>
        <w:t>.</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68"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Durante la monarquía de </w:t>
      </w:r>
      <w:r w:rsidRPr="00B23F40">
        <w:rPr>
          <w:rFonts w:ascii="Arial" w:eastAsia="Times New Roman" w:hAnsi="Arial" w:cs="Arial"/>
          <w:b/>
          <w:bCs/>
          <w:sz w:val="24"/>
          <w:szCs w:val="24"/>
          <w:lang w:eastAsia="es-ES"/>
        </w:rPr>
        <w:t>Alfonso XII</w:t>
      </w:r>
      <w:r w:rsidRPr="00B23F40">
        <w:rPr>
          <w:rFonts w:ascii="Arial" w:eastAsia="Times New Roman" w:hAnsi="Arial" w:cs="Arial"/>
          <w:sz w:val="24"/>
          <w:szCs w:val="24"/>
          <w:lang w:eastAsia="es-ES"/>
        </w:rPr>
        <w:t> se establece la </w:t>
      </w:r>
      <w:r w:rsidRPr="00B23F40">
        <w:rPr>
          <w:rFonts w:ascii="Arial" w:eastAsia="Times New Roman" w:hAnsi="Arial" w:cs="Arial"/>
          <w:b/>
          <w:bCs/>
          <w:sz w:val="24"/>
          <w:szCs w:val="24"/>
          <w:lang w:eastAsia="es-ES"/>
        </w:rPr>
        <w:t>Mancomunidad</w:t>
      </w:r>
      <w:r w:rsidRPr="00B23F40">
        <w:rPr>
          <w:rFonts w:ascii="Arial" w:eastAsia="Times New Roman" w:hAnsi="Arial" w:cs="Arial"/>
          <w:sz w:val="24"/>
          <w:szCs w:val="24"/>
          <w:lang w:eastAsia="es-ES"/>
        </w:rPr>
        <w:t> de Cataluña, que reúne a las provincias catalanas. No se les concedió la autonomía, pero de esa forma se reconocían los vínculos que unían a las provincias catalanas y se les otorgaba unos limitados órganos de gobierno en común.</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Durante la </w:t>
      </w:r>
      <w:r w:rsidRPr="00B23F40">
        <w:rPr>
          <w:rFonts w:ascii="Arial" w:eastAsia="Times New Roman" w:hAnsi="Arial" w:cs="Arial"/>
          <w:b/>
          <w:bCs/>
          <w:sz w:val="24"/>
          <w:szCs w:val="24"/>
          <w:lang w:eastAsia="es-ES"/>
        </w:rPr>
        <w:t>II República</w:t>
      </w:r>
      <w:r w:rsidRPr="00B23F40">
        <w:rPr>
          <w:rFonts w:ascii="Arial" w:eastAsia="Times New Roman" w:hAnsi="Arial" w:cs="Arial"/>
          <w:sz w:val="24"/>
          <w:szCs w:val="24"/>
          <w:lang w:eastAsia="es-ES"/>
        </w:rPr>
        <w:t> se lleva a cabo el primer proyecto de concesión de autonomía regional. En 1932 se aprueba el </w:t>
      </w:r>
      <w:r w:rsidRPr="00B23F40">
        <w:rPr>
          <w:rFonts w:ascii="Arial" w:eastAsia="Times New Roman" w:hAnsi="Arial" w:cs="Arial"/>
          <w:b/>
          <w:bCs/>
          <w:sz w:val="24"/>
          <w:szCs w:val="24"/>
          <w:lang w:eastAsia="es-ES"/>
        </w:rPr>
        <w:t>Estatuto de Cataluña</w:t>
      </w:r>
      <w:r w:rsidRPr="00B23F40">
        <w:rPr>
          <w:rFonts w:ascii="Arial" w:eastAsia="Times New Roman" w:hAnsi="Arial" w:cs="Arial"/>
          <w:sz w:val="24"/>
          <w:szCs w:val="24"/>
          <w:lang w:eastAsia="es-ES"/>
        </w:rPr>
        <w:t>. Durante la Guerra Civil se aprobó el estatuto de autonomía del País Vasco.</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victoria de Franco en la </w:t>
      </w:r>
      <w:r w:rsidRPr="00B23F40">
        <w:rPr>
          <w:rFonts w:ascii="Arial" w:eastAsia="Times New Roman" w:hAnsi="Arial" w:cs="Arial"/>
          <w:b/>
          <w:bCs/>
          <w:sz w:val="24"/>
          <w:szCs w:val="24"/>
          <w:lang w:eastAsia="es-ES"/>
        </w:rPr>
        <w:t>Guerra Civil </w:t>
      </w:r>
      <w:r w:rsidRPr="00B23F40">
        <w:rPr>
          <w:rFonts w:ascii="Arial" w:eastAsia="Times New Roman" w:hAnsi="Arial" w:cs="Arial"/>
          <w:sz w:val="24"/>
          <w:szCs w:val="24"/>
          <w:lang w:eastAsia="es-ES"/>
        </w:rPr>
        <w:t>significará el final de las autonomías y el retorno al Estado centralizado.</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w:t>
      </w:r>
    </w:p>
    <w:p w:rsidR="00B23F40" w:rsidRPr="00B23F40" w:rsidRDefault="00CD78C9" w:rsidP="009503C9">
      <w:pPr>
        <w:numPr>
          <w:ilvl w:val="0"/>
          <w:numId w:val="45"/>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LA CONSTITUCIÓN DE 1978 Y EL ACTUAL SISTEMA AUTONÓMICO</w:t>
      </w:r>
      <w:r w:rsidRPr="00B23F40">
        <w:rPr>
          <w:rFonts w:ascii="Arial" w:eastAsia="Times New Roman" w:hAnsi="Arial" w:cs="Arial"/>
          <w:sz w:val="24"/>
          <w:szCs w:val="24"/>
          <w:lang w:eastAsia="es-ES"/>
        </w:rPr>
        <w:t>.</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actual Constitución española reconoce el derecho a la autonomía de las regiones. La Constitución define a España como un </w:t>
      </w:r>
      <w:r w:rsidRPr="00B23F40">
        <w:rPr>
          <w:rFonts w:ascii="Arial" w:eastAsia="Times New Roman" w:hAnsi="Arial" w:cs="Arial"/>
          <w:b/>
          <w:bCs/>
          <w:sz w:val="24"/>
          <w:szCs w:val="24"/>
          <w:lang w:eastAsia="es-ES"/>
        </w:rPr>
        <w:t>Estado plurinacional</w:t>
      </w:r>
      <w:r w:rsidRPr="00B23F40">
        <w:rPr>
          <w:rFonts w:ascii="Arial" w:eastAsia="Times New Roman" w:hAnsi="Arial" w:cs="Arial"/>
          <w:sz w:val="24"/>
          <w:szCs w:val="24"/>
          <w:lang w:eastAsia="es-ES"/>
        </w:rPr>
        <w:t>.</w:t>
      </w:r>
    </w:p>
    <w:tbl>
      <w:tblPr>
        <w:tblpPr w:leftFromText="195" w:rightFromText="195" w:topFromText="150" w:bottomFromText="150" w:vertAnchor="text"/>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4080"/>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spacing w:before="168" w:after="0" w:line="240" w:lineRule="auto"/>
              <w:rPr>
                <w:rFonts w:ascii="Arial" w:eastAsia="Times New Roman" w:hAnsi="Arial" w:cs="Arial"/>
                <w:sz w:val="24"/>
                <w:szCs w:val="24"/>
                <w:lang w:eastAsia="es-ES"/>
              </w:rPr>
            </w:pPr>
            <w:r w:rsidRPr="00B23F40">
              <w:rPr>
                <w:rFonts w:ascii="Arial" w:eastAsia="Times New Roman" w:hAnsi="Arial" w:cs="Arial"/>
                <w:noProof/>
                <w:sz w:val="24"/>
                <w:szCs w:val="24"/>
                <w:lang w:eastAsia="es-ES"/>
              </w:rPr>
              <w:lastRenderedPageBreak/>
              <w:drawing>
                <wp:inline distT="0" distB="0" distL="0" distR="0" wp14:anchorId="73C233D0" wp14:editId="7C4AA5A6">
                  <wp:extent cx="2524125" cy="1790700"/>
                  <wp:effectExtent l="0" t="0" r="9525" b="0"/>
                  <wp:docPr id="46" name="Imagen 46" descr="Mapa de las Comunidades Autonómicas">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pa de las Comunidades Autonómicas">
                            <a:hlinkClick r:id="rId272" tgtFrame="&quot;_blank&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rsidR="00B23F40" w:rsidRPr="00B23F40" w:rsidRDefault="00B23F40" w:rsidP="00B23F40">
            <w:pPr>
              <w:spacing w:after="0" w:line="240" w:lineRule="auto"/>
              <w:jc w:val="center"/>
              <w:rPr>
                <w:rFonts w:ascii="Arial" w:eastAsia="Times New Roman" w:hAnsi="Arial" w:cs="Arial"/>
                <w:sz w:val="24"/>
                <w:szCs w:val="24"/>
                <w:lang w:eastAsia="es-ES"/>
              </w:rPr>
            </w:pPr>
          </w:p>
        </w:tc>
      </w:tr>
    </w:tbl>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resultado ha sido la aparición de </w:t>
      </w:r>
      <w:r w:rsidRPr="00B23F40">
        <w:rPr>
          <w:rFonts w:ascii="Arial" w:eastAsia="Times New Roman" w:hAnsi="Arial" w:cs="Arial"/>
          <w:b/>
          <w:bCs/>
          <w:sz w:val="24"/>
          <w:szCs w:val="24"/>
          <w:lang w:eastAsia="es-ES"/>
        </w:rPr>
        <w:t>17 autonomías</w:t>
      </w:r>
      <w:r w:rsidRPr="00B23F40">
        <w:rPr>
          <w:rFonts w:ascii="Arial" w:eastAsia="Times New Roman" w:hAnsi="Arial" w:cs="Arial"/>
          <w:sz w:val="24"/>
          <w:szCs w:val="24"/>
          <w:lang w:eastAsia="es-ES"/>
        </w:rPr>
        <w:t>, a las que hay que añadir las ciudades autónomas de Ceuta y Melilla. Que puedes ver en el mapa.</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 la hora de crear el mapa autonómico se tuvieron en cuenta diversos </w:t>
      </w:r>
      <w:r w:rsidRPr="00B23F40">
        <w:rPr>
          <w:rFonts w:ascii="Arial" w:eastAsia="Times New Roman" w:hAnsi="Arial" w:cs="Arial"/>
          <w:b/>
          <w:bCs/>
          <w:sz w:val="24"/>
          <w:szCs w:val="24"/>
          <w:lang w:eastAsia="es-ES"/>
        </w:rPr>
        <w:t>criterios</w:t>
      </w:r>
      <w:r w:rsidRPr="00B23F40">
        <w:rPr>
          <w:rFonts w:ascii="Arial" w:eastAsia="Times New Roman" w:hAnsi="Arial" w:cs="Arial"/>
          <w:sz w:val="24"/>
          <w:szCs w:val="24"/>
          <w:lang w:eastAsia="es-ES"/>
        </w:rPr>
        <w:t>:</w:t>
      </w:r>
    </w:p>
    <w:p w:rsidR="00B23F40" w:rsidRPr="00B23F40" w:rsidRDefault="00B23F40" w:rsidP="009503C9">
      <w:pPr>
        <w:numPr>
          <w:ilvl w:val="0"/>
          <w:numId w:val="46"/>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Históricos</w:t>
      </w:r>
      <w:r w:rsidRPr="00B23F40">
        <w:rPr>
          <w:rFonts w:ascii="Arial" w:eastAsia="Times New Roman" w:hAnsi="Arial" w:cs="Arial"/>
          <w:sz w:val="24"/>
          <w:szCs w:val="24"/>
          <w:lang w:eastAsia="es-ES"/>
        </w:rPr>
        <w:t>: como en los casos de Galicia, Navarra, País Vasco, Cataluña, Aragón o Andalucía</w:t>
      </w:r>
    </w:p>
    <w:p w:rsidR="00B23F40" w:rsidRPr="00B23F40" w:rsidRDefault="00B23F40" w:rsidP="009503C9">
      <w:pPr>
        <w:numPr>
          <w:ilvl w:val="0"/>
          <w:numId w:val="46"/>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Geográficos</w:t>
      </w:r>
      <w:r w:rsidRPr="00B23F40">
        <w:rPr>
          <w:rFonts w:ascii="Arial" w:eastAsia="Times New Roman" w:hAnsi="Arial" w:cs="Arial"/>
          <w:sz w:val="24"/>
          <w:szCs w:val="24"/>
          <w:lang w:eastAsia="es-ES"/>
        </w:rPr>
        <w:t>: Castilla y León (se le añadió Segovia), Castilla-La Mancha (se separó Albacete de Murcia para añadirla), Cantabria y la Rioja (separadas de Castilla y León).</w:t>
      </w:r>
    </w:p>
    <w:p w:rsidR="00B23F40" w:rsidRPr="00B23F40" w:rsidRDefault="00B23F40" w:rsidP="009503C9">
      <w:pPr>
        <w:numPr>
          <w:ilvl w:val="0"/>
          <w:numId w:val="46"/>
        </w:numPr>
        <w:shd w:val="clear" w:color="auto" w:fill="FFFFFF"/>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b/>
          <w:bCs/>
          <w:sz w:val="24"/>
          <w:szCs w:val="24"/>
          <w:lang w:eastAsia="es-ES"/>
        </w:rPr>
        <w:t>Políticos</w:t>
      </w:r>
      <w:r w:rsidRPr="00B23F40">
        <w:rPr>
          <w:rFonts w:ascii="Arial" w:eastAsia="Times New Roman" w:hAnsi="Arial" w:cs="Arial"/>
          <w:sz w:val="24"/>
          <w:szCs w:val="24"/>
          <w:lang w:eastAsia="es-ES"/>
        </w:rPr>
        <w:t>: Madrid.</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Puedes comparar estos cambios con el mapa regional de 1834 del capítulo anterior.</w:t>
      </w:r>
    </w:p>
    <w:p w:rsidR="00B23F40" w:rsidRPr="00B23F40" w:rsidRDefault="00B23F40" w:rsidP="00B23F40">
      <w:pPr>
        <w:shd w:val="clear" w:color="auto" w:fill="FFFFFF"/>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Aunque el sistema se creó en principio para contentar las reivindicaciones nacionalistas existentes en determinas regiones, al final se aplicó a todas las zonas de España.</w:t>
      </w:r>
    </w:p>
    <w:p w:rsidR="00B23F40" w:rsidRPr="00B23F40" w:rsidRDefault="00B23F40" w:rsidP="00B23F40">
      <w:pPr>
        <w:shd w:val="clear" w:color="auto" w:fill="FFFFFF"/>
        <w:spacing w:before="168" w:after="75"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Actualmente, hay en España </w:t>
      </w:r>
      <w:r w:rsidRPr="00B23F40">
        <w:rPr>
          <w:rFonts w:ascii="Arial" w:eastAsia="Times New Roman" w:hAnsi="Arial" w:cs="Arial"/>
          <w:b/>
          <w:bCs/>
          <w:sz w:val="24"/>
          <w:szCs w:val="24"/>
          <w:lang w:eastAsia="es-ES"/>
        </w:rPr>
        <w:t>cuatro niveles</w:t>
      </w:r>
      <w:r w:rsidRPr="00B23F40">
        <w:rPr>
          <w:rFonts w:ascii="Arial" w:eastAsia="Times New Roman" w:hAnsi="Arial" w:cs="Arial"/>
          <w:sz w:val="24"/>
          <w:szCs w:val="24"/>
          <w:lang w:eastAsia="es-ES"/>
        </w:rPr>
        <w:t> en la Administración, independientes entre sí: los municipios, las provincias, las autonomías y el Estado nacional.</w:t>
      </w:r>
    </w:p>
    <w:p w:rsidR="00B23F40" w:rsidRPr="00B23F40" w:rsidRDefault="00B23F40" w:rsidP="00B23F40">
      <w:pPr>
        <w:spacing w:before="168"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w:t>
      </w:r>
    </w:p>
    <w:tbl>
      <w:tblPr>
        <w:tblpPr w:leftFromText="195" w:rightFromText="195" w:topFromText="150" w:bottomFromText="150" w:vertAnchor="text" w:tblpXSpec="right" w:tblpYSpec="center"/>
        <w:tblW w:w="0" w:type="auto"/>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c>
          <w:tcPr>
            <w:tcW w:w="0" w:type="auto"/>
            <w:tcBorders>
              <w:top w:val="single" w:sz="6" w:space="0" w:color="FFFFFF"/>
              <w:left w:val="single" w:sz="6" w:space="0" w:color="FFFFFF"/>
              <w:bottom w:val="single" w:sz="6" w:space="0" w:color="FFFFFF"/>
              <w:right w:val="single" w:sz="6" w:space="0" w:color="FFFFFF"/>
            </w:tcBorders>
            <w:vAlign w:val="center"/>
          </w:tcPr>
          <w:p w:rsidR="00B23F40" w:rsidRPr="00B23F40" w:rsidRDefault="00B23F40" w:rsidP="00B23F40">
            <w:pPr>
              <w:spacing w:before="168" w:after="0" w:line="240" w:lineRule="auto"/>
              <w:jc w:val="center"/>
              <w:rPr>
                <w:rFonts w:ascii="Arial" w:eastAsia="Times New Roman" w:hAnsi="Arial" w:cs="Arial"/>
                <w:sz w:val="24"/>
                <w:szCs w:val="24"/>
                <w:lang w:eastAsia="es-ES"/>
              </w:rPr>
            </w:pPr>
          </w:p>
        </w:tc>
      </w:tr>
    </w:tbl>
    <w:p w:rsidR="00CD78C9" w:rsidRDefault="00CD78C9" w:rsidP="00B23F40">
      <w:pPr>
        <w:spacing w:before="168" w:after="0" w:line="240" w:lineRule="auto"/>
        <w:jc w:val="both"/>
        <w:rPr>
          <w:rFonts w:ascii="Arial" w:eastAsia="Times New Roman" w:hAnsi="Arial" w:cs="Arial"/>
          <w:b/>
          <w:bCs/>
          <w:sz w:val="24"/>
          <w:szCs w:val="24"/>
          <w:u w:val="single"/>
          <w:lang w:eastAsia="es-ES"/>
        </w:rPr>
      </w:pPr>
    </w:p>
    <w:p w:rsidR="00CD78C9" w:rsidRDefault="00CD78C9" w:rsidP="00B23F40">
      <w:pPr>
        <w:spacing w:before="168" w:after="0" w:line="240" w:lineRule="auto"/>
        <w:jc w:val="both"/>
        <w:rPr>
          <w:rFonts w:ascii="Arial" w:eastAsia="Times New Roman" w:hAnsi="Arial" w:cs="Arial"/>
          <w:b/>
          <w:bCs/>
          <w:sz w:val="24"/>
          <w:szCs w:val="24"/>
          <w:u w:val="single"/>
          <w:lang w:eastAsia="es-ES"/>
        </w:rPr>
      </w:pPr>
    </w:p>
    <w:p w:rsidR="00B23F40" w:rsidRPr="00B23F40" w:rsidRDefault="00B23F40" w:rsidP="00B23F40">
      <w:pPr>
        <w:spacing w:before="168" w:after="0" w:line="240" w:lineRule="auto"/>
        <w:jc w:val="both"/>
        <w:rPr>
          <w:rFonts w:ascii="Arial" w:eastAsia="Times New Roman" w:hAnsi="Arial" w:cs="Arial"/>
          <w:sz w:val="24"/>
          <w:szCs w:val="24"/>
          <w:lang w:eastAsia="es-ES"/>
        </w:rPr>
      </w:pPr>
      <w:r w:rsidRPr="00B23F40">
        <w:rPr>
          <w:rFonts w:ascii="Arial" w:eastAsia="Times New Roman" w:hAnsi="Arial" w:cs="Arial"/>
          <w:b/>
          <w:bCs/>
          <w:sz w:val="24"/>
          <w:szCs w:val="24"/>
          <w:u w:val="single"/>
          <w:lang w:eastAsia="es-ES"/>
        </w:rPr>
        <w:t>SABÍAS QUE...</w:t>
      </w:r>
    </w:p>
    <w:p w:rsidR="00B23F40" w:rsidRPr="00B23F40" w:rsidRDefault="00B23F40" w:rsidP="009503C9">
      <w:pPr>
        <w:numPr>
          <w:ilvl w:val="0"/>
          <w:numId w:val="47"/>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la actualidad existen una </w:t>
      </w:r>
      <w:r w:rsidRPr="00B23F40">
        <w:rPr>
          <w:rFonts w:ascii="Arial" w:eastAsia="Times New Roman" w:hAnsi="Arial" w:cs="Arial"/>
          <w:b/>
          <w:bCs/>
          <w:sz w:val="24"/>
          <w:szCs w:val="24"/>
          <w:lang w:eastAsia="es-ES"/>
        </w:rPr>
        <w:t>serie de debates</w:t>
      </w:r>
      <w:r w:rsidRPr="00B23F40">
        <w:rPr>
          <w:rFonts w:ascii="Arial" w:eastAsia="Times New Roman" w:hAnsi="Arial" w:cs="Arial"/>
          <w:sz w:val="24"/>
          <w:szCs w:val="24"/>
          <w:lang w:eastAsia="es-ES"/>
        </w:rPr>
        <w:t> sobre el modelo autonómico.</w:t>
      </w:r>
    </w:p>
    <w:p w:rsidR="00B23F40" w:rsidRPr="00B23F40" w:rsidRDefault="00B23F40" w:rsidP="009503C9">
      <w:pPr>
        <w:numPr>
          <w:ilvl w:val="0"/>
          <w:numId w:val="48"/>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primero es cuál debe ser el </w:t>
      </w:r>
      <w:r w:rsidRPr="00B23F40">
        <w:rPr>
          <w:rFonts w:ascii="Arial" w:eastAsia="Times New Roman" w:hAnsi="Arial" w:cs="Arial"/>
          <w:b/>
          <w:bCs/>
          <w:sz w:val="24"/>
          <w:szCs w:val="24"/>
          <w:lang w:eastAsia="es-ES"/>
        </w:rPr>
        <w:t>reparto de competencias</w:t>
      </w:r>
      <w:r w:rsidRPr="00B23F40">
        <w:rPr>
          <w:rFonts w:ascii="Arial" w:eastAsia="Times New Roman" w:hAnsi="Arial" w:cs="Arial"/>
          <w:sz w:val="24"/>
          <w:szCs w:val="24"/>
          <w:lang w:eastAsia="es-ES"/>
        </w:rPr>
        <w:t> entre el gobierno Central y los autonómicos, ya que la Constitución no indica el techo en la concesión de competencias, y como era lógico los nacionalistas desean explotar al máximo esta falta de límites. El resultado es que España va camino de convertirse en un Estado Federal, si no lo es ya.</w:t>
      </w:r>
    </w:p>
    <w:p w:rsidR="00B23F40" w:rsidRPr="00B23F40" w:rsidRDefault="00B23F40" w:rsidP="009503C9">
      <w:pPr>
        <w:numPr>
          <w:ilvl w:val="0"/>
          <w:numId w:val="48"/>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desigual desarrollo económico de las autonomías está compensado por un sistema de </w:t>
      </w:r>
      <w:r w:rsidRPr="00B23F40">
        <w:rPr>
          <w:rFonts w:ascii="Arial" w:eastAsia="Times New Roman" w:hAnsi="Arial" w:cs="Arial"/>
          <w:b/>
          <w:bCs/>
          <w:sz w:val="24"/>
          <w:szCs w:val="24"/>
          <w:lang w:eastAsia="es-ES"/>
        </w:rPr>
        <w:t>solidaridad </w:t>
      </w:r>
      <w:r w:rsidRPr="00B23F40">
        <w:rPr>
          <w:rFonts w:ascii="Arial" w:eastAsia="Times New Roman" w:hAnsi="Arial" w:cs="Arial"/>
          <w:sz w:val="24"/>
          <w:szCs w:val="24"/>
          <w:lang w:eastAsia="es-ES"/>
        </w:rPr>
        <w:t>que favorezca a las zonas más atrasadas de España. El traspaso de competencias en el sistema de impuestos ha provocado la preocupación por parte de las regiones más pobres sobre si el sistema de solidaridad puede estar en peligro.</w:t>
      </w:r>
    </w:p>
    <w:p w:rsidR="00B23F40" w:rsidRPr="00B23F40" w:rsidRDefault="00B23F40" w:rsidP="009503C9">
      <w:pPr>
        <w:numPr>
          <w:ilvl w:val="0"/>
          <w:numId w:val="48"/>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Otro debate es la necesidad de reformar el </w:t>
      </w:r>
      <w:r w:rsidRPr="00B23F40">
        <w:rPr>
          <w:rFonts w:ascii="Arial" w:eastAsia="Times New Roman" w:hAnsi="Arial" w:cs="Arial"/>
          <w:b/>
          <w:bCs/>
          <w:sz w:val="24"/>
          <w:szCs w:val="24"/>
          <w:lang w:eastAsia="es-ES"/>
        </w:rPr>
        <w:t>modelo electoral</w:t>
      </w:r>
      <w:r w:rsidRPr="00B23F40">
        <w:rPr>
          <w:rFonts w:ascii="Arial" w:eastAsia="Times New Roman" w:hAnsi="Arial" w:cs="Arial"/>
          <w:sz w:val="24"/>
          <w:szCs w:val="24"/>
          <w:lang w:eastAsia="es-ES"/>
        </w:rPr>
        <w:t> actual, ya que aumenta el peso nacionalista en las elecciones generales por encima del voto proporcional.</w:t>
      </w:r>
    </w:p>
    <w:p w:rsidR="00B23F40" w:rsidRPr="00B23F40" w:rsidRDefault="00B23F40" w:rsidP="009503C9">
      <w:pPr>
        <w:numPr>
          <w:ilvl w:val="0"/>
          <w:numId w:val="48"/>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Un debate más se cierne entorno a la utilidad del </w:t>
      </w:r>
      <w:r w:rsidRPr="00B23F40">
        <w:rPr>
          <w:rFonts w:ascii="Arial" w:eastAsia="Times New Roman" w:hAnsi="Arial" w:cs="Arial"/>
          <w:b/>
          <w:bCs/>
          <w:sz w:val="24"/>
          <w:szCs w:val="24"/>
          <w:lang w:eastAsia="es-ES"/>
        </w:rPr>
        <w:t>Senado</w:t>
      </w:r>
      <w:r w:rsidRPr="00B23F40">
        <w:rPr>
          <w:rFonts w:ascii="Arial" w:eastAsia="Times New Roman" w:hAnsi="Arial" w:cs="Arial"/>
          <w:sz w:val="24"/>
          <w:szCs w:val="24"/>
          <w:lang w:eastAsia="es-ES"/>
        </w:rPr>
        <w:t>, cámara de representación territorial de las comunidades autónomas y las provincias.</w:t>
      </w:r>
    </w:p>
    <w:p w:rsidR="00B23F40" w:rsidRPr="00B23F40" w:rsidRDefault="00B23F40" w:rsidP="009503C9">
      <w:pPr>
        <w:numPr>
          <w:ilvl w:val="0"/>
          <w:numId w:val="48"/>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último es sobre el propio modelo de estado que conllevaría una reforma de la actual Constitución. Algunos partidos políticos son defensores del modelo federal frente al modelo actual autonómico.</w:t>
      </w:r>
    </w:p>
    <w:p w:rsidR="00B23F40" w:rsidRPr="00B23F40" w:rsidRDefault="00B23F40" w:rsidP="00B23F40">
      <w:pPr>
        <w:spacing w:before="168" w:line="240" w:lineRule="auto"/>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lastRenderedPageBreak/>
        <w:t> </w:t>
      </w:r>
      <w:r w:rsidRPr="00B23F40">
        <w:rPr>
          <w:rFonts w:ascii="Arial" w:eastAsia="Times New Roman" w:hAnsi="Arial" w:cs="Arial"/>
          <w:noProof/>
          <w:sz w:val="24"/>
          <w:szCs w:val="24"/>
          <w:lang w:eastAsia="es-ES"/>
        </w:rPr>
        <w:drawing>
          <wp:inline distT="0" distB="0" distL="0" distR="0" wp14:anchorId="236E3539" wp14:editId="55FC9FED">
            <wp:extent cx="3071004" cy="534752"/>
            <wp:effectExtent l="0" t="0" r="0" b="0"/>
            <wp:docPr id="38" name="Imagen 38" descr="http://agrega.juntadeandalucia.es/repositorio/16092016/bc/es-an_2016091612_9131351/icon_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agrega.juntadeandalucia.es/repositorio/16092016/bc/es-an_2016091612_9131351/icon_ques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636" cy="536778"/>
                    </a:xfrm>
                    <a:prstGeom prst="rect">
                      <a:avLst/>
                    </a:prstGeom>
                    <a:noFill/>
                    <a:ln>
                      <a:noFill/>
                    </a:ln>
                  </pic:spPr>
                </pic:pic>
              </a:graphicData>
            </a:graphic>
          </wp:inline>
        </w:drawing>
      </w:r>
    </w:p>
    <w:p w:rsidR="00B23F40" w:rsidRPr="00CD78C9" w:rsidRDefault="00B23F40" w:rsidP="00B23F40">
      <w:pPr>
        <w:pBdr>
          <w:bottom w:val="single" w:sz="6" w:space="1" w:color="auto"/>
        </w:pBdr>
        <w:spacing w:after="0" w:line="240" w:lineRule="auto"/>
        <w:jc w:val="center"/>
        <w:rPr>
          <w:rFonts w:ascii="Arial" w:eastAsia="Times New Roman" w:hAnsi="Arial" w:cs="Arial"/>
          <w:vanish/>
          <w:lang w:eastAsia="es-ES"/>
        </w:rPr>
      </w:pPr>
      <w:r w:rsidRPr="00CD78C9">
        <w:rPr>
          <w:rFonts w:ascii="Arial" w:eastAsia="Times New Roman" w:hAnsi="Arial" w:cs="Arial"/>
          <w:vanish/>
          <w:lang w:eastAsia="es-ES"/>
        </w:rPr>
        <w:t>Principio del formulario</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A fines del siglo XIX aparecen en algunas regiones corrientes </w:t>
      </w:r>
      <w:r w:rsidRPr="00CD78C9">
        <w:rPr>
          <w:rFonts w:ascii="Arial" w:eastAsia="Times New Roman" w:hAnsi="Arial" w:cs="Arial"/>
        </w:rPr>
        <w:object w:dxaOrig="1440" w:dyaOrig="1440">
          <v:shape id="_x0000_i1904" type="#_x0000_t75" style="width:53pt;height:18.35pt" o:ole="">
            <v:imagedata r:id="rId252" o:title=""/>
          </v:shape>
          <w:control r:id="rId274" w:name="DefaultOcxName194" w:shapeid="_x0000_i1904"/>
        </w:object>
      </w:r>
      <w:r w:rsidRPr="00CD78C9">
        <w:rPr>
          <w:rFonts w:ascii="Arial" w:eastAsia="Times New Roman" w:hAnsi="Arial" w:cs="Arial"/>
          <w:lang w:eastAsia="es-ES"/>
        </w:rPr>
        <w:t> que desean mayor autogobierno o </w:t>
      </w:r>
      <w:r w:rsidRPr="00CD78C9">
        <w:rPr>
          <w:rFonts w:ascii="Arial" w:eastAsia="Times New Roman" w:hAnsi="Arial" w:cs="Arial"/>
        </w:rPr>
        <w:object w:dxaOrig="1440" w:dyaOrig="1440">
          <v:shape id="_x0000_i1908" type="#_x0000_t75" style="width:53pt;height:18.35pt" o:ole="">
            <v:imagedata r:id="rId252" o:title=""/>
          </v:shape>
          <w:control r:id="rId275" w:name="DefaultOcxName184" w:shapeid="_x0000_i1908"/>
        </w:object>
      </w:r>
      <w:r w:rsidRPr="00CD78C9">
        <w:rPr>
          <w:rFonts w:ascii="Arial" w:eastAsia="Times New Roman" w:hAnsi="Arial" w:cs="Arial"/>
          <w:lang w:eastAsia="es-ES"/>
        </w:rPr>
        <w:t> para su territorio.</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En las regiones de mayor </w:t>
      </w:r>
      <w:r w:rsidRPr="00CD78C9">
        <w:rPr>
          <w:rFonts w:ascii="Arial" w:eastAsia="Times New Roman" w:hAnsi="Arial" w:cs="Arial"/>
        </w:rPr>
        <w:object w:dxaOrig="1440" w:dyaOrig="1440">
          <v:shape id="_x0000_i1912" type="#_x0000_t75" style="width:53pt;height:18.35pt" o:ole="">
            <v:imagedata r:id="rId252" o:title=""/>
          </v:shape>
          <w:control r:id="rId276" w:name="DefaultOcxName242" w:shapeid="_x0000_i1912"/>
        </w:object>
      </w:r>
      <w:r w:rsidRPr="00CD78C9">
        <w:rPr>
          <w:rFonts w:ascii="Arial" w:eastAsia="Times New Roman" w:hAnsi="Arial" w:cs="Arial"/>
          <w:lang w:eastAsia="es-ES"/>
        </w:rPr>
        <w:t> </w:t>
      </w:r>
      <w:proofErr w:type="spellStart"/>
      <w:r w:rsidRPr="00CD78C9">
        <w:rPr>
          <w:rFonts w:ascii="Arial" w:eastAsia="Times New Roman" w:hAnsi="Arial" w:cs="Arial"/>
          <w:lang w:eastAsia="es-ES"/>
        </w:rPr>
        <w:t>ecónomico</w:t>
      </w:r>
      <w:proofErr w:type="spellEnd"/>
      <w:r w:rsidRPr="00CD78C9">
        <w:rPr>
          <w:rFonts w:ascii="Arial" w:eastAsia="Times New Roman" w:hAnsi="Arial" w:cs="Arial"/>
          <w:lang w:eastAsia="es-ES"/>
        </w:rPr>
        <w:t>: </w:t>
      </w:r>
      <w:r w:rsidRPr="00CD78C9">
        <w:rPr>
          <w:rFonts w:ascii="Arial" w:eastAsia="Times New Roman" w:hAnsi="Arial" w:cs="Arial"/>
        </w:rPr>
        <w:object w:dxaOrig="1440" w:dyaOrig="1440">
          <v:shape id="_x0000_i1916" type="#_x0000_t75" style="width:53pt;height:18.35pt" o:ole="">
            <v:imagedata r:id="rId252" o:title=""/>
          </v:shape>
          <w:control r:id="rId277" w:name="DefaultOcxName341" w:shapeid="_x0000_i1916"/>
        </w:object>
      </w:r>
      <w:r w:rsidRPr="00CD78C9">
        <w:rPr>
          <w:rFonts w:ascii="Arial" w:eastAsia="Times New Roman" w:hAnsi="Arial" w:cs="Arial"/>
          <w:lang w:eastAsia="es-ES"/>
        </w:rPr>
        <w:t xml:space="preserve"> y </w:t>
      </w:r>
      <w:proofErr w:type="spellStart"/>
      <w:r w:rsidRPr="00CD78C9">
        <w:rPr>
          <w:rFonts w:ascii="Arial" w:eastAsia="Times New Roman" w:hAnsi="Arial" w:cs="Arial"/>
          <w:lang w:eastAsia="es-ES"/>
        </w:rPr>
        <w:t>el</w:t>
      </w:r>
      <w:proofErr w:type="spellEnd"/>
      <w:r w:rsidRPr="00CD78C9">
        <w:rPr>
          <w:rFonts w:ascii="Arial" w:eastAsia="Times New Roman" w:hAnsi="Arial" w:cs="Arial"/>
          <w:lang w:eastAsia="es-ES"/>
        </w:rPr>
        <w:t> </w:t>
      </w:r>
      <w:r w:rsidRPr="00CD78C9">
        <w:rPr>
          <w:rFonts w:ascii="Arial" w:eastAsia="Times New Roman" w:hAnsi="Arial" w:cs="Arial"/>
        </w:rPr>
        <w:object w:dxaOrig="1440" w:dyaOrig="1440">
          <v:shape id="_x0000_i1920" type="#_x0000_t75" style="width:53pt;height:18.35pt" o:ole="">
            <v:imagedata r:id="rId252" o:title=""/>
          </v:shape>
          <w:control r:id="rId278" w:name="DefaultOcxName441" w:shapeid="_x0000_i1920"/>
        </w:object>
      </w:r>
      <w:r w:rsidRPr="00CD78C9">
        <w:rPr>
          <w:rFonts w:ascii="Arial" w:eastAsia="Times New Roman" w:hAnsi="Arial" w:cs="Arial"/>
          <w:lang w:eastAsia="es-ES"/>
        </w:rPr>
        <w:t> </w:t>
      </w:r>
      <w:r w:rsidRPr="00CD78C9">
        <w:rPr>
          <w:rFonts w:ascii="Arial" w:eastAsia="Times New Roman" w:hAnsi="Arial" w:cs="Arial"/>
        </w:rPr>
        <w:object w:dxaOrig="1440" w:dyaOrig="1440">
          <v:shape id="_x0000_i1924" type="#_x0000_t75" style="width:53pt;height:18.35pt" o:ole="">
            <v:imagedata r:id="rId252" o:title=""/>
          </v:shape>
          <w:control r:id="rId279" w:name="DefaultOcxName541" w:shapeid="_x0000_i1924"/>
        </w:object>
      </w:r>
      <w:r w:rsidRPr="00CD78C9">
        <w:rPr>
          <w:rFonts w:ascii="Arial" w:eastAsia="Times New Roman" w:hAnsi="Arial" w:cs="Arial"/>
          <w:lang w:eastAsia="es-ES"/>
        </w:rPr>
        <w:t> es donde gozan de mayor fuerza.</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Durante la II </w:t>
      </w:r>
      <w:r w:rsidRPr="00CD78C9">
        <w:rPr>
          <w:rFonts w:ascii="Arial" w:eastAsia="Times New Roman" w:hAnsi="Arial" w:cs="Arial"/>
        </w:rPr>
        <w:object w:dxaOrig="1440" w:dyaOrig="1440">
          <v:shape id="_x0000_i1928" type="#_x0000_t75" style="width:53pt;height:18.35pt" o:ole="">
            <v:imagedata r:id="rId252" o:title=""/>
          </v:shape>
          <w:control r:id="rId280" w:name="DefaultOcxName631" w:shapeid="_x0000_i1928"/>
        </w:object>
      </w:r>
      <w:r w:rsidRPr="00CD78C9">
        <w:rPr>
          <w:rFonts w:ascii="Arial" w:eastAsia="Times New Roman" w:hAnsi="Arial" w:cs="Arial"/>
          <w:lang w:eastAsia="es-ES"/>
        </w:rPr>
        <w:t> se concedió la autonomía a </w:t>
      </w:r>
      <w:r w:rsidRPr="00CD78C9">
        <w:rPr>
          <w:rFonts w:ascii="Arial" w:eastAsia="Times New Roman" w:hAnsi="Arial" w:cs="Arial"/>
        </w:rPr>
        <w:object w:dxaOrig="1440" w:dyaOrig="1440">
          <v:shape id="_x0000_i1932" type="#_x0000_t75" style="width:53pt;height:18.35pt" o:ole="">
            <v:imagedata r:id="rId252" o:title=""/>
          </v:shape>
          <w:control r:id="rId281" w:name="DefaultOcxName731" w:shapeid="_x0000_i1932"/>
        </w:object>
      </w:r>
      <w:r w:rsidRPr="00CD78C9">
        <w:rPr>
          <w:rFonts w:ascii="Arial" w:eastAsia="Times New Roman" w:hAnsi="Arial" w:cs="Arial"/>
          <w:lang w:eastAsia="es-ES"/>
        </w:rPr>
        <w:t> , pero con la victoria de Franco en la Guerra Civil, la perdió.</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Con la democracia, la Constitución de </w:t>
      </w:r>
      <w:r w:rsidRPr="00CD78C9">
        <w:rPr>
          <w:rFonts w:ascii="Arial" w:eastAsia="Times New Roman" w:hAnsi="Arial" w:cs="Arial"/>
        </w:rPr>
        <w:object w:dxaOrig="1440" w:dyaOrig="1440">
          <v:shape id="_x0000_i1936" type="#_x0000_t75" style="width:53pt;height:18.35pt" o:ole="">
            <v:imagedata r:id="rId252" o:title=""/>
          </v:shape>
          <w:control r:id="rId282" w:name="DefaultOcxName821" w:shapeid="_x0000_i1936"/>
        </w:object>
      </w:r>
      <w:r w:rsidRPr="00CD78C9">
        <w:rPr>
          <w:rFonts w:ascii="Arial" w:eastAsia="Times New Roman" w:hAnsi="Arial" w:cs="Arial"/>
          <w:lang w:eastAsia="es-ES"/>
        </w:rPr>
        <w:t> </w:t>
      </w:r>
      <w:proofErr w:type="spellStart"/>
      <w:r w:rsidRPr="00CD78C9">
        <w:rPr>
          <w:rFonts w:ascii="Arial" w:eastAsia="Times New Roman" w:hAnsi="Arial" w:cs="Arial"/>
          <w:lang w:eastAsia="es-ES"/>
        </w:rPr>
        <w:t>reconoce</w:t>
      </w:r>
      <w:proofErr w:type="spellEnd"/>
      <w:r w:rsidRPr="00CD78C9">
        <w:rPr>
          <w:rFonts w:ascii="Arial" w:eastAsia="Times New Roman" w:hAnsi="Arial" w:cs="Arial"/>
          <w:lang w:eastAsia="es-ES"/>
        </w:rPr>
        <w:t xml:space="preserve"> el derecho a la </w:t>
      </w:r>
      <w:r w:rsidRPr="00CD78C9">
        <w:rPr>
          <w:rFonts w:ascii="Arial" w:eastAsia="Times New Roman" w:hAnsi="Arial" w:cs="Arial"/>
        </w:rPr>
        <w:object w:dxaOrig="1440" w:dyaOrig="1440">
          <v:shape id="_x0000_i1940" type="#_x0000_t75" style="width:53pt;height:18.35pt" o:ole="">
            <v:imagedata r:id="rId252" o:title=""/>
          </v:shape>
          <w:control r:id="rId283" w:name="DefaultOcxName921" w:shapeid="_x0000_i1940"/>
        </w:object>
      </w:r>
      <w:r w:rsidRPr="00CD78C9">
        <w:rPr>
          <w:rFonts w:ascii="Arial" w:eastAsia="Times New Roman" w:hAnsi="Arial" w:cs="Arial"/>
          <w:lang w:eastAsia="es-ES"/>
        </w:rPr>
        <w:t> . El resultado es el nuevo mapa de España dividido en </w:t>
      </w:r>
      <w:r w:rsidRPr="00CD78C9">
        <w:rPr>
          <w:rFonts w:ascii="Arial" w:eastAsia="Times New Roman" w:hAnsi="Arial" w:cs="Arial"/>
        </w:rPr>
        <w:object w:dxaOrig="1440" w:dyaOrig="1440">
          <v:shape id="_x0000_i1944" type="#_x0000_t75" style="width:53pt;height:18.35pt" o:ole="">
            <v:imagedata r:id="rId252" o:title=""/>
          </v:shape>
          <w:control r:id="rId284" w:name="DefaultOcxName1011" w:shapeid="_x0000_i1944"/>
        </w:object>
      </w:r>
      <w:r w:rsidRPr="00CD78C9">
        <w:rPr>
          <w:rFonts w:ascii="Arial" w:eastAsia="Times New Roman" w:hAnsi="Arial" w:cs="Arial"/>
          <w:lang w:eastAsia="es-ES"/>
        </w:rPr>
        <w:t> comunidades.</w:t>
      </w:r>
    </w:p>
    <w:p w:rsidR="00B23F40" w:rsidRPr="00CD78C9" w:rsidRDefault="00B23F40" w:rsidP="00B23F40">
      <w:pPr>
        <w:spacing w:before="168" w:after="0" w:line="240" w:lineRule="auto"/>
        <w:jc w:val="both"/>
        <w:rPr>
          <w:rFonts w:ascii="Arial" w:eastAsia="Times New Roman" w:hAnsi="Arial" w:cs="Arial"/>
          <w:lang w:eastAsia="es-ES"/>
        </w:rPr>
      </w:pPr>
      <w:r w:rsidRPr="00CD78C9">
        <w:rPr>
          <w:rFonts w:ascii="Arial" w:eastAsia="Times New Roman" w:hAnsi="Arial" w:cs="Arial"/>
          <w:lang w:eastAsia="es-ES"/>
        </w:rPr>
        <w:t>Los </w:t>
      </w:r>
      <w:r w:rsidRPr="00CD78C9">
        <w:rPr>
          <w:rFonts w:ascii="Arial" w:eastAsia="Times New Roman" w:hAnsi="Arial" w:cs="Arial"/>
          <w:b/>
          <w:bCs/>
          <w:lang w:eastAsia="es-ES"/>
        </w:rPr>
        <w:t>criterios</w:t>
      </w:r>
      <w:r w:rsidRPr="00CD78C9">
        <w:rPr>
          <w:rFonts w:ascii="Arial" w:eastAsia="Times New Roman" w:hAnsi="Arial" w:cs="Arial"/>
          <w:lang w:eastAsia="es-ES"/>
        </w:rPr>
        <w:t> utilizados para su organización fueron:</w:t>
      </w:r>
    </w:p>
    <w:p w:rsidR="00B23F40" w:rsidRPr="00CD78C9" w:rsidRDefault="00B23F40" w:rsidP="009503C9">
      <w:pPr>
        <w:numPr>
          <w:ilvl w:val="0"/>
          <w:numId w:val="49"/>
        </w:numPr>
        <w:spacing w:before="100" w:beforeAutospacing="1" w:after="100" w:afterAutospacing="1" w:line="240" w:lineRule="auto"/>
        <w:ind w:left="480"/>
        <w:jc w:val="both"/>
        <w:rPr>
          <w:rFonts w:ascii="Arial" w:eastAsia="Times New Roman" w:hAnsi="Arial" w:cs="Arial"/>
          <w:lang w:eastAsia="es-ES"/>
        </w:rPr>
      </w:pPr>
      <w:r w:rsidRPr="00CD78C9">
        <w:rPr>
          <w:rFonts w:ascii="Arial" w:eastAsia="Times New Roman" w:hAnsi="Arial" w:cs="Arial"/>
        </w:rPr>
        <w:object w:dxaOrig="1440" w:dyaOrig="1440">
          <v:shape id="_x0000_i1948" type="#_x0000_t75" style="width:53pt;height:18.35pt" o:ole="">
            <v:imagedata r:id="rId252" o:title=""/>
          </v:shape>
          <w:control r:id="rId285" w:name="DefaultOcxName1112" w:shapeid="_x0000_i1948"/>
        </w:object>
      </w:r>
      <w:r w:rsidRPr="00CD78C9">
        <w:rPr>
          <w:rFonts w:ascii="Arial" w:eastAsia="Times New Roman" w:hAnsi="Arial" w:cs="Arial"/>
          <w:lang w:eastAsia="es-ES"/>
        </w:rPr>
        <w:t> como en el caso de Cataluña o Andalucía.</w:t>
      </w:r>
    </w:p>
    <w:p w:rsidR="00B23F40" w:rsidRPr="00CD78C9" w:rsidRDefault="00B23F40" w:rsidP="009503C9">
      <w:pPr>
        <w:numPr>
          <w:ilvl w:val="0"/>
          <w:numId w:val="50"/>
        </w:numPr>
        <w:spacing w:before="100" w:beforeAutospacing="1" w:after="100" w:afterAutospacing="1" w:line="240" w:lineRule="auto"/>
        <w:ind w:left="480"/>
        <w:jc w:val="both"/>
        <w:rPr>
          <w:rFonts w:ascii="Arial" w:eastAsia="Times New Roman" w:hAnsi="Arial" w:cs="Arial"/>
          <w:lang w:eastAsia="es-ES"/>
        </w:rPr>
      </w:pPr>
      <w:r w:rsidRPr="00CD78C9">
        <w:rPr>
          <w:rFonts w:ascii="Arial" w:eastAsia="Times New Roman" w:hAnsi="Arial" w:cs="Arial"/>
        </w:rPr>
        <w:object w:dxaOrig="1440" w:dyaOrig="1440">
          <v:shape id="_x0000_i1952" type="#_x0000_t75" style="width:53pt;height:18.35pt" o:ole="">
            <v:imagedata r:id="rId252" o:title=""/>
          </v:shape>
          <w:control r:id="rId286" w:name="DefaultOcxName1211" w:shapeid="_x0000_i1952"/>
        </w:object>
      </w:r>
      <w:r w:rsidRPr="00CD78C9">
        <w:rPr>
          <w:rFonts w:ascii="Arial" w:eastAsia="Times New Roman" w:hAnsi="Arial" w:cs="Arial"/>
          <w:lang w:eastAsia="es-ES"/>
        </w:rPr>
        <w:t> como Cantabria o la Rioja.</w:t>
      </w:r>
    </w:p>
    <w:p w:rsidR="00B23F40" w:rsidRPr="00CD78C9" w:rsidRDefault="00B23F40" w:rsidP="009503C9">
      <w:pPr>
        <w:numPr>
          <w:ilvl w:val="0"/>
          <w:numId w:val="51"/>
        </w:numPr>
        <w:spacing w:before="100" w:beforeAutospacing="1" w:after="100" w:afterAutospacing="1" w:line="240" w:lineRule="auto"/>
        <w:ind w:left="480"/>
        <w:jc w:val="both"/>
        <w:rPr>
          <w:rFonts w:ascii="Arial" w:eastAsia="Times New Roman" w:hAnsi="Arial" w:cs="Arial"/>
          <w:lang w:eastAsia="es-ES"/>
        </w:rPr>
      </w:pPr>
      <w:r w:rsidRPr="00CD78C9">
        <w:rPr>
          <w:rFonts w:ascii="Arial" w:eastAsia="Times New Roman" w:hAnsi="Arial" w:cs="Arial"/>
        </w:rPr>
        <w:object w:dxaOrig="1440" w:dyaOrig="1440">
          <v:shape id="_x0000_i1956" type="#_x0000_t75" style="width:53pt;height:18.35pt" o:ole="">
            <v:imagedata r:id="rId252" o:title=""/>
          </v:shape>
          <w:control r:id="rId287" w:name="DefaultOcxName1311" w:shapeid="_x0000_i1956"/>
        </w:object>
      </w:r>
      <w:r w:rsidRPr="00CD78C9">
        <w:rPr>
          <w:rFonts w:ascii="Arial" w:eastAsia="Times New Roman" w:hAnsi="Arial" w:cs="Arial"/>
          <w:lang w:eastAsia="es-ES"/>
        </w:rPr>
        <w:t> como en el caso de Madrid.</w:t>
      </w:r>
    </w:p>
    <w:p w:rsidR="00B23F40" w:rsidRPr="00B23F40" w:rsidRDefault="00B23F40" w:rsidP="00CD78C9">
      <w:pPr>
        <w:pBdr>
          <w:top w:val="single" w:sz="6" w:space="1" w:color="auto"/>
        </w:pBdr>
        <w:spacing w:line="240" w:lineRule="auto"/>
        <w:rPr>
          <w:rFonts w:ascii="Arial" w:eastAsia="Times New Roman" w:hAnsi="Arial" w:cs="Arial"/>
          <w:vanish/>
          <w:sz w:val="24"/>
          <w:szCs w:val="24"/>
          <w:lang w:eastAsia="es-ES"/>
        </w:rPr>
      </w:pPr>
      <w:bookmarkStart w:id="166" w:name="_GoBack"/>
      <w:r w:rsidRPr="00B23F40">
        <w:rPr>
          <w:rFonts w:ascii="Arial" w:eastAsia="Times New Roman" w:hAnsi="Arial" w:cs="Arial"/>
          <w:vanish/>
          <w:sz w:val="24"/>
          <w:szCs w:val="24"/>
          <w:lang w:eastAsia="es-ES"/>
        </w:rPr>
        <w:t>Final del formulario</w:t>
      </w:r>
    </w:p>
    <w:p w:rsidR="00B23F40" w:rsidRPr="00B23F40" w:rsidRDefault="00CD78C9" w:rsidP="00B23F40">
      <w:pPr>
        <w:pStyle w:val="Ttulo1"/>
        <w:pBdr>
          <w:bottom w:val="single" w:sz="18" w:space="4" w:color="8B8B8B"/>
        </w:pBdr>
        <w:shd w:val="clear" w:color="auto" w:fill="FFFFFF"/>
        <w:spacing w:before="0" w:line="450" w:lineRule="atLeast"/>
        <w:rPr>
          <w:rFonts w:ascii="Arial" w:hAnsi="Arial" w:cs="Arial"/>
          <w:color w:val="auto"/>
          <w:sz w:val="24"/>
          <w:szCs w:val="24"/>
        </w:rPr>
      </w:pPr>
      <w:r w:rsidRPr="00B23F40">
        <w:rPr>
          <w:rFonts w:ascii="Arial" w:hAnsi="Arial" w:cs="Arial"/>
          <w:color w:val="auto"/>
          <w:sz w:val="24"/>
          <w:szCs w:val="24"/>
        </w:rPr>
        <w:t>3. LA SOCIEDAD DEMOCRÁTICA EN ESPAÑA</w:t>
      </w:r>
    </w:p>
    <w:bookmarkEnd w:id="166"/>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6"/>
      </w:tblGrid>
      <w:tr w:rsidR="00B23F40" w:rsidRPr="00B23F40" w:rsidTr="00B23F40">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B23F40" w:rsidRPr="00B23F40" w:rsidRDefault="00B23F40" w:rsidP="00B23F40">
            <w:pPr>
              <w:rPr>
                <w:rFonts w:ascii="Arial" w:hAnsi="Arial" w:cs="Arial"/>
                <w:sz w:val="24"/>
                <w:szCs w:val="24"/>
              </w:rPr>
            </w:pPr>
          </w:p>
        </w:tc>
      </w:tr>
    </w:tbl>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noProof/>
        </w:rPr>
        <w:drawing>
          <wp:anchor distT="0" distB="0" distL="114300" distR="114300" simplePos="0" relativeHeight="251662336" behindDoc="1" locked="0" layoutInCell="1" allowOverlap="1" wp14:anchorId="40092E58" wp14:editId="3B43B791">
            <wp:simplePos x="0" y="0"/>
            <wp:positionH relativeFrom="column">
              <wp:posOffset>3104515</wp:posOffset>
            </wp:positionH>
            <wp:positionV relativeFrom="paragraph">
              <wp:posOffset>418465</wp:posOffset>
            </wp:positionV>
            <wp:extent cx="2619375" cy="1209675"/>
            <wp:effectExtent l="0" t="0" r="9525" b="9525"/>
            <wp:wrapThrough wrapText="bothSides">
              <wp:wrapPolygon edited="0">
                <wp:start x="0" y="0"/>
                <wp:lineTo x="0" y="21430"/>
                <wp:lineTo x="21521" y="21430"/>
                <wp:lineTo x="21521" y="0"/>
                <wp:lineTo x="0" y="0"/>
              </wp:wrapPolygon>
            </wp:wrapThrough>
            <wp:docPr id="49" name="Imagen 49" descr="De azul los países que se autoproclaman democracias ">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 azul los países que se autoproclaman democracias ">
                      <a:hlinkClick r:id="rId288" tgtFrame="&quot;_blank&quot;"/>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6193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F40">
        <w:rPr>
          <w:rFonts w:ascii="Arial" w:hAnsi="Arial" w:cs="Arial"/>
        </w:rPr>
        <w:t>El</w:t>
      </w:r>
      <w:r w:rsidRPr="00B23F40">
        <w:rPr>
          <w:rStyle w:val="apple-converted-space"/>
          <w:rFonts w:ascii="Arial" w:hAnsi="Arial" w:cs="Arial"/>
        </w:rPr>
        <w:t> </w:t>
      </w:r>
      <w:r w:rsidRPr="00B23F40">
        <w:rPr>
          <w:rStyle w:val="Textoennegrita"/>
          <w:rFonts w:ascii="Arial" w:hAnsi="Arial" w:cs="Arial"/>
        </w:rPr>
        <w:t>éxito de la democracia</w:t>
      </w:r>
      <w:r w:rsidRPr="00B23F40">
        <w:rPr>
          <w:rStyle w:val="apple-converted-space"/>
          <w:rFonts w:ascii="Arial" w:hAnsi="Arial" w:cs="Arial"/>
        </w:rPr>
        <w:t> </w:t>
      </w:r>
      <w:r w:rsidRPr="00B23F40">
        <w:rPr>
          <w:rFonts w:ascii="Arial" w:hAnsi="Arial" w:cs="Arial"/>
        </w:rPr>
        <w:t>es tan grande en todo nuestro planeta, que casi todos los países corren a autoproclamarse democracias, como puedes ver en el mapa de arriba. Pero la verdad es que desgraciadamente no son tantos los países que poseen las características de una verdadera democracia.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 xml:space="preserve">Si en las calles de nuestro país </w:t>
      </w:r>
      <w:r w:rsidRPr="00B23F40">
        <w:rPr>
          <w:rFonts w:ascii="Arial" w:hAnsi="Arial" w:cs="Arial"/>
        </w:rPr>
        <w:lastRenderedPageBreak/>
        <w:t>preguntamos a cualquier persona qué opina de</w:t>
      </w:r>
      <w:r w:rsidRPr="00B23F40">
        <w:rPr>
          <w:rStyle w:val="apple-converted-space"/>
          <w:rFonts w:ascii="Arial" w:hAnsi="Arial" w:cs="Arial"/>
        </w:rPr>
        <w:t> </w:t>
      </w:r>
      <w:r w:rsidRPr="00B23F40">
        <w:rPr>
          <w:rStyle w:val="Textoennegrita"/>
          <w:rFonts w:ascii="Arial" w:hAnsi="Arial" w:cs="Arial"/>
        </w:rPr>
        <w:t>la democracia</w:t>
      </w:r>
      <w:r w:rsidRPr="00B23F40">
        <w:rPr>
          <w:rStyle w:val="apple-converted-space"/>
          <w:rFonts w:ascii="Arial" w:hAnsi="Arial" w:cs="Arial"/>
        </w:rPr>
        <w:t> </w:t>
      </w:r>
      <w:r w:rsidRPr="00B23F40">
        <w:rPr>
          <w:rFonts w:ascii="Arial" w:hAnsi="Arial" w:cs="Arial"/>
        </w:rPr>
        <w:t>como forma de gobierno, lo más probable es que le parezca bien, o al menos mejor que otras formas políticas como podría ser una dictadura.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Si a continuación queremos saber qué se opina de l</w:t>
      </w:r>
      <w:r w:rsidRPr="00B23F40">
        <w:rPr>
          <w:rStyle w:val="Textoennegrita"/>
          <w:rFonts w:ascii="Arial" w:hAnsi="Arial" w:cs="Arial"/>
        </w:rPr>
        <w:t>os políticos</w:t>
      </w:r>
      <w:r w:rsidRPr="00B23F40">
        <w:rPr>
          <w:rFonts w:ascii="Arial" w:hAnsi="Arial" w:cs="Arial"/>
        </w:rPr>
        <w:t>, es muy posible que la opinión no sea muy buena.</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Y si, finalmente, le preguntamos si</w:t>
      </w:r>
      <w:r w:rsidRPr="00B23F40">
        <w:rPr>
          <w:rStyle w:val="apple-converted-space"/>
          <w:rFonts w:ascii="Arial" w:hAnsi="Arial" w:cs="Arial"/>
        </w:rPr>
        <w:t> </w:t>
      </w:r>
      <w:r w:rsidRPr="00B23F40">
        <w:rPr>
          <w:rStyle w:val="Textoennegrita"/>
          <w:rFonts w:ascii="Arial" w:hAnsi="Arial" w:cs="Arial"/>
        </w:rPr>
        <w:t>participa</w:t>
      </w:r>
      <w:r w:rsidRPr="00B23F40">
        <w:rPr>
          <w:rStyle w:val="apple-converted-space"/>
          <w:rFonts w:ascii="Arial" w:hAnsi="Arial" w:cs="Arial"/>
        </w:rPr>
        <w:t> </w:t>
      </w:r>
      <w:r w:rsidRPr="00B23F40">
        <w:rPr>
          <w:rFonts w:ascii="Arial" w:hAnsi="Arial" w:cs="Arial"/>
        </w:rPr>
        <w:t>de alguna manera en nuestra democracia, seguramente dirá que sí, que vota cada vez que se convocan elecciones.</w:t>
      </w:r>
    </w:p>
    <w:p w:rsidR="00B23F40" w:rsidRPr="00B23F40" w:rsidRDefault="00B23F40" w:rsidP="00B23F40">
      <w:pPr>
        <w:pStyle w:val="NormalWeb"/>
        <w:shd w:val="clear" w:color="auto" w:fill="FFFFFF"/>
        <w:spacing w:before="168" w:beforeAutospacing="0" w:after="0" w:afterAutospacing="0"/>
        <w:jc w:val="both"/>
        <w:rPr>
          <w:rFonts w:ascii="Arial" w:hAnsi="Arial" w:cs="Arial"/>
        </w:rPr>
      </w:pPr>
      <w:r w:rsidRPr="00B23F40">
        <w:rPr>
          <w:rFonts w:ascii="Arial" w:hAnsi="Arial" w:cs="Arial"/>
        </w:rPr>
        <w:t>En este tema estudiaremos</w:t>
      </w:r>
      <w:r w:rsidRPr="00B23F40">
        <w:rPr>
          <w:rStyle w:val="apple-converted-space"/>
          <w:rFonts w:ascii="Arial" w:hAnsi="Arial" w:cs="Arial"/>
        </w:rPr>
        <w:t> </w:t>
      </w:r>
      <w:r w:rsidRPr="00B23F40">
        <w:rPr>
          <w:rStyle w:val="Textoennegrita"/>
          <w:rFonts w:ascii="Arial" w:hAnsi="Arial" w:cs="Arial"/>
        </w:rPr>
        <w:t>en qué consiste</w:t>
      </w:r>
      <w:r w:rsidRPr="00B23F40">
        <w:rPr>
          <w:rStyle w:val="apple-converted-space"/>
          <w:rFonts w:ascii="Arial" w:hAnsi="Arial" w:cs="Arial"/>
          <w:b/>
          <w:bCs/>
        </w:rPr>
        <w:t> </w:t>
      </w:r>
      <w:r w:rsidRPr="00B23F40">
        <w:rPr>
          <w:rFonts w:ascii="Arial" w:hAnsi="Arial" w:cs="Arial"/>
        </w:rPr>
        <w:t>exactamente la democracia y veremos cómo una</w:t>
      </w:r>
      <w:r w:rsidRPr="00B23F40">
        <w:rPr>
          <w:rStyle w:val="apple-converted-space"/>
          <w:rFonts w:ascii="Arial" w:hAnsi="Arial" w:cs="Arial"/>
        </w:rPr>
        <w:t> </w:t>
      </w:r>
      <w:r w:rsidRPr="00B23F40">
        <w:rPr>
          <w:rStyle w:val="Textoennegrita"/>
          <w:rFonts w:ascii="Arial" w:hAnsi="Arial" w:cs="Arial"/>
        </w:rPr>
        <w:t>verdadera sociedad democrática</w:t>
      </w:r>
      <w:r w:rsidRPr="00B23F40">
        <w:rPr>
          <w:rStyle w:val="apple-converted-space"/>
          <w:rFonts w:ascii="Arial" w:hAnsi="Arial" w:cs="Arial"/>
          <w:b/>
          <w:bCs/>
        </w:rPr>
        <w:t> </w:t>
      </w:r>
      <w:r w:rsidRPr="00B23F40">
        <w:rPr>
          <w:rFonts w:ascii="Arial" w:hAnsi="Arial" w:cs="Arial"/>
        </w:rPr>
        <w:t>es mucho más que votar cada cuatro años.</w:t>
      </w:r>
    </w:p>
    <w:p w:rsidR="00B23F40" w:rsidRP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44"/>
          <w:szCs w:val="44"/>
          <w:lang w:eastAsia="es-ES"/>
        </w:rPr>
      </w:pPr>
    </w:p>
    <w:p w:rsidR="00B23F40" w:rsidRP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RESUMEN</w:t>
      </w:r>
    </w:p>
    <w:p w:rsidR="00B23F40" w:rsidRPr="00B23F40" w:rsidRDefault="00B23F40" w:rsidP="00B23F40">
      <w:pPr>
        <w:spacing w:before="168" w:after="142" w:line="234" w:lineRule="atLeast"/>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España es el resultado de un largo proceso histórico cuyos territorios han alternado momentos de independencia junto a otros de unidad.</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Los pueblos establecidos </w:t>
      </w:r>
      <w:r w:rsidRPr="00B23F40">
        <w:rPr>
          <w:rFonts w:ascii="Arial" w:eastAsia="Times New Roman" w:hAnsi="Arial" w:cs="Arial"/>
          <w:b/>
          <w:bCs/>
          <w:sz w:val="24"/>
          <w:szCs w:val="24"/>
          <w:lang w:eastAsia="es-ES"/>
        </w:rPr>
        <w:t>con anterioridad a la dominación romana</w:t>
      </w:r>
      <w:r w:rsidRPr="00B23F40">
        <w:rPr>
          <w:rFonts w:ascii="Arial" w:eastAsia="Times New Roman" w:hAnsi="Arial" w:cs="Arial"/>
          <w:sz w:val="24"/>
          <w:szCs w:val="24"/>
          <w:lang w:eastAsia="es-ES"/>
        </w:rPr>
        <w:t> sólo se asentaron en el territorio sin ningún tipo de organización administrativa.</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Provincia en </w:t>
      </w:r>
      <w:r w:rsidRPr="00B23F40">
        <w:rPr>
          <w:rFonts w:ascii="Arial" w:eastAsia="Times New Roman" w:hAnsi="Arial" w:cs="Arial"/>
          <w:b/>
          <w:bCs/>
          <w:sz w:val="24"/>
          <w:szCs w:val="24"/>
          <w:lang w:eastAsia="es-ES"/>
        </w:rPr>
        <w:t>época romana (Hispania)</w:t>
      </w:r>
      <w:r w:rsidRPr="00B23F40">
        <w:rPr>
          <w:rFonts w:ascii="Arial" w:eastAsia="Times New Roman" w:hAnsi="Arial" w:cs="Arial"/>
          <w:sz w:val="24"/>
          <w:szCs w:val="24"/>
          <w:lang w:eastAsia="es-ES"/>
        </w:rPr>
        <w:t> dependiente del Imperio, no cobró cierta unidad hasta el establecimiento del Reino Visigodo, un pueblo bárbaro que durante cerca de tres siglos controla territorialmente la península.</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 xml:space="preserve">La invasión musulmana en 711 implanta un estado islámico bajo el nombre de </w:t>
      </w:r>
      <w:proofErr w:type="spellStart"/>
      <w:r w:rsidRPr="00B23F40">
        <w:rPr>
          <w:rFonts w:ascii="Arial" w:eastAsia="Times New Roman" w:hAnsi="Arial" w:cs="Arial"/>
          <w:sz w:val="24"/>
          <w:szCs w:val="24"/>
          <w:lang w:eastAsia="es-ES"/>
        </w:rPr>
        <w:t>Andalus</w:t>
      </w:r>
      <w:proofErr w:type="spellEnd"/>
      <w:r w:rsidRPr="00B23F40">
        <w:rPr>
          <w:rFonts w:ascii="Arial" w:eastAsia="Times New Roman" w:hAnsi="Arial" w:cs="Arial"/>
          <w:sz w:val="24"/>
          <w:szCs w:val="24"/>
          <w:lang w:eastAsia="es-ES"/>
        </w:rPr>
        <w:t xml:space="preserve"> que ocupará todo la península salvo una franja en el norte de España que será el origen de los primeros </w:t>
      </w:r>
      <w:r w:rsidRPr="00B23F40">
        <w:rPr>
          <w:rFonts w:ascii="Arial" w:eastAsia="Times New Roman" w:hAnsi="Arial" w:cs="Arial"/>
          <w:b/>
          <w:bCs/>
          <w:sz w:val="24"/>
          <w:szCs w:val="24"/>
          <w:lang w:eastAsia="es-ES"/>
        </w:rPr>
        <w:t>reinos cristianos</w:t>
      </w:r>
      <w:r w:rsidRPr="00B23F40">
        <w:rPr>
          <w:rFonts w:ascii="Arial" w:eastAsia="Times New Roman" w:hAnsi="Arial" w:cs="Arial"/>
          <w:sz w:val="24"/>
          <w:szCs w:val="24"/>
          <w:lang w:eastAsia="es-ES"/>
        </w:rPr>
        <w:t> cuya principal misión será la Reconquista.</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Este avance territorial destacarán dos grandes reinos, </w:t>
      </w:r>
      <w:r w:rsidRPr="00B23F40">
        <w:rPr>
          <w:rFonts w:ascii="Arial" w:eastAsia="Times New Roman" w:hAnsi="Arial" w:cs="Arial"/>
          <w:b/>
          <w:bCs/>
          <w:sz w:val="24"/>
          <w:szCs w:val="24"/>
          <w:lang w:eastAsia="es-ES"/>
        </w:rPr>
        <w:t>Castilla y Aragón</w:t>
      </w:r>
      <w:r w:rsidRPr="00B23F40">
        <w:rPr>
          <w:rFonts w:ascii="Arial" w:eastAsia="Times New Roman" w:hAnsi="Arial" w:cs="Arial"/>
          <w:sz w:val="24"/>
          <w:szCs w:val="24"/>
          <w:lang w:eastAsia="es-ES"/>
        </w:rPr>
        <w:t> que concluirán este proceso a finales del siglo XV, siglo que en se producirá la unión de ambos a partir de una </w:t>
      </w:r>
      <w:r w:rsidRPr="00B23F40">
        <w:rPr>
          <w:rFonts w:ascii="Arial" w:eastAsia="Times New Roman" w:hAnsi="Arial" w:cs="Arial"/>
          <w:b/>
          <w:bCs/>
          <w:sz w:val="24"/>
          <w:szCs w:val="24"/>
          <w:lang w:eastAsia="es-ES"/>
        </w:rPr>
        <w:t>unión dinástica</w:t>
      </w:r>
      <w:r w:rsidRPr="00B23F40">
        <w:rPr>
          <w:rFonts w:ascii="Arial" w:eastAsia="Times New Roman" w:hAnsi="Arial" w:cs="Arial"/>
          <w:sz w:val="24"/>
          <w:szCs w:val="24"/>
          <w:lang w:eastAsia="es-ES"/>
        </w:rPr>
        <w:t> entre ambos que será el origen de un nuevo estado (tras la incorporación de Navarra y la conquista del reino nazarí de Granada) aunque respetando las instituciones de los antiguos reinos medievales peninsulares. Aunque estos reinos estén divididos en provincias estas están pensadas en función de los territorios señoriales de origen medieval.</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El descubrimiento y la colonización de tierras americanas le llevará a dominar a nuestros reinos peninsulares gran parte del continente americano que a su vez permitirán sostener bajo el signo del catolicismo durante más de un siglo todo un imperio español en Europa.</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1580 otra unión dinástica daba lugar a la </w:t>
      </w:r>
      <w:r w:rsidRPr="00B23F40">
        <w:rPr>
          <w:rFonts w:ascii="Arial" w:eastAsia="Times New Roman" w:hAnsi="Arial" w:cs="Arial"/>
          <w:b/>
          <w:bCs/>
          <w:sz w:val="24"/>
          <w:szCs w:val="24"/>
          <w:lang w:eastAsia="es-ES"/>
        </w:rPr>
        <w:t>incorporación de Portugal</w:t>
      </w:r>
      <w:r w:rsidRPr="00B23F40">
        <w:rPr>
          <w:rFonts w:ascii="Arial" w:eastAsia="Times New Roman" w:hAnsi="Arial" w:cs="Arial"/>
          <w:sz w:val="24"/>
          <w:szCs w:val="24"/>
          <w:lang w:eastAsia="es-ES"/>
        </w:rPr>
        <w:t> y sus territorios ultramarinos a los corona española, hasta que en 1668 el reino portugués consigue la independencia definitiva de España.</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ese mismo período en el siglo XVII la crisis castellana llevó al valido del Rey Felipe IV a proponer la </w:t>
      </w:r>
      <w:r w:rsidRPr="00B23F40">
        <w:rPr>
          <w:rFonts w:ascii="Arial" w:eastAsia="Times New Roman" w:hAnsi="Arial" w:cs="Arial"/>
          <w:b/>
          <w:bCs/>
          <w:sz w:val="24"/>
          <w:szCs w:val="24"/>
          <w:lang w:eastAsia="es-ES"/>
        </w:rPr>
        <w:t>Unión de Armas,</w:t>
      </w:r>
      <w:r w:rsidRPr="00B23F40">
        <w:rPr>
          <w:rFonts w:ascii="Arial" w:eastAsia="Times New Roman" w:hAnsi="Arial" w:cs="Arial"/>
          <w:sz w:val="24"/>
          <w:szCs w:val="24"/>
          <w:lang w:eastAsia="es-ES"/>
        </w:rPr>
        <w:t> una serie de medidas fiscales para que todos los reinos peninsulares contribuyeran de forma proporcional a la defensa del estado. En el siglo XVIII tras la Guerra de Sucesión y la llegada de la dinastía Borbón se implanta el modelo francés centralizado lo que se traduce en una serie de medidas unificadoras, los </w:t>
      </w:r>
      <w:r w:rsidRPr="00B23F40">
        <w:rPr>
          <w:rFonts w:ascii="Arial" w:eastAsia="Times New Roman" w:hAnsi="Arial" w:cs="Arial"/>
          <w:b/>
          <w:bCs/>
          <w:sz w:val="24"/>
          <w:szCs w:val="24"/>
          <w:lang w:eastAsia="es-ES"/>
        </w:rPr>
        <w:t>Decretos de Nueva Planta</w:t>
      </w:r>
      <w:r w:rsidRPr="00B23F40">
        <w:rPr>
          <w:rFonts w:ascii="Arial" w:eastAsia="Times New Roman" w:hAnsi="Arial" w:cs="Arial"/>
          <w:sz w:val="24"/>
          <w:szCs w:val="24"/>
          <w:lang w:eastAsia="es-ES"/>
        </w:rPr>
        <w:t xml:space="preserve"> por los que todos los reinos peninsulares pierden sus prerrogativas administrativas y se implanta el modelo castellano. Sólo Navarra y el País Vasco que apoyaron al nuevo rey podrán </w:t>
      </w:r>
      <w:r w:rsidRPr="00B23F40">
        <w:rPr>
          <w:rFonts w:ascii="Arial" w:eastAsia="Times New Roman" w:hAnsi="Arial" w:cs="Arial"/>
          <w:sz w:val="24"/>
          <w:szCs w:val="24"/>
          <w:lang w:eastAsia="es-ES"/>
        </w:rPr>
        <w:lastRenderedPageBreak/>
        <w:t>mantener sus fueros tradicionales recibiendo el nombre de "provincias exentas”. El Decreto de Nueva Planta copia del modelo francés la división territorial en </w:t>
      </w:r>
      <w:r w:rsidRPr="00B23F40">
        <w:rPr>
          <w:rFonts w:ascii="Arial" w:eastAsia="Times New Roman" w:hAnsi="Arial" w:cs="Arial"/>
          <w:b/>
          <w:bCs/>
          <w:sz w:val="24"/>
          <w:szCs w:val="24"/>
          <w:lang w:eastAsia="es-ES"/>
        </w:rPr>
        <w:t>intendencias</w:t>
      </w:r>
      <w:r w:rsidRPr="00B23F40">
        <w:rPr>
          <w:rFonts w:ascii="Arial" w:eastAsia="Times New Roman" w:hAnsi="Arial" w:cs="Arial"/>
          <w:sz w:val="24"/>
          <w:szCs w:val="24"/>
          <w:lang w:eastAsia="es-ES"/>
        </w:rPr>
        <w:t> con una finalidad fiscal aunque con límites variables durante el siglo XVIII e irregulares en número y extensión.</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el siglo XIX durante la invasión francesa sustituye el sistema provincial particularista y plantea una o</w:t>
      </w:r>
      <w:r w:rsidRPr="00B23F40">
        <w:rPr>
          <w:rFonts w:ascii="Arial" w:eastAsia="Times New Roman" w:hAnsi="Arial" w:cs="Arial"/>
          <w:b/>
          <w:bCs/>
          <w:sz w:val="24"/>
          <w:szCs w:val="24"/>
          <w:lang w:eastAsia="es-ES"/>
        </w:rPr>
        <w:t>rganización territorial en prefecturas o departamentos</w:t>
      </w:r>
      <w:r w:rsidRPr="00B23F40">
        <w:rPr>
          <w:rFonts w:ascii="Arial" w:eastAsia="Times New Roman" w:hAnsi="Arial" w:cs="Arial"/>
          <w:sz w:val="24"/>
          <w:szCs w:val="24"/>
          <w:lang w:eastAsia="es-ES"/>
        </w:rPr>
        <w:t> que de algún modo respetan los límites naturales.</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La organización territorial apenas sufrirá variaciones hasta que en 1834 con el ministro de Javier de Burgos se implantará dentro del centralismo administrativo una </w:t>
      </w:r>
      <w:r w:rsidRPr="00B23F40">
        <w:rPr>
          <w:rFonts w:ascii="Arial" w:eastAsia="Times New Roman" w:hAnsi="Arial" w:cs="Arial"/>
          <w:b/>
          <w:bCs/>
          <w:sz w:val="24"/>
          <w:szCs w:val="24"/>
          <w:lang w:eastAsia="es-ES"/>
        </w:rPr>
        <w:t>organización provincial</w:t>
      </w:r>
      <w:r w:rsidRPr="00B23F40">
        <w:rPr>
          <w:rFonts w:ascii="Arial" w:eastAsia="Times New Roman" w:hAnsi="Arial" w:cs="Arial"/>
          <w:sz w:val="24"/>
          <w:szCs w:val="24"/>
          <w:lang w:eastAsia="es-ES"/>
        </w:rPr>
        <w:t> que en mayor o menor medida se mantiene hasta el presente.</w:t>
      </w:r>
    </w:p>
    <w:p w:rsidR="00B23F40" w:rsidRPr="00B23F40" w:rsidRDefault="00B23F40" w:rsidP="009503C9">
      <w:pPr>
        <w:numPr>
          <w:ilvl w:val="0"/>
          <w:numId w:val="52"/>
        </w:numPr>
        <w:spacing w:before="100" w:beforeAutospacing="1" w:after="100" w:afterAutospacing="1" w:line="240" w:lineRule="auto"/>
        <w:ind w:left="480"/>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No será hasta 1978 en que la actual Constitución plantee un nuevo modelo territorial formado por </w:t>
      </w:r>
      <w:r w:rsidRPr="00B23F40">
        <w:rPr>
          <w:rFonts w:ascii="Arial" w:eastAsia="Times New Roman" w:hAnsi="Arial" w:cs="Arial"/>
          <w:b/>
          <w:bCs/>
          <w:sz w:val="24"/>
          <w:szCs w:val="24"/>
          <w:lang w:eastAsia="es-ES"/>
        </w:rPr>
        <w:t>17 Comunidades Autónomas</w:t>
      </w:r>
      <w:r w:rsidRPr="00B23F40">
        <w:rPr>
          <w:rFonts w:ascii="Arial" w:eastAsia="Times New Roman" w:hAnsi="Arial" w:cs="Arial"/>
          <w:sz w:val="24"/>
          <w:szCs w:val="24"/>
          <w:lang w:eastAsia="es-ES"/>
        </w:rPr>
        <w:t> que dentro de la unidad del Estado tengan capacidad legislativa propia dentro del ámbito de sus competencias. A la hora de configurar esta organización territorial se tuvieron en cuenta criterios históricos, geográficos y políticos. Actualmente, hay en España cuatro niveles en la Administración, independientes entre sí: los municipios, las provincias, las autonomías y el Estado nacional.</w:t>
      </w:r>
    </w:p>
    <w:p w:rsidR="00B23F40" w:rsidRPr="00B23F40" w:rsidRDefault="00B23F40" w:rsidP="00B23F40">
      <w:pPr>
        <w:spacing w:before="168" w:after="142" w:line="234" w:lineRule="atLeast"/>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Un </w:t>
      </w:r>
      <w:r w:rsidRPr="00B23F40">
        <w:rPr>
          <w:rFonts w:ascii="Arial" w:eastAsia="Times New Roman" w:hAnsi="Arial" w:cs="Arial"/>
          <w:b/>
          <w:bCs/>
          <w:sz w:val="24"/>
          <w:szCs w:val="24"/>
          <w:lang w:eastAsia="es-ES"/>
        </w:rPr>
        <w:t>sistema democrático</w:t>
      </w:r>
      <w:r w:rsidRPr="00B23F40">
        <w:rPr>
          <w:rFonts w:ascii="Arial" w:eastAsia="Times New Roman" w:hAnsi="Arial" w:cs="Arial"/>
          <w:sz w:val="24"/>
          <w:szCs w:val="24"/>
          <w:lang w:eastAsia="es-ES"/>
        </w:rPr>
        <w:t> se caracteriza entre otras cuestiones por tener un gobierno que representa a la mayoría y donde las leyes aprobadas por todos establecen una igualdad de derechos. Esta igualdad no significa que seamos iguales sino que se respeten nuestras diferencias dentro de un ambiente de tolerancia y libertad.</w:t>
      </w:r>
    </w:p>
    <w:p w:rsidR="00B23F40" w:rsidRPr="00B23F40" w:rsidRDefault="00B23F40" w:rsidP="00B23F40">
      <w:pPr>
        <w:spacing w:before="168" w:line="234" w:lineRule="atLeast"/>
        <w:jc w:val="both"/>
        <w:rPr>
          <w:rFonts w:ascii="Arial" w:eastAsia="Times New Roman" w:hAnsi="Arial" w:cs="Arial"/>
          <w:sz w:val="24"/>
          <w:szCs w:val="24"/>
          <w:lang w:eastAsia="es-ES"/>
        </w:rPr>
      </w:pPr>
      <w:r w:rsidRPr="00B23F40">
        <w:rPr>
          <w:rFonts w:ascii="Arial" w:eastAsia="Times New Roman" w:hAnsi="Arial" w:cs="Arial"/>
          <w:sz w:val="24"/>
          <w:szCs w:val="24"/>
          <w:lang w:eastAsia="es-ES"/>
        </w:rPr>
        <w:t>En 1948 se estableció en la ONU la Declaración Universal de Derechos Humanos que se fundamentan en la dignidad de la vida del ser humano. Son un conjunto de principios éticos universales, existen desde el nacimiento y que deben ser respetados por todos. Por tanto estrechamente relacionados con la Democracia.</w:t>
      </w:r>
    </w:p>
    <w:p w:rsid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p>
    <w:p w:rsid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p>
    <w:p w:rsid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p>
    <w:p w:rsid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p>
    <w:p w:rsid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p>
    <w:p w:rsidR="00B23F40" w:rsidRPr="00B23F40" w:rsidRDefault="00B23F40" w:rsidP="00B23F40">
      <w:pPr>
        <w:pBdr>
          <w:bottom w:val="single" w:sz="18" w:space="4" w:color="8B8B8B"/>
        </w:pBdr>
        <w:shd w:val="clear" w:color="auto" w:fill="FFFFFF"/>
        <w:spacing w:after="0" w:line="450" w:lineRule="atLeast"/>
        <w:outlineLvl w:val="0"/>
        <w:rPr>
          <w:rFonts w:ascii="Arial" w:eastAsia="Times New Roman" w:hAnsi="Arial" w:cs="Arial"/>
          <w:b/>
          <w:bCs/>
          <w:kern w:val="36"/>
          <w:sz w:val="24"/>
          <w:szCs w:val="24"/>
          <w:lang w:eastAsia="es-ES"/>
        </w:rPr>
      </w:pPr>
      <w:r w:rsidRPr="00B23F40">
        <w:rPr>
          <w:rFonts w:ascii="Arial" w:eastAsia="Times New Roman" w:hAnsi="Arial" w:cs="Arial"/>
          <w:b/>
          <w:bCs/>
          <w:kern w:val="36"/>
          <w:sz w:val="24"/>
          <w:szCs w:val="24"/>
          <w:lang w:eastAsia="es-ES"/>
        </w:rPr>
        <w:t>PARA APRENDER HAZLO TÚ</w:t>
      </w:r>
    </w:p>
    <w:p w:rsidR="00B23F40" w:rsidRPr="00B23F40" w:rsidRDefault="00B23F40" w:rsidP="009503C9">
      <w:pPr>
        <w:numPr>
          <w:ilvl w:val="0"/>
          <w:numId w:val="53"/>
        </w:numPr>
        <w:shd w:val="clear" w:color="auto" w:fill="FFFFFF"/>
        <w:spacing w:before="100" w:beforeAutospacing="1" w:after="100" w:afterAutospacing="1" w:line="240" w:lineRule="auto"/>
        <w:ind w:left="480"/>
        <w:jc w:val="both"/>
        <w:rPr>
          <w:rFonts w:ascii="Arial" w:eastAsia="Times New Roman" w:hAnsi="Arial" w:cs="Arial"/>
          <w:b/>
          <w:lang w:eastAsia="es-ES"/>
        </w:rPr>
      </w:pPr>
      <w:r w:rsidRPr="00B23F40">
        <w:rPr>
          <w:rFonts w:ascii="Arial" w:eastAsia="Times New Roman" w:hAnsi="Arial" w:cs="Arial"/>
          <w:b/>
          <w:lang w:eastAsia="es-ES"/>
        </w:rPr>
        <w:t>Lee las frases y establece su correspondencia en estos términos</w:t>
      </w:r>
    </w:p>
    <w:p w:rsidR="00B23F40" w:rsidRPr="00B23F40" w:rsidRDefault="00B23F40" w:rsidP="00B23F40">
      <w:pPr>
        <w:shd w:val="clear" w:color="auto" w:fill="FFFFFF"/>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A) Unión de Armas</w:t>
      </w:r>
    </w:p>
    <w:p w:rsidR="00B23F40" w:rsidRPr="00B23F40" w:rsidRDefault="00B23F40" w:rsidP="00B23F40">
      <w:pPr>
        <w:shd w:val="clear" w:color="auto" w:fill="FFFFFF"/>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B) Estado de las autonomías</w:t>
      </w:r>
    </w:p>
    <w:p w:rsidR="00B23F40" w:rsidRPr="00B23F40" w:rsidRDefault="00B23F40" w:rsidP="00B23F40">
      <w:pPr>
        <w:shd w:val="clear" w:color="auto" w:fill="FFFFFF"/>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 xml:space="preserve">C) Unión </w:t>
      </w:r>
      <w:proofErr w:type="gramStart"/>
      <w:r w:rsidRPr="00B23F40">
        <w:rPr>
          <w:rFonts w:ascii="Arial" w:eastAsia="Times New Roman" w:hAnsi="Arial" w:cs="Arial"/>
          <w:lang w:eastAsia="es-ES"/>
        </w:rPr>
        <w:t>dinástica</w:t>
      </w:r>
      <w:proofErr w:type="gramEnd"/>
    </w:p>
    <w:p w:rsidR="00B23F40" w:rsidRPr="00B23F40" w:rsidRDefault="00B23F40" w:rsidP="00B23F40">
      <w:pPr>
        <w:shd w:val="clear" w:color="auto" w:fill="FFFFFF"/>
        <w:spacing w:before="168" w:after="75" w:line="240" w:lineRule="auto"/>
        <w:jc w:val="both"/>
        <w:rPr>
          <w:rFonts w:ascii="Arial" w:eastAsia="Times New Roman" w:hAnsi="Arial" w:cs="Arial"/>
          <w:lang w:eastAsia="es-ES"/>
        </w:rPr>
      </w:pPr>
      <w:r w:rsidRPr="00B23F40">
        <w:rPr>
          <w:rFonts w:ascii="Arial" w:eastAsia="Times New Roman" w:hAnsi="Arial" w:cs="Arial"/>
          <w:lang w:eastAsia="es-ES"/>
        </w:rPr>
        <w:t>D) Decreto de Nueva Planta</w:t>
      </w:r>
    </w:p>
    <w:p w:rsidR="00B23F40" w:rsidRPr="00B23F40" w:rsidRDefault="00B23F40" w:rsidP="00B23F40">
      <w:pPr>
        <w:spacing w:after="0" w:line="240" w:lineRule="auto"/>
        <w:jc w:val="both"/>
        <w:rPr>
          <w:rFonts w:ascii="Arial" w:eastAsia="Times New Roman" w:hAnsi="Arial" w:cs="Arial"/>
          <w:lang w:eastAsia="es-ES"/>
        </w:rPr>
      </w:pPr>
    </w:p>
    <w:p w:rsidR="00B23F40" w:rsidRPr="00B23F40" w:rsidRDefault="00B23F40" w:rsidP="009503C9">
      <w:pPr>
        <w:pStyle w:val="Prrafodelista"/>
        <w:numPr>
          <w:ilvl w:val="0"/>
          <w:numId w:val="54"/>
        </w:numPr>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Los reinos continuaron funcionando de forma independiente aunque tuvieran los mismos reyes.____________________________________</w:t>
      </w:r>
    </w:p>
    <w:p w:rsidR="00B23F40" w:rsidRPr="00B23F40" w:rsidRDefault="00B23F40" w:rsidP="00B23F40">
      <w:pPr>
        <w:pStyle w:val="Prrafodelista"/>
        <w:spacing w:before="168" w:after="0" w:line="240" w:lineRule="auto"/>
        <w:jc w:val="both"/>
        <w:rPr>
          <w:rFonts w:ascii="Arial" w:eastAsia="Times New Roman" w:hAnsi="Arial" w:cs="Arial"/>
          <w:lang w:eastAsia="es-ES"/>
        </w:rPr>
      </w:pPr>
    </w:p>
    <w:p w:rsidR="00B23F40" w:rsidRPr="00B23F40" w:rsidRDefault="00B23F40" w:rsidP="009503C9">
      <w:pPr>
        <w:pStyle w:val="Prrafodelista"/>
        <w:numPr>
          <w:ilvl w:val="0"/>
          <w:numId w:val="54"/>
        </w:numPr>
        <w:pBdr>
          <w:bottom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Principio del formulario</w:t>
      </w:r>
    </w:p>
    <w:p w:rsidR="00B23F40" w:rsidRPr="00B23F40" w:rsidRDefault="00B23F40" w:rsidP="00B23F40">
      <w:pPr>
        <w:pBdr>
          <w:top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Final del formulario</w:t>
      </w:r>
    </w:p>
    <w:p w:rsidR="00B23F40" w:rsidRPr="00B23F40" w:rsidRDefault="00B23F40" w:rsidP="009503C9">
      <w:pPr>
        <w:pStyle w:val="Prrafodelista"/>
        <w:numPr>
          <w:ilvl w:val="0"/>
          <w:numId w:val="55"/>
        </w:numPr>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Propuesta de unidad fiscal para que todos los reinos peninsulares  contribuyan de forma proporcional a la defensa de los intereses de la monarquía hispánica.____________________________</w:t>
      </w:r>
    </w:p>
    <w:p w:rsidR="00B23F40" w:rsidRPr="00B23F40" w:rsidRDefault="00B23F40" w:rsidP="00B23F40">
      <w:pPr>
        <w:spacing w:before="168" w:after="0" w:line="240" w:lineRule="auto"/>
        <w:jc w:val="both"/>
        <w:rPr>
          <w:rFonts w:ascii="Arial" w:eastAsia="Times New Roman" w:hAnsi="Arial" w:cs="Arial"/>
          <w:lang w:eastAsia="es-ES"/>
        </w:rPr>
      </w:pPr>
    </w:p>
    <w:p w:rsidR="00B23F40" w:rsidRPr="00B23F40" w:rsidRDefault="00B23F40" w:rsidP="009503C9">
      <w:pPr>
        <w:pStyle w:val="Prrafodelista"/>
        <w:numPr>
          <w:ilvl w:val="0"/>
          <w:numId w:val="55"/>
        </w:numPr>
        <w:pBdr>
          <w:bottom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Principio del formulario</w:t>
      </w:r>
    </w:p>
    <w:p w:rsidR="00B23F40" w:rsidRPr="00B23F40" w:rsidRDefault="00B23F40" w:rsidP="00B23F40">
      <w:pPr>
        <w:pBdr>
          <w:top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Final del formulario</w:t>
      </w:r>
    </w:p>
    <w:p w:rsidR="00B23F40" w:rsidRPr="00B23F40" w:rsidRDefault="00B23F40" w:rsidP="009503C9">
      <w:pPr>
        <w:pStyle w:val="Prrafodelista"/>
        <w:numPr>
          <w:ilvl w:val="0"/>
          <w:numId w:val="56"/>
        </w:numPr>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Conjunto de medidas por las que quedan abolidas las leyes e instituciones propias de los reinos de la Corona de Aragón: Aragón, Valencia, Mallorca y el Principado de Cataluña aplicándoles la organización jurídica y administrativa del Reino de Castilla.______________________________</w:t>
      </w:r>
    </w:p>
    <w:p w:rsidR="00B23F40" w:rsidRPr="00B23F40" w:rsidRDefault="00B23F40" w:rsidP="00B23F40">
      <w:pPr>
        <w:pStyle w:val="Prrafodelista"/>
        <w:spacing w:before="168" w:after="0" w:line="240" w:lineRule="auto"/>
        <w:jc w:val="both"/>
        <w:rPr>
          <w:rFonts w:ascii="Arial" w:eastAsia="Times New Roman" w:hAnsi="Arial" w:cs="Arial"/>
          <w:lang w:eastAsia="es-ES"/>
        </w:rPr>
      </w:pPr>
    </w:p>
    <w:p w:rsidR="00B23F40" w:rsidRPr="00B23F40" w:rsidRDefault="00B23F40" w:rsidP="009503C9">
      <w:pPr>
        <w:pStyle w:val="Prrafodelista"/>
        <w:numPr>
          <w:ilvl w:val="0"/>
          <w:numId w:val="56"/>
        </w:numPr>
        <w:pBdr>
          <w:bottom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Principio del formulario</w:t>
      </w:r>
    </w:p>
    <w:p w:rsidR="00B23F40" w:rsidRPr="00B23F40" w:rsidRDefault="00B23F40" w:rsidP="00B23F40">
      <w:pPr>
        <w:pBdr>
          <w:top w:val="single" w:sz="6" w:space="1" w:color="auto"/>
        </w:pBdr>
        <w:spacing w:after="0" w:line="240" w:lineRule="auto"/>
        <w:jc w:val="center"/>
        <w:rPr>
          <w:rFonts w:ascii="Arial" w:eastAsia="Times New Roman" w:hAnsi="Arial" w:cs="Arial"/>
          <w:vanish/>
          <w:lang w:eastAsia="es-ES"/>
        </w:rPr>
      </w:pPr>
      <w:r w:rsidRPr="00B23F40">
        <w:rPr>
          <w:rFonts w:ascii="Arial" w:eastAsia="Times New Roman" w:hAnsi="Arial" w:cs="Arial"/>
          <w:vanish/>
          <w:lang w:eastAsia="es-ES"/>
        </w:rPr>
        <w:t>Final del formulario</w:t>
      </w:r>
    </w:p>
    <w:p w:rsidR="00B23F40" w:rsidRPr="00B23F40" w:rsidRDefault="00B23F40" w:rsidP="009503C9">
      <w:pPr>
        <w:pStyle w:val="Prrafodelista"/>
        <w:numPr>
          <w:ilvl w:val="0"/>
          <w:numId w:val="57"/>
        </w:numPr>
        <w:spacing w:before="168" w:after="0" w:line="240" w:lineRule="auto"/>
        <w:jc w:val="both"/>
        <w:rPr>
          <w:rFonts w:ascii="Arial" w:eastAsia="Times New Roman" w:hAnsi="Arial" w:cs="Arial"/>
          <w:lang w:eastAsia="es-ES"/>
        </w:rPr>
      </w:pPr>
      <w:r w:rsidRPr="00B23F40">
        <w:rPr>
          <w:rFonts w:ascii="Arial" w:eastAsia="Times New Roman" w:hAnsi="Arial" w:cs="Arial"/>
          <w:lang w:eastAsia="es-ES"/>
        </w:rPr>
        <w:t>Modelo de Estado establecido por la Constitución de 1978 intermedio entre el Estado federal y el Estado unitario. Se organiza en 17 Comunidades autónomas con Parlamentos territoriales que tienen capacidad legislativa en el ámbito de sus competencias.</w:t>
      </w:r>
      <w:r w:rsidRPr="00B23F40">
        <w:rPr>
          <w:rFonts w:ascii="Arial" w:eastAsia="Times New Roman" w:hAnsi="Arial" w:cs="Arial"/>
          <w:vanish/>
          <w:lang w:eastAsia="es-ES"/>
        </w:rPr>
        <w:t>Principio del formularioFinal del formulario</w:t>
      </w:r>
      <w:r w:rsidRPr="00B23F40">
        <w:rPr>
          <w:rFonts w:ascii="Arial" w:eastAsia="Times New Roman" w:hAnsi="Arial" w:cs="Arial"/>
          <w:lang w:eastAsia="es-ES"/>
        </w:rPr>
        <w:t>______________________________________________</w:t>
      </w:r>
    </w:p>
    <w:p w:rsidR="00B23F40" w:rsidRPr="00B23F40" w:rsidRDefault="00B23F40" w:rsidP="00B23F40">
      <w:pPr>
        <w:rPr>
          <w:rFonts w:ascii="Arial" w:hAnsi="Arial" w:cs="Arial"/>
          <w:sz w:val="24"/>
          <w:szCs w:val="24"/>
        </w:rPr>
      </w:pPr>
    </w:p>
    <w:p w:rsidR="00B23F40" w:rsidRPr="00B23F40" w:rsidRDefault="00B23F40" w:rsidP="006130C8">
      <w:pPr>
        <w:ind w:left="284"/>
        <w:jc w:val="both"/>
        <w:rPr>
          <w:rFonts w:ascii="Arial" w:hAnsi="Arial" w:cs="Arial"/>
          <w:sz w:val="24"/>
          <w:szCs w:val="24"/>
          <w:u w:val="single"/>
        </w:rPr>
      </w:pPr>
    </w:p>
    <w:sectPr w:rsidR="00B23F40" w:rsidRPr="00B23F40" w:rsidSect="00964E6D">
      <w:pgSz w:w="11906" w:h="16838"/>
      <w:pgMar w:top="1417" w:right="70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19C" w:rsidRDefault="0085519C" w:rsidP="00945D62">
      <w:pPr>
        <w:spacing w:after="0" w:line="240" w:lineRule="auto"/>
      </w:pPr>
      <w:r>
        <w:separator/>
      </w:r>
    </w:p>
  </w:endnote>
  <w:endnote w:type="continuationSeparator" w:id="0">
    <w:p w:rsidR="0085519C" w:rsidRDefault="0085519C" w:rsidP="0094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19C" w:rsidRDefault="0085519C" w:rsidP="00945D62">
      <w:pPr>
        <w:spacing w:after="0" w:line="240" w:lineRule="auto"/>
      </w:pPr>
      <w:r>
        <w:separator/>
      </w:r>
    </w:p>
  </w:footnote>
  <w:footnote w:type="continuationSeparator" w:id="0">
    <w:p w:rsidR="0085519C" w:rsidRDefault="0085519C" w:rsidP="00945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303"/>
    <w:multiLevelType w:val="multilevel"/>
    <w:tmpl w:val="E5B6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A7020"/>
    <w:multiLevelType w:val="multilevel"/>
    <w:tmpl w:val="B64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C48F5"/>
    <w:multiLevelType w:val="multilevel"/>
    <w:tmpl w:val="2610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35482"/>
    <w:multiLevelType w:val="multilevel"/>
    <w:tmpl w:val="AF26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A4637"/>
    <w:multiLevelType w:val="multilevel"/>
    <w:tmpl w:val="F2A0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196827"/>
    <w:multiLevelType w:val="multilevel"/>
    <w:tmpl w:val="D362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65129"/>
    <w:multiLevelType w:val="multilevel"/>
    <w:tmpl w:val="D20A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65877"/>
    <w:multiLevelType w:val="multilevel"/>
    <w:tmpl w:val="2366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3525D7"/>
    <w:multiLevelType w:val="multilevel"/>
    <w:tmpl w:val="BC3A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547961"/>
    <w:multiLevelType w:val="multilevel"/>
    <w:tmpl w:val="B91A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3532CC"/>
    <w:multiLevelType w:val="multilevel"/>
    <w:tmpl w:val="F00C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EB6EB3"/>
    <w:multiLevelType w:val="multilevel"/>
    <w:tmpl w:val="3200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ED4781"/>
    <w:multiLevelType w:val="multilevel"/>
    <w:tmpl w:val="A186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5955E2"/>
    <w:multiLevelType w:val="multilevel"/>
    <w:tmpl w:val="FAA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D84C3E"/>
    <w:multiLevelType w:val="multilevel"/>
    <w:tmpl w:val="38DE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8B2B02"/>
    <w:multiLevelType w:val="multilevel"/>
    <w:tmpl w:val="572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544796"/>
    <w:multiLevelType w:val="multilevel"/>
    <w:tmpl w:val="09B6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243D8"/>
    <w:multiLevelType w:val="multilevel"/>
    <w:tmpl w:val="0124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7415E8"/>
    <w:multiLevelType w:val="multilevel"/>
    <w:tmpl w:val="1EBE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E97E88"/>
    <w:multiLevelType w:val="multilevel"/>
    <w:tmpl w:val="DBAC0D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3DB80EAE"/>
    <w:multiLevelType w:val="multilevel"/>
    <w:tmpl w:val="D49A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2C00B9"/>
    <w:multiLevelType w:val="multilevel"/>
    <w:tmpl w:val="C49E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E765C0"/>
    <w:multiLevelType w:val="multilevel"/>
    <w:tmpl w:val="ABB0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F05E58"/>
    <w:multiLevelType w:val="hybridMultilevel"/>
    <w:tmpl w:val="345ACC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0EC2CC3"/>
    <w:multiLevelType w:val="multilevel"/>
    <w:tmpl w:val="ED42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E901AA"/>
    <w:multiLevelType w:val="multilevel"/>
    <w:tmpl w:val="0D90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27323F"/>
    <w:multiLevelType w:val="multilevel"/>
    <w:tmpl w:val="9BE6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060C24"/>
    <w:multiLevelType w:val="multilevel"/>
    <w:tmpl w:val="F3CA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5E3A4F"/>
    <w:multiLevelType w:val="multilevel"/>
    <w:tmpl w:val="4564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29287F"/>
    <w:multiLevelType w:val="multilevel"/>
    <w:tmpl w:val="8600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A9775C"/>
    <w:multiLevelType w:val="multilevel"/>
    <w:tmpl w:val="C5C4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FF32BC"/>
    <w:multiLevelType w:val="multilevel"/>
    <w:tmpl w:val="36E8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6573D9"/>
    <w:multiLevelType w:val="multilevel"/>
    <w:tmpl w:val="2A5E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EE0401"/>
    <w:multiLevelType w:val="multilevel"/>
    <w:tmpl w:val="A86A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2F38C5"/>
    <w:multiLevelType w:val="hybridMultilevel"/>
    <w:tmpl w:val="28163E5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1D4992"/>
    <w:multiLevelType w:val="multilevel"/>
    <w:tmpl w:val="6968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D66C70"/>
    <w:multiLevelType w:val="multilevel"/>
    <w:tmpl w:val="B172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333D05"/>
    <w:multiLevelType w:val="multilevel"/>
    <w:tmpl w:val="71E0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947B99"/>
    <w:multiLevelType w:val="multilevel"/>
    <w:tmpl w:val="C10C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C63F89"/>
    <w:multiLevelType w:val="multilevel"/>
    <w:tmpl w:val="64AA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2B7077"/>
    <w:multiLevelType w:val="multilevel"/>
    <w:tmpl w:val="BE5E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6D03DB"/>
    <w:multiLevelType w:val="hybridMultilevel"/>
    <w:tmpl w:val="226294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8F140CF"/>
    <w:multiLevelType w:val="multilevel"/>
    <w:tmpl w:val="FE88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064799"/>
    <w:multiLevelType w:val="multilevel"/>
    <w:tmpl w:val="D3BC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9C13F6"/>
    <w:multiLevelType w:val="multilevel"/>
    <w:tmpl w:val="F922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CB13AB"/>
    <w:multiLevelType w:val="multilevel"/>
    <w:tmpl w:val="59B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3A7CAB"/>
    <w:multiLevelType w:val="multilevel"/>
    <w:tmpl w:val="EF1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084D24"/>
    <w:multiLevelType w:val="multilevel"/>
    <w:tmpl w:val="2836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FE3243"/>
    <w:multiLevelType w:val="multilevel"/>
    <w:tmpl w:val="C6E8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094253"/>
    <w:multiLevelType w:val="multilevel"/>
    <w:tmpl w:val="43B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4EC4833"/>
    <w:multiLevelType w:val="multilevel"/>
    <w:tmpl w:val="19F6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5953652"/>
    <w:multiLevelType w:val="hybridMultilevel"/>
    <w:tmpl w:val="32681C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8A07422"/>
    <w:multiLevelType w:val="multilevel"/>
    <w:tmpl w:val="03BE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5B0F3A"/>
    <w:multiLevelType w:val="multilevel"/>
    <w:tmpl w:val="C29E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451DFD"/>
    <w:multiLevelType w:val="multilevel"/>
    <w:tmpl w:val="553C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0D6505"/>
    <w:multiLevelType w:val="multilevel"/>
    <w:tmpl w:val="8026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FC4B3D"/>
    <w:multiLevelType w:val="multilevel"/>
    <w:tmpl w:val="339E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6"/>
  </w:num>
  <w:num w:numId="3">
    <w:abstractNumId w:val="0"/>
  </w:num>
  <w:num w:numId="4">
    <w:abstractNumId w:val="25"/>
  </w:num>
  <w:num w:numId="5">
    <w:abstractNumId w:val="19"/>
  </w:num>
  <w:num w:numId="6">
    <w:abstractNumId w:val="54"/>
  </w:num>
  <w:num w:numId="7">
    <w:abstractNumId w:val="47"/>
  </w:num>
  <w:num w:numId="8">
    <w:abstractNumId w:val="24"/>
  </w:num>
  <w:num w:numId="9">
    <w:abstractNumId w:val="20"/>
  </w:num>
  <w:num w:numId="10">
    <w:abstractNumId w:val="2"/>
  </w:num>
  <w:num w:numId="11">
    <w:abstractNumId w:val="27"/>
  </w:num>
  <w:num w:numId="12">
    <w:abstractNumId w:val="40"/>
  </w:num>
  <w:num w:numId="13">
    <w:abstractNumId w:val="29"/>
  </w:num>
  <w:num w:numId="14">
    <w:abstractNumId w:val="3"/>
  </w:num>
  <w:num w:numId="15">
    <w:abstractNumId w:val="14"/>
  </w:num>
  <w:num w:numId="16">
    <w:abstractNumId w:val="9"/>
  </w:num>
  <w:num w:numId="17">
    <w:abstractNumId w:val="39"/>
  </w:num>
  <w:num w:numId="18">
    <w:abstractNumId w:val="56"/>
  </w:num>
  <w:num w:numId="19">
    <w:abstractNumId w:val="17"/>
  </w:num>
  <w:num w:numId="20">
    <w:abstractNumId w:val="33"/>
  </w:num>
  <w:num w:numId="21">
    <w:abstractNumId w:val="49"/>
  </w:num>
  <w:num w:numId="22">
    <w:abstractNumId w:val="48"/>
  </w:num>
  <w:num w:numId="23">
    <w:abstractNumId w:val="28"/>
  </w:num>
  <w:num w:numId="24">
    <w:abstractNumId w:val="1"/>
  </w:num>
  <w:num w:numId="25">
    <w:abstractNumId w:val="50"/>
  </w:num>
  <w:num w:numId="26">
    <w:abstractNumId w:val="52"/>
  </w:num>
  <w:num w:numId="27">
    <w:abstractNumId w:val="22"/>
  </w:num>
  <w:num w:numId="28">
    <w:abstractNumId w:val="30"/>
  </w:num>
  <w:num w:numId="29">
    <w:abstractNumId w:val="6"/>
  </w:num>
  <w:num w:numId="30">
    <w:abstractNumId w:val="45"/>
  </w:num>
  <w:num w:numId="31">
    <w:abstractNumId w:val="37"/>
  </w:num>
  <w:num w:numId="32">
    <w:abstractNumId w:val="38"/>
  </w:num>
  <w:num w:numId="33">
    <w:abstractNumId w:val="11"/>
  </w:num>
  <w:num w:numId="34">
    <w:abstractNumId w:val="16"/>
  </w:num>
  <w:num w:numId="35">
    <w:abstractNumId w:val="7"/>
  </w:num>
  <w:num w:numId="36">
    <w:abstractNumId w:val="53"/>
  </w:num>
  <w:num w:numId="37">
    <w:abstractNumId w:val="13"/>
  </w:num>
  <w:num w:numId="38">
    <w:abstractNumId w:val="46"/>
  </w:num>
  <w:num w:numId="39">
    <w:abstractNumId w:val="32"/>
  </w:num>
  <w:num w:numId="40">
    <w:abstractNumId w:val="21"/>
  </w:num>
  <w:num w:numId="41">
    <w:abstractNumId w:val="43"/>
  </w:num>
  <w:num w:numId="42">
    <w:abstractNumId w:val="12"/>
  </w:num>
  <w:num w:numId="43">
    <w:abstractNumId w:val="15"/>
  </w:num>
  <w:num w:numId="44">
    <w:abstractNumId w:val="42"/>
  </w:num>
  <w:num w:numId="45">
    <w:abstractNumId w:val="36"/>
  </w:num>
  <w:num w:numId="46">
    <w:abstractNumId w:val="4"/>
  </w:num>
  <w:num w:numId="47">
    <w:abstractNumId w:val="55"/>
  </w:num>
  <w:num w:numId="48">
    <w:abstractNumId w:val="31"/>
  </w:num>
  <w:num w:numId="49">
    <w:abstractNumId w:val="10"/>
  </w:num>
  <w:num w:numId="50">
    <w:abstractNumId w:val="8"/>
  </w:num>
  <w:num w:numId="51">
    <w:abstractNumId w:val="5"/>
  </w:num>
  <w:num w:numId="52">
    <w:abstractNumId w:val="35"/>
  </w:num>
  <w:num w:numId="53">
    <w:abstractNumId w:val="44"/>
  </w:num>
  <w:num w:numId="54">
    <w:abstractNumId w:val="41"/>
  </w:num>
  <w:num w:numId="55">
    <w:abstractNumId w:val="34"/>
  </w:num>
  <w:num w:numId="56">
    <w:abstractNumId w:val="23"/>
  </w:num>
  <w:num w:numId="57">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13"/>
    <w:rsid w:val="000C41DB"/>
    <w:rsid w:val="00206AEA"/>
    <w:rsid w:val="002D3D7F"/>
    <w:rsid w:val="003E0444"/>
    <w:rsid w:val="00484AFF"/>
    <w:rsid w:val="006104E1"/>
    <w:rsid w:val="006130C8"/>
    <w:rsid w:val="00627487"/>
    <w:rsid w:val="0065101C"/>
    <w:rsid w:val="006812D7"/>
    <w:rsid w:val="006D547E"/>
    <w:rsid w:val="00713DDD"/>
    <w:rsid w:val="0085519C"/>
    <w:rsid w:val="00945D62"/>
    <w:rsid w:val="009503C9"/>
    <w:rsid w:val="00964E6D"/>
    <w:rsid w:val="00AA7F9C"/>
    <w:rsid w:val="00B23F40"/>
    <w:rsid w:val="00B25FA4"/>
    <w:rsid w:val="00B614AA"/>
    <w:rsid w:val="00B969DB"/>
    <w:rsid w:val="00BC7098"/>
    <w:rsid w:val="00C51213"/>
    <w:rsid w:val="00CD78C9"/>
    <w:rsid w:val="00E34FF0"/>
    <w:rsid w:val="00E9158B"/>
    <w:rsid w:val="00FC3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5121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51213"/>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C51213"/>
    <w:rPr>
      <w:color w:val="0000FF"/>
      <w:u w:val="single"/>
    </w:rPr>
  </w:style>
  <w:style w:type="paragraph" w:styleId="NormalWeb">
    <w:name w:val="Normal (Web)"/>
    <w:basedOn w:val="Normal"/>
    <w:uiPriority w:val="99"/>
    <w:unhideWhenUsed/>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51213"/>
    <w:rPr>
      <w:i/>
      <w:iCs/>
    </w:rPr>
  </w:style>
  <w:style w:type="character" w:customStyle="1" w:styleId="apple-converted-space">
    <w:name w:val="apple-converted-space"/>
    <w:basedOn w:val="Fuentedeprrafopredeter"/>
    <w:rsid w:val="00C51213"/>
  </w:style>
  <w:style w:type="character" w:styleId="Textoennegrita">
    <w:name w:val="Strong"/>
    <w:basedOn w:val="Fuentedeprrafopredeter"/>
    <w:uiPriority w:val="22"/>
    <w:qFormat/>
    <w:rsid w:val="00C51213"/>
    <w:rPr>
      <w:b/>
      <w:bCs/>
    </w:rPr>
  </w:style>
  <w:style w:type="paragraph" w:styleId="z-Principiodelformulario">
    <w:name w:val="HTML Top of Form"/>
    <w:basedOn w:val="Normal"/>
    <w:next w:val="Normal"/>
    <w:link w:val="z-PrincipiodelformularioCar"/>
    <w:hidden/>
    <w:uiPriority w:val="99"/>
    <w:semiHidden/>
    <w:unhideWhenUsed/>
    <w:rsid w:val="00C51213"/>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C51213"/>
    <w:rPr>
      <w:rFonts w:ascii="Arial" w:eastAsia="Times New Roman" w:hAnsi="Arial" w:cs="Arial"/>
      <w:vanish/>
      <w:sz w:val="16"/>
      <w:szCs w:val="16"/>
      <w:lang w:eastAsia="es-ES"/>
    </w:rPr>
  </w:style>
  <w:style w:type="paragraph" w:customStyle="1" w:styleId="ideviceanswer">
    <w:name w:val="idevice_answer"/>
    <w:basedOn w:val="Normal"/>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C51213"/>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C51213"/>
    <w:rPr>
      <w:rFonts w:ascii="Arial" w:eastAsia="Times New Roman" w:hAnsi="Arial" w:cs="Arial"/>
      <w:vanish/>
      <w:sz w:val="16"/>
      <w:szCs w:val="16"/>
      <w:lang w:eastAsia="es-ES"/>
    </w:rPr>
  </w:style>
  <w:style w:type="paragraph" w:styleId="Textodeglobo">
    <w:name w:val="Balloon Text"/>
    <w:basedOn w:val="Normal"/>
    <w:link w:val="TextodegloboCar"/>
    <w:uiPriority w:val="99"/>
    <w:semiHidden/>
    <w:unhideWhenUsed/>
    <w:rsid w:val="00C512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1213"/>
    <w:rPr>
      <w:rFonts w:ascii="Tahoma" w:hAnsi="Tahoma" w:cs="Tahoma"/>
      <w:sz w:val="16"/>
      <w:szCs w:val="16"/>
    </w:rPr>
  </w:style>
  <w:style w:type="character" w:customStyle="1" w:styleId="Ttulo1Car">
    <w:name w:val="Título 1 Car"/>
    <w:basedOn w:val="Fuentedeprrafopredeter"/>
    <w:link w:val="Ttulo1"/>
    <w:uiPriority w:val="9"/>
    <w:rsid w:val="00C51213"/>
    <w:rPr>
      <w:rFonts w:asciiTheme="majorHAnsi" w:eastAsiaTheme="majorEastAsia" w:hAnsiTheme="majorHAnsi" w:cstheme="majorBidi"/>
      <w:b/>
      <w:bCs/>
      <w:color w:val="365F91" w:themeColor="accent1" w:themeShade="BF"/>
      <w:sz w:val="28"/>
      <w:szCs w:val="28"/>
    </w:rPr>
  </w:style>
  <w:style w:type="paragraph" w:customStyle="1" w:styleId="ideviceanswer-field">
    <w:name w:val="idevice_answer-field"/>
    <w:basedOn w:val="Normal"/>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ew">
    <w:name w:val="new"/>
    <w:basedOn w:val="Fuentedeprrafopredeter"/>
    <w:rsid w:val="00C51213"/>
  </w:style>
  <w:style w:type="character" w:customStyle="1" w:styleId="extiw">
    <w:name w:val="extiw"/>
    <w:basedOn w:val="Fuentedeprrafopredeter"/>
    <w:rsid w:val="00C51213"/>
  </w:style>
  <w:style w:type="character" w:customStyle="1" w:styleId="mw-userlink">
    <w:name w:val="mw-userlink"/>
    <w:basedOn w:val="Fuentedeprrafopredeter"/>
    <w:rsid w:val="00C51213"/>
  </w:style>
  <w:style w:type="paragraph" w:styleId="Encabezado">
    <w:name w:val="header"/>
    <w:basedOn w:val="Normal"/>
    <w:link w:val="EncabezadoCar"/>
    <w:uiPriority w:val="99"/>
    <w:unhideWhenUsed/>
    <w:rsid w:val="00945D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5D62"/>
  </w:style>
  <w:style w:type="paragraph" w:styleId="Piedepgina">
    <w:name w:val="footer"/>
    <w:basedOn w:val="Normal"/>
    <w:link w:val="PiedepginaCar"/>
    <w:uiPriority w:val="99"/>
    <w:unhideWhenUsed/>
    <w:rsid w:val="00945D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5D62"/>
  </w:style>
  <w:style w:type="character" w:customStyle="1" w:styleId="mw-mmv-title">
    <w:name w:val="mw-mmv-title"/>
    <w:basedOn w:val="Fuentedeprrafopredeter"/>
    <w:rsid w:val="00B25FA4"/>
  </w:style>
  <w:style w:type="character" w:customStyle="1" w:styleId="articulo-localizacion">
    <w:name w:val="articulo-localizacion"/>
    <w:basedOn w:val="Fuentedeprrafopredeter"/>
    <w:rsid w:val="006130C8"/>
  </w:style>
  <w:style w:type="paragraph" w:styleId="Prrafodelista">
    <w:name w:val="List Paragraph"/>
    <w:basedOn w:val="Normal"/>
    <w:uiPriority w:val="34"/>
    <w:qFormat/>
    <w:rsid w:val="00B23F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1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5121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51213"/>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C51213"/>
    <w:rPr>
      <w:color w:val="0000FF"/>
      <w:u w:val="single"/>
    </w:rPr>
  </w:style>
  <w:style w:type="paragraph" w:styleId="NormalWeb">
    <w:name w:val="Normal (Web)"/>
    <w:basedOn w:val="Normal"/>
    <w:uiPriority w:val="99"/>
    <w:unhideWhenUsed/>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51213"/>
    <w:rPr>
      <w:i/>
      <w:iCs/>
    </w:rPr>
  </w:style>
  <w:style w:type="character" w:customStyle="1" w:styleId="apple-converted-space">
    <w:name w:val="apple-converted-space"/>
    <w:basedOn w:val="Fuentedeprrafopredeter"/>
    <w:rsid w:val="00C51213"/>
  </w:style>
  <w:style w:type="character" w:styleId="Textoennegrita">
    <w:name w:val="Strong"/>
    <w:basedOn w:val="Fuentedeprrafopredeter"/>
    <w:uiPriority w:val="22"/>
    <w:qFormat/>
    <w:rsid w:val="00C51213"/>
    <w:rPr>
      <w:b/>
      <w:bCs/>
    </w:rPr>
  </w:style>
  <w:style w:type="paragraph" w:styleId="z-Principiodelformulario">
    <w:name w:val="HTML Top of Form"/>
    <w:basedOn w:val="Normal"/>
    <w:next w:val="Normal"/>
    <w:link w:val="z-PrincipiodelformularioCar"/>
    <w:hidden/>
    <w:uiPriority w:val="99"/>
    <w:semiHidden/>
    <w:unhideWhenUsed/>
    <w:rsid w:val="00C51213"/>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C51213"/>
    <w:rPr>
      <w:rFonts w:ascii="Arial" w:eastAsia="Times New Roman" w:hAnsi="Arial" w:cs="Arial"/>
      <w:vanish/>
      <w:sz w:val="16"/>
      <w:szCs w:val="16"/>
      <w:lang w:eastAsia="es-ES"/>
    </w:rPr>
  </w:style>
  <w:style w:type="paragraph" w:customStyle="1" w:styleId="ideviceanswer">
    <w:name w:val="idevice_answer"/>
    <w:basedOn w:val="Normal"/>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C51213"/>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C51213"/>
    <w:rPr>
      <w:rFonts w:ascii="Arial" w:eastAsia="Times New Roman" w:hAnsi="Arial" w:cs="Arial"/>
      <w:vanish/>
      <w:sz w:val="16"/>
      <w:szCs w:val="16"/>
      <w:lang w:eastAsia="es-ES"/>
    </w:rPr>
  </w:style>
  <w:style w:type="paragraph" w:styleId="Textodeglobo">
    <w:name w:val="Balloon Text"/>
    <w:basedOn w:val="Normal"/>
    <w:link w:val="TextodegloboCar"/>
    <w:uiPriority w:val="99"/>
    <w:semiHidden/>
    <w:unhideWhenUsed/>
    <w:rsid w:val="00C512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1213"/>
    <w:rPr>
      <w:rFonts w:ascii="Tahoma" w:hAnsi="Tahoma" w:cs="Tahoma"/>
      <w:sz w:val="16"/>
      <w:szCs w:val="16"/>
    </w:rPr>
  </w:style>
  <w:style w:type="character" w:customStyle="1" w:styleId="Ttulo1Car">
    <w:name w:val="Título 1 Car"/>
    <w:basedOn w:val="Fuentedeprrafopredeter"/>
    <w:link w:val="Ttulo1"/>
    <w:uiPriority w:val="9"/>
    <w:rsid w:val="00C51213"/>
    <w:rPr>
      <w:rFonts w:asciiTheme="majorHAnsi" w:eastAsiaTheme="majorEastAsia" w:hAnsiTheme="majorHAnsi" w:cstheme="majorBidi"/>
      <w:b/>
      <w:bCs/>
      <w:color w:val="365F91" w:themeColor="accent1" w:themeShade="BF"/>
      <w:sz w:val="28"/>
      <w:szCs w:val="28"/>
    </w:rPr>
  </w:style>
  <w:style w:type="paragraph" w:customStyle="1" w:styleId="ideviceanswer-field">
    <w:name w:val="idevice_answer-field"/>
    <w:basedOn w:val="Normal"/>
    <w:rsid w:val="00C512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ew">
    <w:name w:val="new"/>
    <w:basedOn w:val="Fuentedeprrafopredeter"/>
    <w:rsid w:val="00C51213"/>
  </w:style>
  <w:style w:type="character" w:customStyle="1" w:styleId="extiw">
    <w:name w:val="extiw"/>
    <w:basedOn w:val="Fuentedeprrafopredeter"/>
    <w:rsid w:val="00C51213"/>
  </w:style>
  <w:style w:type="character" w:customStyle="1" w:styleId="mw-userlink">
    <w:name w:val="mw-userlink"/>
    <w:basedOn w:val="Fuentedeprrafopredeter"/>
    <w:rsid w:val="00C51213"/>
  </w:style>
  <w:style w:type="paragraph" w:styleId="Encabezado">
    <w:name w:val="header"/>
    <w:basedOn w:val="Normal"/>
    <w:link w:val="EncabezadoCar"/>
    <w:uiPriority w:val="99"/>
    <w:unhideWhenUsed/>
    <w:rsid w:val="00945D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5D62"/>
  </w:style>
  <w:style w:type="paragraph" w:styleId="Piedepgina">
    <w:name w:val="footer"/>
    <w:basedOn w:val="Normal"/>
    <w:link w:val="PiedepginaCar"/>
    <w:uiPriority w:val="99"/>
    <w:unhideWhenUsed/>
    <w:rsid w:val="00945D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5D62"/>
  </w:style>
  <w:style w:type="character" w:customStyle="1" w:styleId="mw-mmv-title">
    <w:name w:val="mw-mmv-title"/>
    <w:basedOn w:val="Fuentedeprrafopredeter"/>
    <w:rsid w:val="00B25FA4"/>
  </w:style>
  <w:style w:type="character" w:customStyle="1" w:styleId="articulo-localizacion">
    <w:name w:val="articulo-localizacion"/>
    <w:basedOn w:val="Fuentedeprrafopredeter"/>
    <w:rsid w:val="006130C8"/>
  </w:style>
  <w:style w:type="paragraph" w:styleId="Prrafodelista">
    <w:name w:val="List Paragraph"/>
    <w:basedOn w:val="Normal"/>
    <w:uiPriority w:val="34"/>
    <w:qFormat/>
    <w:rsid w:val="00B23F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26">
      <w:bodyDiv w:val="1"/>
      <w:marLeft w:val="0"/>
      <w:marRight w:val="0"/>
      <w:marTop w:val="0"/>
      <w:marBottom w:val="0"/>
      <w:divBdr>
        <w:top w:val="none" w:sz="0" w:space="0" w:color="auto"/>
        <w:left w:val="none" w:sz="0" w:space="0" w:color="auto"/>
        <w:bottom w:val="none" w:sz="0" w:space="0" w:color="auto"/>
        <w:right w:val="none" w:sz="0" w:space="0" w:color="auto"/>
      </w:divBdr>
      <w:divsChild>
        <w:div w:id="583994094">
          <w:marLeft w:val="0"/>
          <w:marRight w:val="0"/>
          <w:marTop w:val="0"/>
          <w:marBottom w:val="75"/>
          <w:divBdr>
            <w:top w:val="none" w:sz="0" w:space="0" w:color="auto"/>
            <w:left w:val="none" w:sz="0" w:space="0" w:color="auto"/>
            <w:bottom w:val="none" w:sz="0" w:space="0" w:color="auto"/>
            <w:right w:val="none" w:sz="0" w:space="0" w:color="auto"/>
          </w:divBdr>
          <w:divsChild>
            <w:div w:id="1640577039">
              <w:marLeft w:val="0"/>
              <w:marRight w:val="0"/>
              <w:marTop w:val="0"/>
              <w:marBottom w:val="0"/>
              <w:divBdr>
                <w:top w:val="none" w:sz="0" w:space="0" w:color="auto"/>
                <w:left w:val="none" w:sz="0" w:space="0" w:color="auto"/>
                <w:bottom w:val="none" w:sz="0" w:space="0" w:color="auto"/>
                <w:right w:val="none" w:sz="0" w:space="0" w:color="auto"/>
              </w:divBdr>
            </w:div>
          </w:divsChild>
        </w:div>
        <w:div w:id="1898544683">
          <w:marLeft w:val="0"/>
          <w:marRight w:val="0"/>
          <w:marTop w:val="300"/>
          <w:marBottom w:val="300"/>
          <w:divBdr>
            <w:top w:val="none" w:sz="0" w:space="0" w:color="auto"/>
            <w:left w:val="none" w:sz="0" w:space="0" w:color="auto"/>
            <w:bottom w:val="none" w:sz="0" w:space="0" w:color="auto"/>
            <w:right w:val="none" w:sz="0" w:space="0" w:color="auto"/>
          </w:divBdr>
          <w:divsChild>
            <w:div w:id="918519129">
              <w:marLeft w:val="0"/>
              <w:marRight w:val="0"/>
              <w:marTop w:val="0"/>
              <w:marBottom w:val="0"/>
              <w:divBdr>
                <w:top w:val="none" w:sz="0" w:space="0" w:color="auto"/>
                <w:left w:val="none" w:sz="0" w:space="0" w:color="auto"/>
                <w:bottom w:val="none" w:sz="0" w:space="0" w:color="auto"/>
                <w:right w:val="none" w:sz="0" w:space="0" w:color="auto"/>
              </w:divBdr>
              <w:divsChild>
                <w:div w:id="1754863092">
                  <w:marLeft w:val="0"/>
                  <w:marRight w:val="0"/>
                  <w:marTop w:val="0"/>
                  <w:marBottom w:val="0"/>
                  <w:divBdr>
                    <w:top w:val="none" w:sz="0" w:space="0" w:color="auto"/>
                    <w:left w:val="none" w:sz="0" w:space="0" w:color="auto"/>
                    <w:bottom w:val="none" w:sz="0" w:space="0" w:color="auto"/>
                    <w:right w:val="none" w:sz="0" w:space="0" w:color="auto"/>
                  </w:divBdr>
                  <w:divsChild>
                    <w:div w:id="1883981101">
                      <w:marLeft w:val="0"/>
                      <w:marRight w:val="0"/>
                      <w:marTop w:val="0"/>
                      <w:marBottom w:val="0"/>
                      <w:divBdr>
                        <w:top w:val="none" w:sz="0" w:space="0" w:color="auto"/>
                        <w:left w:val="none" w:sz="0" w:space="0" w:color="auto"/>
                        <w:bottom w:val="none" w:sz="0" w:space="0" w:color="auto"/>
                        <w:right w:val="none" w:sz="0" w:space="0" w:color="auto"/>
                      </w:divBdr>
                      <w:divsChild>
                        <w:div w:id="12929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81105">
          <w:marLeft w:val="0"/>
          <w:marRight w:val="0"/>
          <w:marTop w:val="0"/>
          <w:marBottom w:val="75"/>
          <w:divBdr>
            <w:top w:val="none" w:sz="0" w:space="0" w:color="auto"/>
            <w:left w:val="none" w:sz="0" w:space="0" w:color="auto"/>
            <w:bottom w:val="none" w:sz="0" w:space="0" w:color="auto"/>
            <w:right w:val="none" w:sz="0" w:space="0" w:color="auto"/>
          </w:divBdr>
          <w:divsChild>
            <w:div w:id="576208022">
              <w:marLeft w:val="0"/>
              <w:marRight w:val="0"/>
              <w:marTop w:val="0"/>
              <w:marBottom w:val="0"/>
              <w:divBdr>
                <w:top w:val="none" w:sz="0" w:space="0" w:color="auto"/>
                <w:left w:val="none" w:sz="0" w:space="0" w:color="auto"/>
                <w:bottom w:val="none" w:sz="0" w:space="0" w:color="auto"/>
                <w:right w:val="none" w:sz="0" w:space="0" w:color="auto"/>
              </w:divBdr>
              <w:divsChild>
                <w:div w:id="11859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5846">
          <w:marLeft w:val="0"/>
          <w:marRight w:val="0"/>
          <w:marTop w:val="0"/>
          <w:marBottom w:val="75"/>
          <w:divBdr>
            <w:top w:val="none" w:sz="0" w:space="0" w:color="auto"/>
            <w:left w:val="none" w:sz="0" w:space="0" w:color="auto"/>
            <w:bottom w:val="none" w:sz="0" w:space="0" w:color="auto"/>
            <w:right w:val="none" w:sz="0" w:space="0" w:color="auto"/>
          </w:divBdr>
          <w:divsChild>
            <w:div w:id="2031300675">
              <w:marLeft w:val="0"/>
              <w:marRight w:val="0"/>
              <w:marTop w:val="0"/>
              <w:marBottom w:val="0"/>
              <w:divBdr>
                <w:top w:val="none" w:sz="0" w:space="0" w:color="auto"/>
                <w:left w:val="none" w:sz="0" w:space="0" w:color="auto"/>
                <w:bottom w:val="none" w:sz="0" w:space="0" w:color="auto"/>
                <w:right w:val="none" w:sz="0" w:space="0" w:color="auto"/>
              </w:divBdr>
            </w:div>
          </w:divsChild>
        </w:div>
        <w:div w:id="20396406">
          <w:marLeft w:val="0"/>
          <w:marRight w:val="0"/>
          <w:marTop w:val="300"/>
          <w:marBottom w:val="300"/>
          <w:divBdr>
            <w:top w:val="none" w:sz="0" w:space="0" w:color="auto"/>
            <w:left w:val="none" w:sz="0" w:space="0" w:color="auto"/>
            <w:bottom w:val="none" w:sz="0" w:space="0" w:color="auto"/>
            <w:right w:val="none" w:sz="0" w:space="0" w:color="auto"/>
          </w:divBdr>
          <w:divsChild>
            <w:div w:id="2007514300">
              <w:marLeft w:val="0"/>
              <w:marRight w:val="0"/>
              <w:marTop w:val="0"/>
              <w:marBottom w:val="0"/>
              <w:divBdr>
                <w:top w:val="none" w:sz="0" w:space="0" w:color="auto"/>
                <w:left w:val="none" w:sz="0" w:space="0" w:color="auto"/>
                <w:bottom w:val="none" w:sz="0" w:space="0" w:color="auto"/>
                <w:right w:val="none" w:sz="0" w:space="0" w:color="auto"/>
              </w:divBdr>
              <w:divsChild>
                <w:div w:id="1995640903">
                  <w:marLeft w:val="0"/>
                  <w:marRight w:val="0"/>
                  <w:marTop w:val="0"/>
                  <w:marBottom w:val="0"/>
                  <w:divBdr>
                    <w:top w:val="none" w:sz="0" w:space="0" w:color="auto"/>
                    <w:left w:val="none" w:sz="0" w:space="0" w:color="auto"/>
                    <w:bottom w:val="none" w:sz="0" w:space="0" w:color="auto"/>
                    <w:right w:val="none" w:sz="0" w:space="0" w:color="auto"/>
                  </w:divBdr>
                  <w:divsChild>
                    <w:div w:id="182402472">
                      <w:marLeft w:val="0"/>
                      <w:marRight w:val="0"/>
                      <w:marTop w:val="0"/>
                      <w:marBottom w:val="0"/>
                      <w:divBdr>
                        <w:top w:val="none" w:sz="0" w:space="0" w:color="auto"/>
                        <w:left w:val="none" w:sz="0" w:space="0" w:color="auto"/>
                        <w:bottom w:val="none" w:sz="0" w:space="0" w:color="auto"/>
                        <w:right w:val="none" w:sz="0" w:space="0" w:color="auto"/>
                      </w:divBdr>
                      <w:divsChild>
                        <w:div w:id="1459447725">
                          <w:marLeft w:val="0"/>
                          <w:marRight w:val="0"/>
                          <w:marTop w:val="0"/>
                          <w:marBottom w:val="0"/>
                          <w:divBdr>
                            <w:top w:val="none" w:sz="0" w:space="0" w:color="auto"/>
                            <w:left w:val="none" w:sz="0" w:space="0" w:color="auto"/>
                            <w:bottom w:val="none" w:sz="0" w:space="0" w:color="auto"/>
                            <w:right w:val="none" w:sz="0" w:space="0" w:color="auto"/>
                          </w:divBdr>
                          <w:divsChild>
                            <w:div w:id="1281567622">
                              <w:marLeft w:val="0"/>
                              <w:marRight w:val="0"/>
                              <w:marTop w:val="0"/>
                              <w:marBottom w:val="0"/>
                              <w:divBdr>
                                <w:top w:val="none" w:sz="0" w:space="0" w:color="auto"/>
                                <w:left w:val="none" w:sz="0" w:space="0" w:color="auto"/>
                                <w:bottom w:val="none" w:sz="0" w:space="0" w:color="auto"/>
                                <w:right w:val="none" w:sz="0" w:space="0" w:color="auto"/>
                              </w:divBdr>
                            </w:div>
                            <w:div w:id="447621782">
                              <w:marLeft w:val="0"/>
                              <w:marRight w:val="0"/>
                              <w:marTop w:val="120"/>
                              <w:marBottom w:val="0"/>
                              <w:divBdr>
                                <w:top w:val="none" w:sz="0" w:space="0" w:color="auto"/>
                                <w:left w:val="none" w:sz="0" w:space="0" w:color="auto"/>
                                <w:bottom w:val="none" w:sz="0" w:space="0" w:color="auto"/>
                                <w:right w:val="none" w:sz="0" w:space="0" w:color="auto"/>
                              </w:divBdr>
                              <w:divsChild>
                                <w:div w:id="822042663">
                                  <w:marLeft w:val="0"/>
                                  <w:marRight w:val="0"/>
                                  <w:marTop w:val="0"/>
                                  <w:marBottom w:val="0"/>
                                  <w:divBdr>
                                    <w:top w:val="none" w:sz="0" w:space="0" w:color="auto"/>
                                    <w:left w:val="none" w:sz="0" w:space="0" w:color="auto"/>
                                    <w:bottom w:val="none" w:sz="0" w:space="0" w:color="auto"/>
                                    <w:right w:val="none" w:sz="0" w:space="0" w:color="auto"/>
                                  </w:divBdr>
                                  <w:divsChild>
                                    <w:div w:id="621881722">
                                      <w:marLeft w:val="0"/>
                                      <w:marRight w:val="0"/>
                                      <w:marTop w:val="0"/>
                                      <w:marBottom w:val="0"/>
                                      <w:divBdr>
                                        <w:top w:val="none" w:sz="0" w:space="0" w:color="auto"/>
                                        <w:left w:val="none" w:sz="0" w:space="0" w:color="auto"/>
                                        <w:bottom w:val="none" w:sz="0" w:space="0" w:color="auto"/>
                                        <w:right w:val="none" w:sz="0" w:space="0" w:color="auto"/>
                                      </w:divBdr>
                                      <w:divsChild>
                                        <w:div w:id="12493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9345">
                                  <w:marLeft w:val="0"/>
                                  <w:marRight w:val="0"/>
                                  <w:marTop w:val="0"/>
                                  <w:marBottom w:val="0"/>
                                  <w:divBdr>
                                    <w:top w:val="none" w:sz="0" w:space="0" w:color="auto"/>
                                    <w:left w:val="none" w:sz="0" w:space="0" w:color="auto"/>
                                    <w:bottom w:val="none" w:sz="0" w:space="0" w:color="auto"/>
                                    <w:right w:val="none" w:sz="0" w:space="0" w:color="auto"/>
                                  </w:divBdr>
                                  <w:divsChild>
                                    <w:div w:id="294333871">
                                      <w:marLeft w:val="0"/>
                                      <w:marRight w:val="0"/>
                                      <w:marTop w:val="0"/>
                                      <w:marBottom w:val="0"/>
                                      <w:divBdr>
                                        <w:top w:val="none" w:sz="0" w:space="0" w:color="auto"/>
                                        <w:left w:val="none" w:sz="0" w:space="0" w:color="auto"/>
                                        <w:bottom w:val="none" w:sz="0" w:space="0" w:color="auto"/>
                                        <w:right w:val="none" w:sz="0" w:space="0" w:color="auto"/>
                                      </w:divBdr>
                                      <w:divsChild>
                                        <w:div w:id="12984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1999">
                                  <w:marLeft w:val="0"/>
                                  <w:marRight w:val="0"/>
                                  <w:marTop w:val="0"/>
                                  <w:marBottom w:val="0"/>
                                  <w:divBdr>
                                    <w:top w:val="none" w:sz="0" w:space="0" w:color="auto"/>
                                    <w:left w:val="none" w:sz="0" w:space="0" w:color="auto"/>
                                    <w:bottom w:val="none" w:sz="0" w:space="0" w:color="auto"/>
                                    <w:right w:val="none" w:sz="0" w:space="0" w:color="auto"/>
                                  </w:divBdr>
                                  <w:divsChild>
                                    <w:div w:id="399984657">
                                      <w:marLeft w:val="0"/>
                                      <w:marRight w:val="0"/>
                                      <w:marTop w:val="0"/>
                                      <w:marBottom w:val="0"/>
                                      <w:divBdr>
                                        <w:top w:val="none" w:sz="0" w:space="0" w:color="auto"/>
                                        <w:left w:val="none" w:sz="0" w:space="0" w:color="auto"/>
                                        <w:bottom w:val="none" w:sz="0" w:space="0" w:color="auto"/>
                                        <w:right w:val="none" w:sz="0" w:space="0" w:color="auto"/>
                                      </w:divBdr>
                                      <w:divsChild>
                                        <w:div w:id="13370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066">
                          <w:marLeft w:val="0"/>
                          <w:marRight w:val="0"/>
                          <w:marTop w:val="0"/>
                          <w:marBottom w:val="0"/>
                          <w:divBdr>
                            <w:top w:val="none" w:sz="0" w:space="0" w:color="auto"/>
                            <w:left w:val="none" w:sz="0" w:space="0" w:color="auto"/>
                            <w:bottom w:val="none" w:sz="0" w:space="0" w:color="auto"/>
                            <w:right w:val="none" w:sz="0" w:space="0" w:color="auto"/>
                          </w:divBdr>
                          <w:divsChild>
                            <w:div w:id="2122216980">
                              <w:marLeft w:val="0"/>
                              <w:marRight w:val="0"/>
                              <w:marTop w:val="0"/>
                              <w:marBottom w:val="0"/>
                              <w:divBdr>
                                <w:top w:val="none" w:sz="0" w:space="0" w:color="auto"/>
                                <w:left w:val="none" w:sz="0" w:space="0" w:color="auto"/>
                                <w:bottom w:val="none" w:sz="0" w:space="0" w:color="auto"/>
                                <w:right w:val="none" w:sz="0" w:space="0" w:color="auto"/>
                              </w:divBdr>
                            </w:div>
                            <w:div w:id="1995840042">
                              <w:marLeft w:val="0"/>
                              <w:marRight w:val="0"/>
                              <w:marTop w:val="120"/>
                              <w:marBottom w:val="0"/>
                              <w:divBdr>
                                <w:top w:val="none" w:sz="0" w:space="0" w:color="auto"/>
                                <w:left w:val="none" w:sz="0" w:space="0" w:color="auto"/>
                                <w:bottom w:val="none" w:sz="0" w:space="0" w:color="auto"/>
                                <w:right w:val="none" w:sz="0" w:space="0" w:color="auto"/>
                              </w:divBdr>
                              <w:divsChild>
                                <w:div w:id="1850946155">
                                  <w:marLeft w:val="0"/>
                                  <w:marRight w:val="0"/>
                                  <w:marTop w:val="0"/>
                                  <w:marBottom w:val="0"/>
                                  <w:divBdr>
                                    <w:top w:val="none" w:sz="0" w:space="0" w:color="auto"/>
                                    <w:left w:val="none" w:sz="0" w:space="0" w:color="auto"/>
                                    <w:bottom w:val="none" w:sz="0" w:space="0" w:color="auto"/>
                                    <w:right w:val="none" w:sz="0" w:space="0" w:color="auto"/>
                                  </w:divBdr>
                                  <w:divsChild>
                                    <w:div w:id="1703827205">
                                      <w:marLeft w:val="0"/>
                                      <w:marRight w:val="0"/>
                                      <w:marTop w:val="0"/>
                                      <w:marBottom w:val="0"/>
                                      <w:divBdr>
                                        <w:top w:val="none" w:sz="0" w:space="0" w:color="auto"/>
                                        <w:left w:val="none" w:sz="0" w:space="0" w:color="auto"/>
                                        <w:bottom w:val="none" w:sz="0" w:space="0" w:color="auto"/>
                                        <w:right w:val="none" w:sz="0" w:space="0" w:color="auto"/>
                                      </w:divBdr>
                                      <w:divsChild>
                                        <w:div w:id="2268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9479">
                                  <w:marLeft w:val="0"/>
                                  <w:marRight w:val="0"/>
                                  <w:marTop w:val="0"/>
                                  <w:marBottom w:val="0"/>
                                  <w:divBdr>
                                    <w:top w:val="none" w:sz="0" w:space="0" w:color="auto"/>
                                    <w:left w:val="none" w:sz="0" w:space="0" w:color="auto"/>
                                    <w:bottom w:val="none" w:sz="0" w:space="0" w:color="auto"/>
                                    <w:right w:val="none" w:sz="0" w:space="0" w:color="auto"/>
                                  </w:divBdr>
                                  <w:divsChild>
                                    <w:div w:id="1726761833">
                                      <w:marLeft w:val="0"/>
                                      <w:marRight w:val="0"/>
                                      <w:marTop w:val="0"/>
                                      <w:marBottom w:val="0"/>
                                      <w:divBdr>
                                        <w:top w:val="none" w:sz="0" w:space="0" w:color="auto"/>
                                        <w:left w:val="none" w:sz="0" w:space="0" w:color="auto"/>
                                        <w:bottom w:val="none" w:sz="0" w:space="0" w:color="auto"/>
                                        <w:right w:val="none" w:sz="0" w:space="0" w:color="auto"/>
                                      </w:divBdr>
                                      <w:divsChild>
                                        <w:div w:id="10953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573">
                                  <w:marLeft w:val="0"/>
                                  <w:marRight w:val="0"/>
                                  <w:marTop w:val="0"/>
                                  <w:marBottom w:val="0"/>
                                  <w:divBdr>
                                    <w:top w:val="none" w:sz="0" w:space="0" w:color="auto"/>
                                    <w:left w:val="none" w:sz="0" w:space="0" w:color="auto"/>
                                    <w:bottom w:val="none" w:sz="0" w:space="0" w:color="auto"/>
                                    <w:right w:val="none" w:sz="0" w:space="0" w:color="auto"/>
                                  </w:divBdr>
                                  <w:divsChild>
                                    <w:div w:id="1522275661">
                                      <w:marLeft w:val="0"/>
                                      <w:marRight w:val="0"/>
                                      <w:marTop w:val="0"/>
                                      <w:marBottom w:val="0"/>
                                      <w:divBdr>
                                        <w:top w:val="none" w:sz="0" w:space="0" w:color="auto"/>
                                        <w:left w:val="none" w:sz="0" w:space="0" w:color="auto"/>
                                        <w:bottom w:val="none" w:sz="0" w:space="0" w:color="auto"/>
                                        <w:right w:val="none" w:sz="0" w:space="0" w:color="auto"/>
                                      </w:divBdr>
                                      <w:divsChild>
                                        <w:div w:id="9305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7650">
                          <w:marLeft w:val="0"/>
                          <w:marRight w:val="0"/>
                          <w:marTop w:val="0"/>
                          <w:marBottom w:val="0"/>
                          <w:divBdr>
                            <w:top w:val="none" w:sz="0" w:space="0" w:color="auto"/>
                            <w:left w:val="none" w:sz="0" w:space="0" w:color="auto"/>
                            <w:bottom w:val="none" w:sz="0" w:space="0" w:color="auto"/>
                            <w:right w:val="none" w:sz="0" w:space="0" w:color="auto"/>
                          </w:divBdr>
                          <w:divsChild>
                            <w:div w:id="1629430902">
                              <w:marLeft w:val="0"/>
                              <w:marRight w:val="0"/>
                              <w:marTop w:val="0"/>
                              <w:marBottom w:val="0"/>
                              <w:divBdr>
                                <w:top w:val="none" w:sz="0" w:space="0" w:color="auto"/>
                                <w:left w:val="none" w:sz="0" w:space="0" w:color="auto"/>
                                <w:bottom w:val="none" w:sz="0" w:space="0" w:color="auto"/>
                                <w:right w:val="none" w:sz="0" w:space="0" w:color="auto"/>
                              </w:divBdr>
                            </w:div>
                            <w:div w:id="1496997299">
                              <w:marLeft w:val="0"/>
                              <w:marRight w:val="0"/>
                              <w:marTop w:val="120"/>
                              <w:marBottom w:val="0"/>
                              <w:divBdr>
                                <w:top w:val="none" w:sz="0" w:space="0" w:color="auto"/>
                                <w:left w:val="none" w:sz="0" w:space="0" w:color="auto"/>
                                <w:bottom w:val="none" w:sz="0" w:space="0" w:color="auto"/>
                                <w:right w:val="none" w:sz="0" w:space="0" w:color="auto"/>
                              </w:divBdr>
                              <w:divsChild>
                                <w:div w:id="917405618">
                                  <w:marLeft w:val="0"/>
                                  <w:marRight w:val="0"/>
                                  <w:marTop w:val="0"/>
                                  <w:marBottom w:val="0"/>
                                  <w:divBdr>
                                    <w:top w:val="none" w:sz="0" w:space="0" w:color="auto"/>
                                    <w:left w:val="none" w:sz="0" w:space="0" w:color="auto"/>
                                    <w:bottom w:val="none" w:sz="0" w:space="0" w:color="auto"/>
                                    <w:right w:val="none" w:sz="0" w:space="0" w:color="auto"/>
                                  </w:divBdr>
                                  <w:divsChild>
                                    <w:div w:id="1651708540">
                                      <w:marLeft w:val="0"/>
                                      <w:marRight w:val="0"/>
                                      <w:marTop w:val="0"/>
                                      <w:marBottom w:val="0"/>
                                      <w:divBdr>
                                        <w:top w:val="none" w:sz="0" w:space="0" w:color="auto"/>
                                        <w:left w:val="none" w:sz="0" w:space="0" w:color="auto"/>
                                        <w:bottom w:val="none" w:sz="0" w:space="0" w:color="auto"/>
                                        <w:right w:val="none" w:sz="0" w:space="0" w:color="auto"/>
                                      </w:divBdr>
                                      <w:divsChild>
                                        <w:div w:id="15062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325">
                                  <w:marLeft w:val="0"/>
                                  <w:marRight w:val="0"/>
                                  <w:marTop w:val="0"/>
                                  <w:marBottom w:val="0"/>
                                  <w:divBdr>
                                    <w:top w:val="none" w:sz="0" w:space="0" w:color="auto"/>
                                    <w:left w:val="none" w:sz="0" w:space="0" w:color="auto"/>
                                    <w:bottom w:val="none" w:sz="0" w:space="0" w:color="auto"/>
                                    <w:right w:val="none" w:sz="0" w:space="0" w:color="auto"/>
                                  </w:divBdr>
                                  <w:divsChild>
                                    <w:div w:id="589313117">
                                      <w:marLeft w:val="0"/>
                                      <w:marRight w:val="0"/>
                                      <w:marTop w:val="0"/>
                                      <w:marBottom w:val="0"/>
                                      <w:divBdr>
                                        <w:top w:val="none" w:sz="0" w:space="0" w:color="auto"/>
                                        <w:left w:val="none" w:sz="0" w:space="0" w:color="auto"/>
                                        <w:bottom w:val="none" w:sz="0" w:space="0" w:color="auto"/>
                                        <w:right w:val="none" w:sz="0" w:space="0" w:color="auto"/>
                                      </w:divBdr>
                                      <w:divsChild>
                                        <w:div w:id="23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9515">
                                  <w:marLeft w:val="0"/>
                                  <w:marRight w:val="0"/>
                                  <w:marTop w:val="0"/>
                                  <w:marBottom w:val="0"/>
                                  <w:divBdr>
                                    <w:top w:val="none" w:sz="0" w:space="0" w:color="auto"/>
                                    <w:left w:val="none" w:sz="0" w:space="0" w:color="auto"/>
                                    <w:bottom w:val="none" w:sz="0" w:space="0" w:color="auto"/>
                                    <w:right w:val="none" w:sz="0" w:space="0" w:color="auto"/>
                                  </w:divBdr>
                                  <w:divsChild>
                                    <w:div w:id="562639781">
                                      <w:marLeft w:val="0"/>
                                      <w:marRight w:val="0"/>
                                      <w:marTop w:val="0"/>
                                      <w:marBottom w:val="0"/>
                                      <w:divBdr>
                                        <w:top w:val="none" w:sz="0" w:space="0" w:color="auto"/>
                                        <w:left w:val="none" w:sz="0" w:space="0" w:color="auto"/>
                                        <w:bottom w:val="none" w:sz="0" w:space="0" w:color="auto"/>
                                        <w:right w:val="none" w:sz="0" w:space="0" w:color="auto"/>
                                      </w:divBdr>
                                      <w:divsChild>
                                        <w:div w:id="2609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18530">
                          <w:marLeft w:val="0"/>
                          <w:marRight w:val="0"/>
                          <w:marTop w:val="0"/>
                          <w:marBottom w:val="0"/>
                          <w:divBdr>
                            <w:top w:val="none" w:sz="0" w:space="0" w:color="auto"/>
                            <w:left w:val="none" w:sz="0" w:space="0" w:color="auto"/>
                            <w:bottom w:val="none" w:sz="0" w:space="0" w:color="auto"/>
                            <w:right w:val="none" w:sz="0" w:space="0" w:color="auto"/>
                          </w:divBdr>
                          <w:divsChild>
                            <w:div w:id="1461462538">
                              <w:marLeft w:val="0"/>
                              <w:marRight w:val="0"/>
                              <w:marTop w:val="0"/>
                              <w:marBottom w:val="0"/>
                              <w:divBdr>
                                <w:top w:val="none" w:sz="0" w:space="0" w:color="auto"/>
                                <w:left w:val="none" w:sz="0" w:space="0" w:color="auto"/>
                                <w:bottom w:val="none" w:sz="0" w:space="0" w:color="auto"/>
                                <w:right w:val="none" w:sz="0" w:space="0" w:color="auto"/>
                              </w:divBdr>
                            </w:div>
                            <w:div w:id="1015813787">
                              <w:marLeft w:val="0"/>
                              <w:marRight w:val="0"/>
                              <w:marTop w:val="120"/>
                              <w:marBottom w:val="0"/>
                              <w:divBdr>
                                <w:top w:val="none" w:sz="0" w:space="0" w:color="auto"/>
                                <w:left w:val="none" w:sz="0" w:space="0" w:color="auto"/>
                                <w:bottom w:val="none" w:sz="0" w:space="0" w:color="auto"/>
                                <w:right w:val="none" w:sz="0" w:space="0" w:color="auto"/>
                              </w:divBdr>
                              <w:divsChild>
                                <w:div w:id="1074350086">
                                  <w:marLeft w:val="0"/>
                                  <w:marRight w:val="0"/>
                                  <w:marTop w:val="0"/>
                                  <w:marBottom w:val="0"/>
                                  <w:divBdr>
                                    <w:top w:val="none" w:sz="0" w:space="0" w:color="auto"/>
                                    <w:left w:val="none" w:sz="0" w:space="0" w:color="auto"/>
                                    <w:bottom w:val="none" w:sz="0" w:space="0" w:color="auto"/>
                                    <w:right w:val="none" w:sz="0" w:space="0" w:color="auto"/>
                                  </w:divBdr>
                                  <w:divsChild>
                                    <w:div w:id="749959288">
                                      <w:marLeft w:val="0"/>
                                      <w:marRight w:val="0"/>
                                      <w:marTop w:val="0"/>
                                      <w:marBottom w:val="0"/>
                                      <w:divBdr>
                                        <w:top w:val="none" w:sz="0" w:space="0" w:color="auto"/>
                                        <w:left w:val="none" w:sz="0" w:space="0" w:color="auto"/>
                                        <w:bottom w:val="none" w:sz="0" w:space="0" w:color="auto"/>
                                        <w:right w:val="none" w:sz="0" w:space="0" w:color="auto"/>
                                      </w:divBdr>
                                      <w:divsChild>
                                        <w:div w:id="14533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80668">
                                  <w:marLeft w:val="0"/>
                                  <w:marRight w:val="0"/>
                                  <w:marTop w:val="0"/>
                                  <w:marBottom w:val="0"/>
                                  <w:divBdr>
                                    <w:top w:val="none" w:sz="0" w:space="0" w:color="auto"/>
                                    <w:left w:val="none" w:sz="0" w:space="0" w:color="auto"/>
                                    <w:bottom w:val="none" w:sz="0" w:space="0" w:color="auto"/>
                                    <w:right w:val="none" w:sz="0" w:space="0" w:color="auto"/>
                                  </w:divBdr>
                                  <w:divsChild>
                                    <w:div w:id="545021827">
                                      <w:marLeft w:val="0"/>
                                      <w:marRight w:val="0"/>
                                      <w:marTop w:val="0"/>
                                      <w:marBottom w:val="0"/>
                                      <w:divBdr>
                                        <w:top w:val="none" w:sz="0" w:space="0" w:color="auto"/>
                                        <w:left w:val="none" w:sz="0" w:space="0" w:color="auto"/>
                                        <w:bottom w:val="none" w:sz="0" w:space="0" w:color="auto"/>
                                        <w:right w:val="none" w:sz="0" w:space="0" w:color="auto"/>
                                      </w:divBdr>
                                      <w:divsChild>
                                        <w:div w:id="9943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6470">
                                  <w:marLeft w:val="0"/>
                                  <w:marRight w:val="0"/>
                                  <w:marTop w:val="0"/>
                                  <w:marBottom w:val="0"/>
                                  <w:divBdr>
                                    <w:top w:val="none" w:sz="0" w:space="0" w:color="auto"/>
                                    <w:left w:val="none" w:sz="0" w:space="0" w:color="auto"/>
                                    <w:bottom w:val="none" w:sz="0" w:space="0" w:color="auto"/>
                                    <w:right w:val="none" w:sz="0" w:space="0" w:color="auto"/>
                                  </w:divBdr>
                                  <w:divsChild>
                                    <w:div w:id="712727800">
                                      <w:marLeft w:val="0"/>
                                      <w:marRight w:val="0"/>
                                      <w:marTop w:val="0"/>
                                      <w:marBottom w:val="0"/>
                                      <w:divBdr>
                                        <w:top w:val="none" w:sz="0" w:space="0" w:color="auto"/>
                                        <w:left w:val="none" w:sz="0" w:space="0" w:color="auto"/>
                                        <w:bottom w:val="none" w:sz="0" w:space="0" w:color="auto"/>
                                        <w:right w:val="none" w:sz="0" w:space="0" w:color="auto"/>
                                      </w:divBdr>
                                      <w:divsChild>
                                        <w:div w:id="18841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44690">
      <w:bodyDiv w:val="1"/>
      <w:marLeft w:val="0"/>
      <w:marRight w:val="0"/>
      <w:marTop w:val="0"/>
      <w:marBottom w:val="0"/>
      <w:divBdr>
        <w:top w:val="none" w:sz="0" w:space="0" w:color="auto"/>
        <w:left w:val="none" w:sz="0" w:space="0" w:color="auto"/>
        <w:bottom w:val="none" w:sz="0" w:space="0" w:color="auto"/>
        <w:right w:val="none" w:sz="0" w:space="0" w:color="auto"/>
      </w:divBdr>
      <w:divsChild>
        <w:div w:id="1023937547">
          <w:marLeft w:val="0"/>
          <w:marRight w:val="0"/>
          <w:marTop w:val="0"/>
          <w:marBottom w:val="0"/>
          <w:divBdr>
            <w:top w:val="none" w:sz="0" w:space="0" w:color="auto"/>
            <w:left w:val="none" w:sz="0" w:space="0" w:color="auto"/>
            <w:bottom w:val="none" w:sz="0" w:space="0" w:color="auto"/>
            <w:right w:val="none" w:sz="0" w:space="0" w:color="auto"/>
          </w:divBdr>
          <w:divsChild>
            <w:div w:id="19110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286">
      <w:bodyDiv w:val="1"/>
      <w:marLeft w:val="0"/>
      <w:marRight w:val="0"/>
      <w:marTop w:val="0"/>
      <w:marBottom w:val="0"/>
      <w:divBdr>
        <w:top w:val="none" w:sz="0" w:space="0" w:color="auto"/>
        <w:left w:val="none" w:sz="0" w:space="0" w:color="auto"/>
        <w:bottom w:val="none" w:sz="0" w:space="0" w:color="auto"/>
        <w:right w:val="none" w:sz="0" w:space="0" w:color="auto"/>
      </w:divBdr>
      <w:divsChild>
        <w:div w:id="422916470">
          <w:marLeft w:val="0"/>
          <w:marRight w:val="0"/>
          <w:marTop w:val="0"/>
          <w:marBottom w:val="75"/>
          <w:divBdr>
            <w:top w:val="none" w:sz="0" w:space="0" w:color="auto"/>
            <w:left w:val="none" w:sz="0" w:space="0" w:color="auto"/>
            <w:bottom w:val="none" w:sz="0" w:space="0" w:color="auto"/>
            <w:right w:val="none" w:sz="0" w:space="0" w:color="auto"/>
          </w:divBdr>
          <w:divsChild>
            <w:div w:id="13761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156">
      <w:bodyDiv w:val="1"/>
      <w:marLeft w:val="0"/>
      <w:marRight w:val="0"/>
      <w:marTop w:val="0"/>
      <w:marBottom w:val="0"/>
      <w:divBdr>
        <w:top w:val="none" w:sz="0" w:space="0" w:color="auto"/>
        <w:left w:val="none" w:sz="0" w:space="0" w:color="auto"/>
        <w:bottom w:val="none" w:sz="0" w:space="0" w:color="auto"/>
        <w:right w:val="none" w:sz="0" w:space="0" w:color="auto"/>
      </w:divBdr>
      <w:divsChild>
        <w:div w:id="1428188271">
          <w:marLeft w:val="0"/>
          <w:marRight w:val="0"/>
          <w:marTop w:val="0"/>
          <w:marBottom w:val="75"/>
          <w:divBdr>
            <w:top w:val="none" w:sz="0" w:space="0" w:color="auto"/>
            <w:left w:val="none" w:sz="0" w:space="0" w:color="auto"/>
            <w:bottom w:val="none" w:sz="0" w:space="0" w:color="auto"/>
            <w:right w:val="none" w:sz="0" w:space="0" w:color="auto"/>
          </w:divBdr>
          <w:divsChild>
            <w:div w:id="506140559">
              <w:marLeft w:val="0"/>
              <w:marRight w:val="0"/>
              <w:marTop w:val="0"/>
              <w:marBottom w:val="0"/>
              <w:divBdr>
                <w:top w:val="none" w:sz="0" w:space="0" w:color="auto"/>
                <w:left w:val="none" w:sz="0" w:space="0" w:color="auto"/>
                <w:bottom w:val="none" w:sz="0" w:space="0" w:color="auto"/>
                <w:right w:val="none" w:sz="0" w:space="0" w:color="auto"/>
              </w:divBdr>
            </w:div>
          </w:divsChild>
        </w:div>
        <w:div w:id="1403605840">
          <w:marLeft w:val="0"/>
          <w:marRight w:val="0"/>
          <w:marTop w:val="300"/>
          <w:marBottom w:val="300"/>
          <w:divBdr>
            <w:top w:val="none" w:sz="0" w:space="0" w:color="auto"/>
            <w:left w:val="none" w:sz="0" w:space="0" w:color="auto"/>
            <w:bottom w:val="none" w:sz="0" w:space="0" w:color="auto"/>
            <w:right w:val="none" w:sz="0" w:space="0" w:color="auto"/>
          </w:divBdr>
          <w:divsChild>
            <w:div w:id="780689981">
              <w:marLeft w:val="0"/>
              <w:marRight w:val="0"/>
              <w:marTop w:val="0"/>
              <w:marBottom w:val="0"/>
              <w:divBdr>
                <w:top w:val="none" w:sz="0" w:space="0" w:color="auto"/>
                <w:left w:val="none" w:sz="0" w:space="0" w:color="auto"/>
                <w:bottom w:val="none" w:sz="0" w:space="0" w:color="auto"/>
                <w:right w:val="none" w:sz="0" w:space="0" w:color="auto"/>
              </w:divBdr>
              <w:divsChild>
                <w:div w:id="2058696379">
                  <w:marLeft w:val="0"/>
                  <w:marRight w:val="0"/>
                  <w:marTop w:val="0"/>
                  <w:marBottom w:val="0"/>
                  <w:divBdr>
                    <w:top w:val="none" w:sz="0" w:space="0" w:color="auto"/>
                    <w:left w:val="none" w:sz="0" w:space="0" w:color="auto"/>
                    <w:bottom w:val="none" w:sz="0" w:space="0" w:color="auto"/>
                    <w:right w:val="none" w:sz="0" w:space="0" w:color="auto"/>
                  </w:divBdr>
                  <w:divsChild>
                    <w:div w:id="750590120">
                      <w:marLeft w:val="0"/>
                      <w:marRight w:val="0"/>
                      <w:marTop w:val="0"/>
                      <w:marBottom w:val="0"/>
                      <w:divBdr>
                        <w:top w:val="none" w:sz="0" w:space="0" w:color="auto"/>
                        <w:left w:val="none" w:sz="0" w:space="0" w:color="auto"/>
                        <w:bottom w:val="none" w:sz="0" w:space="0" w:color="auto"/>
                        <w:right w:val="none" w:sz="0" w:space="0" w:color="auto"/>
                      </w:divBdr>
                      <w:divsChild>
                        <w:div w:id="1717122400">
                          <w:marLeft w:val="0"/>
                          <w:marRight w:val="0"/>
                          <w:marTop w:val="0"/>
                          <w:marBottom w:val="0"/>
                          <w:divBdr>
                            <w:top w:val="none" w:sz="0" w:space="0" w:color="auto"/>
                            <w:left w:val="none" w:sz="0" w:space="0" w:color="auto"/>
                            <w:bottom w:val="none" w:sz="0" w:space="0" w:color="auto"/>
                            <w:right w:val="none" w:sz="0" w:space="0" w:color="auto"/>
                          </w:divBdr>
                          <w:divsChild>
                            <w:div w:id="161892995">
                              <w:marLeft w:val="0"/>
                              <w:marRight w:val="0"/>
                              <w:marTop w:val="0"/>
                              <w:marBottom w:val="0"/>
                              <w:divBdr>
                                <w:top w:val="none" w:sz="0" w:space="0" w:color="auto"/>
                                <w:left w:val="none" w:sz="0" w:space="0" w:color="auto"/>
                                <w:bottom w:val="none" w:sz="0" w:space="0" w:color="auto"/>
                                <w:right w:val="none" w:sz="0" w:space="0" w:color="auto"/>
                              </w:divBdr>
                            </w:div>
                            <w:div w:id="697436346">
                              <w:marLeft w:val="0"/>
                              <w:marRight w:val="0"/>
                              <w:marTop w:val="0"/>
                              <w:marBottom w:val="0"/>
                              <w:divBdr>
                                <w:top w:val="none" w:sz="0" w:space="0" w:color="auto"/>
                                <w:left w:val="none" w:sz="0" w:space="0" w:color="auto"/>
                                <w:bottom w:val="none" w:sz="0" w:space="0" w:color="auto"/>
                                <w:right w:val="none" w:sz="0" w:space="0" w:color="auto"/>
                              </w:divBdr>
                            </w:div>
                            <w:div w:id="14098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52313">
          <w:marLeft w:val="0"/>
          <w:marRight w:val="0"/>
          <w:marTop w:val="0"/>
          <w:marBottom w:val="75"/>
          <w:divBdr>
            <w:top w:val="none" w:sz="0" w:space="0" w:color="auto"/>
            <w:left w:val="none" w:sz="0" w:space="0" w:color="auto"/>
            <w:bottom w:val="none" w:sz="0" w:space="0" w:color="auto"/>
            <w:right w:val="none" w:sz="0" w:space="0" w:color="auto"/>
          </w:divBdr>
          <w:divsChild>
            <w:div w:id="877856896">
              <w:marLeft w:val="0"/>
              <w:marRight w:val="0"/>
              <w:marTop w:val="0"/>
              <w:marBottom w:val="0"/>
              <w:divBdr>
                <w:top w:val="none" w:sz="0" w:space="0" w:color="auto"/>
                <w:left w:val="none" w:sz="0" w:space="0" w:color="auto"/>
                <w:bottom w:val="none" w:sz="0" w:space="0" w:color="auto"/>
                <w:right w:val="none" w:sz="0" w:space="0" w:color="auto"/>
              </w:divBdr>
            </w:div>
          </w:divsChild>
        </w:div>
        <w:div w:id="234359377">
          <w:marLeft w:val="0"/>
          <w:marRight w:val="0"/>
          <w:marTop w:val="300"/>
          <w:marBottom w:val="300"/>
          <w:divBdr>
            <w:top w:val="none" w:sz="0" w:space="0" w:color="auto"/>
            <w:left w:val="none" w:sz="0" w:space="0" w:color="auto"/>
            <w:bottom w:val="none" w:sz="0" w:space="0" w:color="auto"/>
            <w:right w:val="none" w:sz="0" w:space="0" w:color="auto"/>
          </w:divBdr>
          <w:divsChild>
            <w:div w:id="1327590391">
              <w:marLeft w:val="0"/>
              <w:marRight w:val="0"/>
              <w:marTop w:val="0"/>
              <w:marBottom w:val="0"/>
              <w:divBdr>
                <w:top w:val="none" w:sz="0" w:space="0" w:color="auto"/>
                <w:left w:val="none" w:sz="0" w:space="0" w:color="auto"/>
                <w:bottom w:val="none" w:sz="0" w:space="0" w:color="auto"/>
                <w:right w:val="none" w:sz="0" w:space="0" w:color="auto"/>
              </w:divBdr>
              <w:divsChild>
                <w:div w:id="619144828">
                  <w:marLeft w:val="0"/>
                  <w:marRight w:val="0"/>
                  <w:marTop w:val="0"/>
                  <w:marBottom w:val="0"/>
                  <w:divBdr>
                    <w:top w:val="none" w:sz="0" w:space="0" w:color="auto"/>
                    <w:left w:val="none" w:sz="0" w:space="0" w:color="auto"/>
                    <w:bottom w:val="none" w:sz="0" w:space="0" w:color="auto"/>
                    <w:right w:val="none" w:sz="0" w:space="0" w:color="auto"/>
                  </w:divBdr>
                  <w:divsChild>
                    <w:div w:id="1547791852">
                      <w:marLeft w:val="0"/>
                      <w:marRight w:val="0"/>
                      <w:marTop w:val="0"/>
                      <w:marBottom w:val="0"/>
                      <w:divBdr>
                        <w:top w:val="none" w:sz="0" w:space="0" w:color="auto"/>
                        <w:left w:val="none" w:sz="0" w:space="0" w:color="auto"/>
                        <w:bottom w:val="none" w:sz="0" w:space="0" w:color="auto"/>
                        <w:right w:val="none" w:sz="0" w:space="0" w:color="auto"/>
                      </w:divBdr>
                      <w:divsChild>
                        <w:div w:id="11173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914">
          <w:marLeft w:val="0"/>
          <w:marRight w:val="0"/>
          <w:marTop w:val="0"/>
          <w:marBottom w:val="75"/>
          <w:divBdr>
            <w:top w:val="none" w:sz="0" w:space="0" w:color="auto"/>
            <w:left w:val="none" w:sz="0" w:space="0" w:color="auto"/>
            <w:bottom w:val="none" w:sz="0" w:space="0" w:color="auto"/>
            <w:right w:val="none" w:sz="0" w:space="0" w:color="auto"/>
          </w:divBdr>
          <w:divsChild>
            <w:div w:id="1242526456">
              <w:marLeft w:val="0"/>
              <w:marRight w:val="0"/>
              <w:marTop w:val="0"/>
              <w:marBottom w:val="0"/>
              <w:divBdr>
                <w:top w:val="none" w:sz="0" w:space="0" w:color="auto"/>
                <w:left w:val="none" w:sz="0" w:space="0" w:color="auto"/>
                <w:bottom w:val="none" w:sz="0" w:space="0" w:color="auto"/>
                <w:right w:val="none" w:sz="0" w:space="0" w:color="auto"/>
              </w:divBdr>
            </w:div>
          </w:divsChild>
        </w:div>
        <w:div w:id="644773638">
          <w:marLeft w:val="0"/>
          <w:marRight w:val="0"/>
          <w:marTop w:val="300"/>
          <w:marBottom w:val="300"/>
          <w:divBdr>
            <w:top w:val="none" w:sz="0" w:space="0" w:color="auto"/>
            <w:left w:val="none" w:sz="0" w:space="0" w:color="auto"/>
            <w:bottom w:val="none" w:sz="0" w:space="0" w:color="auto"/>
            <w:right w:val="none" w:sz="0" w:space="0" w:color="auto"/>
          </w:divBdr>
          <w:divsChild>
            <w:div w:id="1141733449">
              <w:marLeft w:val="0"/>
              <w:marRight w:val="0"/>
              <w:marTop w:val="0"/>
              <w:marBottom w:val="0"/>
              <w:divBdr>
                <w:top w:val="none" w:sz="0" w:space="0" w:color="auto"/>
                <w:left w:val="none" w:sz="0" w:space="0" w:color="auto"/>
                <w:bottom w:val="none" w:sz="0" w:space="0" w:color="auto"/>
                <w:right w:val="none" w:sz="0" w:space="0" w:color="auto"/>
              </w:divBdr>
              <w:divsChild>
                <w:div w:id="1285036499">
                  <w:marLeft w:val="0"/>
                  <w:marRight w:val="0"/>
                  <w:marTop w:val="0"/>
                  <w:marBottom w:val="0"/>
                  <w:divBdr>
                    <w:top w:val="none" w:sz="0" w:space="0" w:color="auto"/>
                    <w:left w:val="none" w:sz="0" w:space="0" w:color="auto"/>
                    <w:bottom w:val="none" w:sz="0" w:space="0" w:color="auto"/>
                    <w:right w:val="none" w:sz="0" w:space="0" w:color="auto"/>
                  </w:divBdr>
                  <w:divsChild>
                    <w:div w:id="1626961413">
                      <w:marLeft w:val="0"/>
                      <w:marRight w:val="0"/>
                      <w:marTop w:val="0"/>
                      <w:marBottom w:val="0"/>
                      <w:divBdr>
                        <w:top w:val="none" w:sz="0" w:space="0" w:color="auto"/>
                        <w:left w:val="none" w:sz="0" w:space="0" w:color="auto"/>
                        <w:bottom w:val="none" w:sz="0" w:space="0" w:color="auto"/>
                        <w:right w:val="none" w:sz="0" w:space="0" w:color="auto"/>
                      </w:divBdr>
                      <w:divsChild>
                        <w:div w:id="3953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87053">
          <w:marLeft w:val="0"/>
          <w:marRight w:val="0"/>
          <w:marTop w:val="300"/>
          <w:marBottom w:val="300"/>
          <w:divBdr>
            <w:top w:val="none" w:sz="0" w:space="0" w:color="auto"/>
            <w:left w:val="none" w:sz="0" w:space="0" w:color="auto"/>
            <w:bottom w:val="none" w:sz="0" w:space="0" w:color="auto"/>
            <w:right w:val="none" w:sz="0" w:space="0" w:color="auto"/>
          </w:divBdr>
          <w:divsChild>
            <w:div w:id="1432973086">
              <w:marLeft w:val="0"/>
              <w:marRight w:val="0"/>
              <w:marTop w:val="0"/>
              <w:marBottom w:val="0"/>
              <w:divBdr>
                <w:top w:val="none" w:sz="0" w:space="0" w:color="auto"/>
                <w:left w:val="none" w:sz="0" w:space="0" w:color="auto"/>
                <w:bottom w:val="none" w:sz="0" w:space="0" w:color="auto"/>
                <w:right w:val="none" w:sz="0" w:space="0" w:color="auto"/>
              </w:divBdr>
              <w:divsChild>
                <w:div w:id="758909821">
                  <w:marLeft w:val="0"/>
                  <w:marRight w:val="0"/>
                  <w:marTop w:val="0"/>
                  <w:marBottom w:val="0"/>
                  <w:divBdr>
                    <w:top w:val="none" w:sz="0" w:space="0" w:color="auto"/>
                    <w:left w:val="none" w:sz="0" w:space="0" w:color="auto"/>
                    <w:bottom w:val="none" w:sz="0" w:space="0" w:color="auto"/>
                    <w:right w:val="none" w:sz="0" w:space="0" w:color="auto"/>
                  </w:divBdr>
                  <w:divsChild>
                    <w:div w:id="2048945424">
                      <w:marLeft w:val="0"/>
                      <w:marRight w:val="0"/>
                      <w:marTop w:val="0"/>
                      <w:marBottom w:val="0"/>
                      <w:divBdr>
                        <w:top w:val="none" w:sz="0" w:space="0" w:color="auto"/>
                        <w:left w:val="none" w:sz="0" w:space="0" w:color="auto"/>
                        <w:bottom w:val="none" w:sz="0" w:space="0" w:color="auto"/>
                        <w:right w:val="none" w:sz="0" w:space="0" w:color="auto"/>
                      </w:divBdr>
                      <w:divsChild>
                        <w:div w:id="282999902">
                          <w:marLeft w:val="0"/>
                          <w:marRight w:val="0"/>
                          <w:marTop w:val="0"/>
                          <w:marBottom w:val="0"/>
                          <w:divBdr>
                            <w:top w:val="none" w:sz="0" w:space="0" w:color="auto"/>
                            <w:left w:val="none" w:sz="0" w:space="0" w:color="auto"/>
                            <w:bottom w:val="none" w:sz="0" w:space="0" w:color="auto"/>
                            <w:right w:val="none" w:sz="0" w:space="0" w:color="auto"/>
                          </w:divBdr>
                          <w:divsChild>
                            <w:div w:id="1170675222">
                              <w:marLeft w:val="0"/>
                              <w:marRight w:val="0"/>
                              <w:marTop w:val="0"/>
                              <w:marBottom w:val="0"/>
                              <w:divBdr>
                                <w:top w:val="none" w:sz="0" w:space="0" w:color="auto"/>
                                <w:left w:val="none" w:sz="0" w:space="0" w:color="auto"/>
                                <w:bottom w:val="none" w:sz="0" w:space="0" w:color="auto"/>
                                <w:right w:val="none" w:sz="0" w:space="0" w:color="auto"/>
                              </w:divBdr>
                            </w:div>
                            <w:div w:id="1512984729">
                              <w:marLeft w:val="0"/>
                              <w:marRight w:val="0"/>
                              <w:marTop w:val="120"/>
                              <w:marBottom w:val="0"/>
                              <w:divBdr>
                                <w:top w:val="none" w:sz="0" w:space="0" w:color="auto"/>
                                <w:left w:val="none" w:sz="0" w:space="0" w:color="auto"/>
                                <w:bottom w:val="none" w:sz="0" w:space="0" w:color="auto"/>
                                <w:right w:val="none" w:sz="0" w:space="0" w:color="auto"/>
                              </w:divBdr>
                              <w:divsChild>
                                <w:div w:id="636490470">
                                  <w:marLeft w:val="0"/>
                                  <w:marRight w:val="0"/>
                                  <w:marTop w:val="0"/>
                                  <w:marBottom w:val="0"/>
                                  <w:divBdr>
                                    <w:top w:val="none" w:sz="0" w:space="0" w:color="auto"/>
                                    <w:left w:val="none" w:sz="0" w:space="0" w:color="auto"/>
                                    <w:bottom w:val="none" w:sz="0" w:space="0" w:color="auto"/>
                                    <w:right w:val="none" w:sz="0" w:space="0" w:color="auto"/>
                                  </w:divBdr>
                                  <w:divsChild>
                                    <w:div w:id="996685422">
                                      <w:marLeft w:val="0"/>
                                      <w:marRight w:val="0"/>
                                      <w:marTop w:val="0"/>
                                      <w:marBottom w:val="0"/>
                                      <w:divBdr>
                                        <w:top w:val="none" w:sz="0" w:space="0" w:color="auto"/>
                                        <w:left w:val="none" w:sz="0" w:space="0" w:color="auto"/>
                                        <w:bottom w:val="none" w:sz="0" w:space="0" w:color="auto"/>
                                        <w:right w:val="none" w:sz="0" w:space="0" w:color="auto"/>
                                      </w:divBdr>
                                      <w:divsChild>
                                        <w:div w:id="15907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6714">
                                  <w:marLeft w:val="0"/>
                                  <w:marRight w:val="0"/>
                                  <w:marTop w:val="0"/>
                                  <w:marBottom w:val="0"/>
                                  <w:divBdr>
                                    <w:top w:val="none" w:sz="0" w:space="0" w:color="auto"/>
                                    <w:left w:val="none" w:sz="0" w:space="0" w:color="auto"/>
                                    <w:bottom w:val="none" w:sz="0" w:space="0" w:color="auto"/>
                                    <w:right w:val="none" w:sz="0" w:space="0" w:color="auto"/>
                                  </w:divBdr>
                                  <w:divsChild>
                                    <w:div w:id="1282612468">
                                      <w:marLeft w:val="0"/>
                                      <w:marRight w:val="0"/>
                                      <w:marTop w:val="0"/>
                                      <w:marBottom w:val="0"/>
                                      <w:divBdr>
                                        <w:top w:val="none" w:sz="0" w:space="0" w:color="auto"/>
                                        <w:left w:val="none" w:sz="0" w:space="0" w:color="auto"/>
                                        <w:bottom w:val="none" w:sz="0" w:space="0" w:color="auto"/>
                                        <w:right w:val="none" w:sz="0" w:space="0" w:color="auto"/>
                                      </w:divBdr>
                                      <w:divsChild>
                                        <w:div w:id="20798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05864">
                                  <w:marLeft w:val="0"/>
                                  <w:marRight w:val="0"/>
                                  <w:marTop w:val="0"/>
                                  <w:marBottom w:val="0"/>
                                  <w:divBdr>
                                    <w:top w:val="none" w:sz="0" w:space="0" w:color="auto"/>
                                    <w:left w:val="none" w:sz="0" w:space="0" w:color="auto"/>
                                    <w:bottom w:val="none" w:sz="0" w:space="0" w:color="auto"/>
                                    <w:right w:val="none" w:sz="0" w:space="0" w:color="auto"/>
                                  </w:divBdr>
                                  <w:divsChild>
                                    <w:div w:id="1948075607">
                                      <w:marLeft w:val="0"/>
                                      <w:marRight w:val="0"/>
                                      <w:marTop w:val="0"/>
                                      <w:marBottom w:val="0"/>
                                      <w:divBdr>
                                        <w:top w:val="none" w:sz="0" w:space="0" w:color="auto"/>
                                        <w:left w:val="none" w:sz="0" w:space="0" w:color="auto"/>
                                        <w:bottom w:val="none" w:sz="0" w:space="0" w:color="auto"/>
                                        <w:right w:val="none" w:sz="0" w:space="0" w:color="auto"/>
                                      </w:divBdr>
                                      <w:divsChild>
                                        <w:div w:id="15805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40851">
                          <w:marLeft w:val="0"/>
                          <w:marRight w:val="0"/>
                          <w:marTop w:val="0"/>
                          <w:marBottom w:val="0"/>
                          <w:divBdr>
                            <w:top w:val="none" w:sz="0" w:space="0" w:color="auto"/>
                            <w:left w:val="none" w:sz="0" w:space="0" w:color="auto"/>
                            <w:bottom w:val="none" w:sz="0" w:space="0" w:color="auto"/>
                            <w:right w:val="none" w:sz="0" w:space="0" w:color="auto"/>
                          </w:divBdr>
                          <w:divsChild>
                            <w:div w:id="1985623238">
                              <w:marLeft w:val="0"/>
                              <w:marRight w:val="0"/>
                              <w:marTop w:val="0"/>
                              <w:marBottom w:val="0"/>
                              <w:divBdr>
                                <w:top w:val="none" w:sz="0" w:space="0" w:color="auto"/>
                                <w:left w:val="none" w:sz="0" w:space="0" w:color="auto"/>
                                <w:bottom w:val="none" w:sz="0" w:space="0" w:color="auto"/>
                                <w:right w:val="none" w:sz="0" w:space="0" w:color="auto"/>
                              </w:divBdr>
                            </w:div>
                            <w:div w:id="279260271">
                              <w:marLeft w:val="0"/>
                              <w:marRight w:val="0"/>
                              <w:marTop w:val="120"/>
                              <w:marBottom w:val="0"/>
                              <w:divBdr>
                                <w:top w:val="none" w:sz="0" w:space="0" w:color="auto"/>
                                <w:left w:val="none" w:sz="0" w:space="0" w:color="auto"/>
                                <w:bottom w:val="none" w:sz="0" w:space="0" w:color="auto"/>
                                <w:right w:val="none" w:sz="0" w:space="0" w:color="auto"/>
                              </w:divBdr>
                              <w:divsChild>
                                <w:div w:id="918708429">
                                  <w:marLeft w:val="0"/>
                                  <w:marRight w:val="0"/>
                                  <w:marTop w:val="0"/>
                                  <w:marBottom w:val="0"/>
                                  <w:divBdr>
                                    <w:top w:val="none" w:sz="0" w:space="0" w:color="auto"/>
                                    <w:left w:val="none" w:sz="0" w:space="0" w:color="auto"/>
                                    <w:bottom w:val="none" w:sz="0" w:space="0" w:color="auto"/>
                                    <w:right w:val="none" w:sz="0" w:space="0" w:color="auto"/>
                                  </w:divBdr>
                                  <w:divsChild>
                                    <w:div w:id="843474372">
                                      <w:marLeft w:val="0"/>
                                      <w:marRight w:val="0"/>
                                      <w:marTop w:val="0"/>
                                      <w:marBottom w:val="0"/>
                                      <w:divBdr>
                                        <w:top w:val="none" w:sz="0" w:space="0" w:color="auto"/>
                                        <w:left w:val="none" w:sz="0" w:space="0" w:color="auto"/>
                                        <w:bottom w:val="none" w:sz="0" w:space="0" w:color="auto"/>
                                        <w:right w:val="none" w:sz="0" w:space="0" w:color="auto"/>
                                      </w:divBdr>
                                      <w:divsChild>
                                        <w:div w:id="5260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2052">
                                  <w:marLeft w:val="0"/>
                                  <w:marRight w:val="0"/>
                                  <w:marTop w:val="0"/>
                                  <w:marBottom w:val="0"/>
                                  <w:divBdr>
                                    <w:top w:val="none" w:sz="0" w:space="0" w:color="auto"/>
                                    <w:left w:val="none" w:sz="0" w:space="0" w:color="auto"/>
                                    <w:bottom w:val="none" w:sz="0" w:space="0" w:color="auto"/>
                                    <w:right w:val="none" w:sz="0" w:space="0" w:color="auto"/>
                                  </w:divBdr>
                                  <w:divsChild>
                                    <w:div w:id="1724283289">
                                      <w:marLeft w:val="0"/>
                                      <w:marRight w:val="0"/>
                                      <w:marTop w:val="0"/>
                                      <w:marBottom w:val="0"/>
                                      <w:divBdr>
                                        <w:top w:val="none" w:sz="0" w:space="0" w:color="auto"/>
                                        <w:left w:val="none" w:sz="0" w:space="0" w:color="auto"/>
                                        <w:bottom w:val="none" w:sz="0" w:space="0" w:color="auto"/>
                                        <w:right w:val="none" w:sz="0" w:space="0" w:color="auto"/>
                                      </w:divBdr>
                                      <w:divsChild>
                                        <w:div w:id="9284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533">
                                  <w:marLeft w:val="0"/>
                                  <w:marRight w:val="0"/>
                                  <w:marTop w:val="0"/>
                                  <w:marBottom w:val="0"/>
                                  <w:divBdr>
                                    <w:top w:val="none" w:sz="0" w:space="0" w:color="auto"/>
                                    <w:left w:val="none" w:sz="0" w:space="0" w:color="auto"/>
                                    <w:bottom w:val="none" w:sz="0" w:space="0" w:color="auto"/>
                                    <w:right w:val="none" w:sz="0" w:space="0" w:color="auto"/>
                                  </w:divBdr>
                                  <w:divsChild>
                                    <w:div w:id="423035218">
                                      <w:marLeft w:val="0"/>
                                      <w:marRight w:val="0"/>
                                      <w:marTop w:val="0"/>
                                      <w:marBottom w:val="0"/>
                                      <w:divBdr>
                                        <w:top w:val="none" w:sz="0" w:space="0" w:color="auto"/>
                                        <w:left w:val="none" w:sz="0" w:space="0" w:color="auto"/>
                                        <w:bottom w:val="none" w:sz="0" w:space="0" w:color="auto"/>
                                        <w:right w:val="none" w:sz="0" w:space="0" w:color="auto"/>
                                      </w:divBdr>
                                      <w:divsChild>
                                        <w:div w:id="790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83255">
                          <w:marLeft w:val="0"/>
                          <w:marRight w:val="0"/>
                          <w:marTop w:val="0"/>
                          <w:marBottom w:val="0"/>
                          <w:divBdr>
                            <w:top w:val="none" w:sz="0" w:space="0" w:color="auto"/>
                            <w:left w:val="none" w:sz="0" w:space="0" w:color="auto"/>
                            <w:bottom w:val="none" w:sz="0" w:space="0" w:color="auto"/>
                            <w:right w:val="none" w:sz="0" w:space="0" w:color="auto"/>
                          </w:divBdr>
                          <w:divsChild>
                            <w:div w:id="1248924734">
                              <w:marLeft w:val="0"/>
                              <w:marRight w:val="0"/>
                              <w:marTop w:val="0"/>
                              <w:marBottom w:val="0"/>
                              <w:divBdr>
                                <w:top w:val="none" w:sz="0" w:space="0" w:color="auto"/>
                                <w:left w:val="none" w:sz="0" w:space="0" w:color="auto"/>
                                <w:bottom w:val="none" w:sz="0" w:space="0" w:color="auto"/>
                                <w:right w:val="none" w:sz="0" w:space="0" w:color="auto"/>
                              </w:divBdr>
                            </w:div>
                            <w:div w:id="641010316">
                              <w:marLeft w:val="0"/>
                              <w:marRight w:val="0"/>
                              <w:marTop w:val="120"/>
                              <w:marBottom w:val="0"/>
                              <w:divBdr>
                                <w:top w:val="none" w:sz="0" w:space="0" w:color="auto"/>
                                <w:left w:val="none" w:sz="0" w:space="0" w:color="auto"/>
                                <w:bottom w:val="none" w:sz="0" w:space="0" w:color="auto"/>
                                <w:right w:val="none" w:sz="0" w:space="0" w:color="auto"/>
                              </w:divBdr>
                              <w:divsChild>
                                <w:div w:id="746339579">
                                  <w:marLeft w:val="0"/>
                                  <w:marRight w:val="0"/>
                                  <w:marTop w:val="0"/>
                                  <w:marBottom w:val="0"/>
                                  <w:divBdr>
                                    <w:top w:val="none" w:sz="0" w:space="0" w:color="auto"/>
                                    <w:left w:val="none" w:sz="0" w:space="0" w:color="auto"/>
                                    <w:bottom w:val="none" w:sz="0" w:space="0" w:color="auto"/>
                                    <w:right w:val="none" w:sz="0" w:space="0" w:color="auto"/>
                                  </w:divBdr>
                                  <w:divsChild>
                                    <w:div w:id="1266157760">
                                      <w:marLeft w:val="0"/>
                                      <w:marRight w:val="0"/>
                                      <w:marTop w:val="0"/>
                                      <w:marBottom w:val="0"/>
                                      <w:divBdr>
                                        <w:top w:val="none" w:sz="0" w:space="0" w:color="auto"/>
                                        <w:left w:val="none" w:sz="0" w:space="0" w:color="auto"/>
                                        <w:bottom w:val="none" w:sz="0" w:space="0" w:color="auto"/>
                                        <w:right w:val="none" w:sz="0" w:space="0" w:color="auto"/>
                                      </w:divBdr>
                                      <w:divsChild>
                                        <w:div w:id="7696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439">
                                  <w:marLeft w:val="0"/>
                                  <w:marRight w:val="0"/>
                                  <w:marTop w:val="0"/>
                                  <w:marBottom w:val="0"/>
                                  <w:divBdr>
                                    <w:top w:val="none" w:sz="0" w:space="0" w:color="auto"/>
                                    <w:left w:val="none" w:sz="0" w:space="0" w:color="auto"/>
                                    <w:bottom w:val="none" w:sz="0" w:space="0" w:color="auto"/>
                                    <w:right w:val="none" w:sz="0" w:space="0" w:color="auto"/>
                                  </w:divBdr>
                                  <w:divsChild>
                                    <w:div w:id="1115518289">
                                      <w:marLeft w:val="0"/>
                                      <w:marRight w:val="0"/>
                                      <w:marTop w:val="0"/>
                                      <w:marBottom w:val="0"/>
                                      <w:divBdr>
                                        <w:top w:val="none" w:sz="0" w:space="0" w:color="auto"/>
                                        <w:left w:val="none" w:sz="0" w:space="0" w:color="auto"/>
                                        <w:bottom w:val="none" w:sz="0" w:space="0" w:color="auto"/>
                                        <w:right w:val="none" w:sz="0" w:space="0" w:color="auto"/>
                                      </w:divBdr>
                                      <w:divsChild>
                                        <w:div w:id="506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8380">
                                  <w:marLeft w:val="0"/>
                                  <w:marRight w:val="0"/>
                                  <w:marTop w:val="0"/>
                                  <w:marBottom w:val="0"/>
                                  <w:divBdr>
                                    <w:top w:val="none" w:sz="0" w:space="0" w:color="auto"/>
                                    <w:left w:val="none" w:sz="0" w:space="0" w:color="auto"/>
                                    <w:bottom w:val="none" w:sz="0" w:space="0" w:color="auto"/>
                                    <w:right w:val="none" w:sz="0" w:space="0" w:color="auto"/>
                                  </w:divBdr>
                                  <w:divsChild>
                                    <w:div w:id="6176207">
                                      <w:marLeft w:val="0"/>
                                      <w:marRight w:val="0"/>
                                      <w:marTop w:val="0"/>
                                      <w:marBottom w:val="0"/>
                                      <w:divBdr>
                                        <w:top w:val="none" w:sz="0" w:space="0" w:color="auto"/>
                                        <w:left w:val="none" w:sz="0" w:space="0" w:color="auto"/>
                                        <w:bottom w:val="none" w:sz="0" w:space="0" w:color="auto"/>
                                        <w:right w:val="none" w:sz="0" w:space="0" w:color="auto"/>
                                      </w:divBdr>
                                      <w:divsChild>
                                        <w:div w:id="1480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90735">
                          <w:marLeft w:val="0"/>
                          <w:marRight w:val="0"/>
                          <w:marTop w:val="0"/>
                          <w:marBottom w:val="0"/>
                          <w:divBdr>
                            <w:top w:val="none" w:sz="0" w:space="0" w:color="auto"/>
                            <w:left w:val="none" w:sz="0" w:space="0" w:color="auto"/>
                            <w:bottom w:val="none" w:sz="0" w:space="0" w:color="auto"/>
                            <w:right w:val="none" w:sz="0" w:space="0" w:color="auto"/>
                          </w:divBdr>
                          <w:divsChild>
                            <w:div w:id="1113012069">
                              <w:marLeft w:val="0"/>
                              <w:marRight w:val="0"/>
                              <w:marTop w:val="0"/>
                              <w:marBottom w:val="0"/>
                              <w:divBdr>
                                <w:top w:val="none" w:sz="0" w:space="0" w:color="auto"/>
                                <w:left w:val="none" w:sz="0" w:space="0" w:color="auto"/>
                                <w:bottom w:val="none" w:sz="0" w:space="0" w:color="auto"/>
                                <w:right w:val="none" w:sz="0" w:space="0" w:color="auto"/>
                              </w:divBdr>
                            </w:div>
                            <w:div w:id="1495218353">
                              <w:marLeft w:val="0"/>
                              <w:marRight w:val="0"/>
                              <w:marTop w:val="120"/>
                              <w:marBottom w:val="0"/>
                              <w:divBdr>
                                <w:top w:val="none" w:sz="0" w:space="0" w:color="auto"/>
                                <w:left w:val="none" w:sz="0" w:space="0" w:color="auto"/>
                                <w:bottom w:val="none" w:sz="0" w:space="0" w:color="auto"/>
                                <w:right w:val="none" w:sz="0" w:space="0" w:color="auto"/>
                              </w:divBdr>
                              <w:divsChild>
                                <w:div w:id="127941801">
                                  <w:marLeft w:val="0"/>
                                  <w:marRight w:val="0"/>
                                  <w:marTop w:val="0"/>
                                  <w:marBottom w:val="0"/>
                                  <w:divBdr>
                                    <w:top w:val="none" w:sz="0" w:space="0" w:color="auto"/>
                                    <w:left w:val="none" w:sz="0" w:space="0" w:color="auto"/>
                                    <w:bottom w:val="none" w:sz="0" w:space="0" w:color="auto"/>
                                    <w:right w:val="none" w:sz="0" w:space="0" w:color="auto"/>
                                  </w:divBdr>
                                  <w:divsChild>
                                    <w:div w:id="381488903">
                                      <w:marLeft w:val="0"/>
                                      <w:marRight w:val="0"/>
                                      <w:marTop w:val="0"/>
                                      <w:marBottom w:val="0"/>
                                      <w:divBdr>
                                        <w:top w:val="none" w:sz="0" w:space="0" w:color="auto"/>
                                        <w:left w:val="none" w:sz="0" w:space="0" w:color="auto"/>
                                        <w:bottom w:val="none" w:sz="0" w:space="0" w:color="auto"/>
                                        <w:right w:val="none" w:sz="0" w:space="0" w:color="auto"/>
                                      </w:divBdr>
                                      <w:divsChild>
                                        <w:div w:id="10296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6758">
                                  <w:marLeft w:val="0"/>
                                  <w:marRight w:val="0"/>
                                  <w:marTop w:val="0"/>
                                  <w:marBottom w:val="0"/>
                                  <w:divBdr>
                                    <w:top w:val="none" w:sz="0" w:space="0" w:color="auto"/>
                                    <w:left w:val="none" w:sz="0" w:space="0" w:color="auto"/>
                                    <w:bottom w:val="none" w:sz="0" w:space="0" w:color="auto"/>
                                    <w:right w:val="none" w:sz="0" w:space="0" w:color="auto"/>
                                  </w:divBdr>
                                  <w:divsChild>
                                    <w:div w:id="1755931879">
                                      <w:marLeft w:val="0"/>
                                      <w:marRight w:val="0"/>
                                      <w:marTop w:val="0"/>
                                      <w:marBottom w:val="0"/>
                                      <w:divBdr>
                                        <w:top w:val="none" w:sz="0" w:space="0" w:color="auto"/>
                                        <w:left w:val="none" w:sz="0" w:space="0" w:color="auto"/>
                                        <w:bottom w:val="none" w:sz="0" w:space="0" w:color="auto"/>
                                        <w:right w:val="none" w:sz="0" w:space="0" w:color="auto"/>
                                      </w:divBdr>
                                      <w:divsChild>
                                        <w:div w:id="12312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295">
                                  <w:marLeft w:val="0"/>
                                  <w:marRight w:val="0"/>
                                  <w:marTop w:val="0"/>
                                  <w:marBottom w:val="0"/>
                                  <w:divBdr>
                                    <w:top w:val="none" w:sz="0" w:space="0" w:color="auto"/>
                                    <w:left w:val="none" w:sz="0" w:space="0" w:color="auto"/>
                                    <w:bottom w:val="none" w:sz="0" w:space="0" w:color="auto"/>
                                    <w:right w:val="none" w:sz="0" w:space="0" w:color="auto"/>
                                  </w:divBdr>
                                  <w:divsChild>
                                    <w:div w:id="1814517691">
                                      <w:marLeft w:val="0"/>
                                      <w:marRight w:val="0"/>
                                      <w:marTop w:val="0"/>
                                      <w:marBottom w:val="0"/>
                                      <w:divBdr>
                                        <w:top w:val="none" w:sz="0" w:space="0" w:color="auto"/>
                                        <w:left w:val="none" w:sz="0" w:space="0" w:color="auto"/>
                                        <w:bottom w:val="none" w:sz="0" w:space="0" w:color="auto"/>
                                        <w:right w:val="none" w:sz="0" w:space="0" w:color="auto"/>
                                      </w:divBdr>
                                      <w:divsChild>
                                        <w:div w:id="12669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75868">
                          <w:marLeft w:val="0"/>
                          <w:marRight w:val="0"/>
                          <w:marTop w:val="0"/>
                          <w:marBottom w:val="0"/>
                          <w:divBdr>
                            <w:top w:val="none" w:sz="0" w:space="0" w:color="auto"/>
                            <w:left w:val="none" w:sz="0" w:space="0" w:color="auto"/>
                            <w:bottom w:val="none" w:sz="0" w:space="0" w:color="auto"/>
                            <w:right w:val="none" w:sz="0" w:space="0" w:color="auto"/>
                          </w:divBdr>
                          <w:divsChild>
                            <w:div w:id="1773933458">
                              <w:marLeft w:val="0"/>
                              <w:marRight w:val="0"/>
                              <w:marTop w:val="0"/>
                              <w:marBottom w:val="0"/>
                              <w:divBdr>
                                <w:top w:val="none" w:sz="0" w:space="0" w:color="auto"/>
                                <w:left w:val="none" w:sz="0" w:space="0" w:color="auto"/>
                                <w:bottom w:val="none" w:sz="0" w:space="0" w:color="auto"/>
                                <w:right w:val="none" w:sz="0" w:space="0" w:color="auto"/>
                              </w:divBdr>
                            </w:div>
                            <w:div w:id="60758354">
                              <w:marLeft w:val="0"/>
                              <w:marRight w:val="0"/>
                              <w:marTop w:val="120"/>
                              <w:marBottom w:val="0"/>
                              <w:divBdr>
                                <w:top w:val="none" w:sz="0" w:space="0" w:color="auto"/>
                                <w:left w:val="none" w:sz="0" w:space="0" w:color="auto"/>
                                <w:bottom w:val="none" w:sz="0" w:space="0" w:color="auto"/>
                                <w:right w:val="none" w:sz="0" w:space="0" w:color="auto"/>
                              </w:divBdr>
                              <w:divsChild>
                                <w:div w:id="1149640151">
                                  <w:marLeft w:val="0"/>
                                  <w:marRight w:val="0"/>
                                  <w:marTop w:val="0"/>
                                  <w:marBottom w:val="0"/>
                                  <w:divBdr>
                                    <w:top w:val="none" w:sz="0" w:space="0" w:color="auto"/>
                                    <w:left w:val="none" w:sz="0" w:space="0" w:color="auto"/>
                                    <w:bottom w:val="none" w:sz="0" w:space="0" w:color="auto"/>
                                    <w:right w:val="none" w:sz="0" w:space="0" w:color="auto"/>
                                  </w:divBdr>
                                  <w:divsChild>
                                    <w:div w:id="1099720266">
                                      <w:marLeft w:val="0"/>
                                      <w:marRight w:val="0"/>
                                      <w:marTop w:val="0"/>
                                      <w:marBottom w:val="0"/>
                                      <w:divBdr>
                                        <w:top w:val="none" w:sz="0" w:space="0" w:color="auto"/>
                                        <w:left w:val="none" w:sz="0" w:space="0" w:color="auto"/>
                                        <w:bottom w:val="none" w:sz="0" w:space="0" w:color="auto"/>
                                        <w:right w:val="none" w:sz="0" w:space="0" w:color="auto"/>
                                      </w:divBdr>
                                      <w:divsChild>
                                        <w:div w:id="17078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71085">
                                  <w:marLeft w:val="0"/>
                                  <w:marRight w:val="0"/>
                                  <w:marTop w:val="0"/>
                                  <w:marBottom w:val="0"/>
                                  <w:divBdr>
                                    <w:top w:val="none" w:sz="0" w:space="0" w:color="auto"/>
                                    <w:left w:val="none" w:sz="0" w:space="0" w:color="auto"/>
                                    <w:bottom w:val="none" w:sz="0" w:space="0" w:color="auto"/>
                                    <w:right w:val="none" w:sz="0" w:space="0" w:color="auto"/>
                                  </w:divBdr>
                                  <w:divsChild>
                                    <w:div w:id="1954944846">
                                      <w:marLeft w:val="0"/>
                                      <w:marRight w:val="0"/>
                                      <w:marTop w:val="0"/>
                                      <w:marBottom w:val="0"/>
                                      <w:divBdr>
                                        <w:top w:val="none" w:sz="0" w:space="0" w:color="auto"/>
                                        <w:left w:val="none" w:sz="0" w:space="0" w:color="auto"/>
                                        <w:bottom w:val="none" w:sz="0" w:space="0" w:color="auto"/>
                                        <w:right w:val="none" w:sz="0" w:space="0" w:color="auto"/>
                                      </w:divBdr>
                                      <w:divsChild>
                                        <w:div w:id="16773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9763">
                                  <w:marLeft w:val="0"/>
                                  <w:marRight w:val="0"/>
                                  <w:marTop w:val="0"/>
                                  <w:marBottom w:val="0"/>
                                  <w:divBdr>
                                    <w:top w:val="none" w:sz="0" w:space="0" w:color="auto"/>
                                    <w:left w:val="none" w:sz="0" w:space="0" w:color="auto"/>
                                    <w:bottom w:val="none" w:sz="0" w:space="0" w:color="auto"/>
                                    <w:right w:val="none" w:sz="0" w:space="0" w:color="auto"/>
                                  </w:divBdr>
                                  <w:divsChild>
                                    <w:div w:id="2117017581">
                                      <w:marLeft w:val="0"/>
                                      <w:marRight w:val="0"/>
                                      <w:marTop w:val="0"/>
                                      <w:marBottom w:val="0"/>
                                      <w:divBdr>
                                        <w:top w:val="none" w:sz="0" w:space="0" w:color="auto"/>
                                        <w:left w:val="none" w:sz="0" w:space="0" w:color="auto"/>
                                        <w:bottom w:val="none" w:sz="0" w:space="0" w:color="auto"/>
                                        <w:right w:val="none" w:sz="0" w:space="0" w:color="auto"/>
                                      </w:divBdr>
                                      <w:divsChild>
                                        <w:div w:id="16797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98590">
          <w:marLeft w:val="0"/>
          <w:marRight w:val="0"/>
          <w:marTop w:val="300"/>
          <w:marBottom w:val="300"/>
          <w:divBdr>
            <w:top w:val="none" w:sz="0" w:space="0" w:color="auto"/>
            <w:left w:val="none" w:sz="0" w:space="0" w:color="auto"/>
            <w:bottom w:val="none" w:sz="0" w:space="0" w:color="auto"/>
            <w:right w:val="none" w:sz="0" w:space="0" w:color="auto"/>
          </w:divBdr>
          <w:divsChild>
            <w:div w:id="1741101355">
              <w:marLeft w:val="0"/>
              <w:marRight w:val="0"/>
              <w:marTop w:val="0"/>
              <w:marBottom w:val="0"/>
              <w:divBdr>
                <w:top w:val="none" w:sz="0" w:space="0" w:color="auto"/>
                <w:left w:val="none" w:sz="0" w:space="0" w:color="auto"/>
                <w:bottom w:val="none" w:sz="0" w:space="0" w:color="auto"/>
                <w:right w:val="none" w:sz="0" w:space="0" w:color="auto"/>
              </w:divBdr>
              <w:divsChild>
                <w:div w:id="1972202426">
                  <w:marLeft w:val="0"/>
                  <w:marRight w:val="0"/>
                  <w:marTop w:val="0"/>
                  <w:marBottom w:val="0"/>
                  <w:divBdr>
                    <w:top w:val="none" w:sz="0" w:space="0" w:color="auto"/>
                    <w:left w:val="none" w:sz="0" w:space="0" w:color="auto"/>
                    <w:bottom w:val="none" w:sz="0" w:space="0" w:color="auto"/>
                    <w:right w:val="none" w:sz="0" w:space="0" w:color="auto"/>
                  </w:divBdr>
                  <w:divsChild>
                    <w:div w:id="744258999">
                      <w:marLeft w:val="0"/>
                      <w:marRight w:val="0"/>
                      <w:marTop w:val="0"/>
                      <w:marBottom w:val="0"/>
                      <w:divBdr>
                        <w:top w:val="none" w:sz="0" w:space="0" w:color="auto"/>
                        <w:left w:val="none" w:sz="0" w:space="0" w:color="auto"/>
                        <w:bottom w:val="none" w:sz="0" w:space="0" w:color="auto"/>
                        <w:right w:val="none" w:sz="0" w:space="0" w:color="auto"/>
                      </w:divBdr>
                      <w:divsChild>
                        <w:div w:id="16082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50694">
      <w:bodyDiv w:val="1"/>
      <w:marLeft w:val="0"/>
      <w:marRight w:val="0"/>
      <w:marTop w:val="0"/>
      <w:marBottom w:val="0"/>
      <w:divBdr>
        <w:top w:val="none" w:sz="0" w:space="0" w:color="auto"/>
        <w:left w:val="none" w:sz="0" w:space="0" w:color="auto"/>
        <w:bottom w:val="none" w:sz="0" w:space="0" w:color="auto"/>
        <w:right w:val="none" w:sz="0" w:space="0" w:color="auto"/>
      </w:divBdr>
      <w:divsChild>
        <w:div w:id="1939678247">
          <w:marLeft w:val="0"/>
          <w:marRight w:val="0"/>
          <w:marTop w:val="0"/>
          <w:marBottom w:val="75"/>
          <w:divBdr>
            <w:top w:val="none" w:sz="0" w:space="0" w:color="auto"/>
            <w:left w:val="none" w:sz="0" w:space="0" w:color="auto"/>
            <w:bottom w:val="none" w:sz="0" w:space="0" w:color="auto"/>
            <w:right w:val="none" w:sz="0" w:space="0" w:color="auto"/>
          </w:divBdr>
          <w:divsChild>
            <w:div w:id="1043867690">
              <w:marLeft w:val="0"/>
              <w:marRight w:val="0"/>
              <w:marTop w:val="0"/>
              <w:marBottom w:val="0"/>
              <w:divBdr>
                <w:top w:val="none" w:sz="0" w:space="0" w:color="auto"/>
                <w:left w:val="none" w:sz="0" w:space="0" w:color="auto"/>
                <w:bottom w:val="none" w:sz="0" w:space="0" w:color="auto"/>
                <w:right w:val="none" w:sz="0" w:space="0" w:color="auto"/>
              </w:divBdr>
            </w:div>
          </w:divsChild>
        </w:div>
        <w:div w:id="977415130">
          <w:marLeft w:val="0"/>
          <w:marRight w:val="0"/>
          <w:marTop w:val="0"/>
          <w:marBottom w:val="75"/>
          <w:divBdr>
            <w:top w:val="none" w:sz="0" w:space="0" w:color="auto"/>
            <w:left w:val="none" w:sz="0" w:space="0" w:color="auto"/>
            <w:bottom w:val="none" w:sz="0" w:space="0" w:color="auto"/>
            <w:right w:val="none" w:sz="0" w:space="0" w:color="auto"/>
          </w:divBdr>
          <w:divsChild>
            <w:div w:id="2008049646">
              <w:marLeft w:val="0"/>
              <w:marRight w:val="0"/>
              <w:marTop w:val="0"/>
              <w:marBottom w:val="0"/>
              <w:divBdr>
                <w:top w:val="none" w:sz="0" w:space="0" w:color="auto"/>
                <w:left w:val="none" w:sz="0" w:space="0" w:color="auto"/>
                <w:bottom w:val="none" w:sz="0" w:space="0" w:color="auto"/>
                <w:right w:val="none" w:sz="0" w:space="0" w:color="auto"/>
              </w:divBdr>
            </w:div>
          </w:divsChild>
        </w:div>
        <w:div w:id="2117402994">
          <w:marLeft w:val="0"/>
          <w:marRight w:val="0"/>
          <w:marTop w:val="300"/>
          <w:marBottom w:val="300"/>
          <w:divBdr>
            <w:top w:val="none" w:sz="0" w:space="0" w:color="auto"/>
            <w:left w:val="none" w:sz="0" w:space="0" w:color="auto"/>
            <w:bottom w:val="none" w:sz="0" w:space="0" w:color="auto"/>
            <w:right w:val="none" w:sz="0" w:space="0" w:color="auto"/>
          </w:divBdr>
          <w:divsChild>
            <w:div w:id="1470825572">
              <w:marLeft w:val="0"/>
              <w:marRight w:val="0"/>
              <w:marTop w:val="0"/>
              <w:marBottom w:val="0"/>
              <w:divBdr>
                <w:top w:val="none" w:sz="0" w:space="0" w:color="auto"/>
                <w:left w:val="none" w:sz="0" w:space="0" w:color="auto"/>
                <w:bottom w:val="none" w:sz="0" w:space="0" w:color="auto"/>
                <w:right w:val="none" w:sz="0" w:space="0" w:color="auto"/>
              </w:divBdr>
              <w:divsChild>
                <w:div w:id="2049210529">
                  <w:marLeft w:val="0"/>
                  <w:marRight w:val="0"/>
                  <w:marTop w:val="0"/>
                  <w:marBottom w:val="0"/>
                  <w:divBdr>
                    <w:top w:val="none" w:sz="0" w:space="0" w:color="auto"/>
                    <w:left w:val="none" w:sz="0" w:space="0" w:color="auto"/>
                    <w:bottom w:val="none" w:sz="0" w:space="0" w:color="auto"/>
                    <w:right w:val="none" w:sz="0" w:space="0" w:color="auto"/>
                  </w:divBdr>
                  <w:divsChild>
                    <w:div w:id="26221012">
                      <w:marLeft w:val="0"/>
                      <w:marRight w:val="0"/>
                      <w:marTop w:val="0"/>
                      <w:marBottom w:val="0"/>
                      <w:divBdr>
                        <w:top w:val="none" w:sz="0" w:space="0" w:color="auto"/>
                        <w:left w:val="none" w:sz="0" w:space="0" w:color="auto"/>
                        <w:bottom w:val="none" w:sz="0" w:space="0" w:color="auto"/>
                        <w:right w:val="none" w:sz="0" w:space="0" w:color="auto"/>
                      </w:divBdr>
                      <w:divsChild>
                        <w:div w:id="357781496">
                          <w:marLeft w:val="0"/>
                          <w:marRight w:val="0"/>
                          <w:marTop w:val="0"/>
                          <w:marBottom w:val="0"/>
                          <w:divBdr>
                            <w:top w:val="none" w:sz="0" w:space="0" w:color="auto"/>
                            <w:left w:val="none" w:sz="0" w:space="0" w:color="auto"/>
                            <w:bottom w:val="none" w:sz="0" w:space="0" w:color="auto"/>
                            <w:right w:val="none" w:sz="0" w:space="0" w:color="auto"/>
                          </w:divBdr>
                          <w:divsChild>
                            <w:div w:id="14075324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5071314">
          <w:marLeft w:val="0"/>
          <w:marRight w:val="0"/>
          <w:marTop w:val="300"/>
          <w:marBottom w:val="300"/>
          <w:divBdr>
            <w:top w:val="none" w:sz="0" w:space="0" w:color="auto"/>
            <w:left w:val="none" w:sz="0" w:space="0" w:color="auto"/>
            <w:bottom w:val="none" w:sz="0" w:space="0" w:color="auto"/>
            <w:right w:val="none" w:sz="0" w:space="0" w:color="auto"/>
          </w:divBdr>
          <w:divsChild>
            <w:div w:id="2058048508">
              <w:marLeft w:val="0"/>
              <w:marRight w:val="0"/>
              <w:marTop w:val="0"/>
              <w:marBottom w:val="0"/>
              <w:divBdr>
                <w:top w:val="none" w:sz="0" w:space="0" w:color="auto"/>
                <w:left w:val="none" w:sz="0" w:space="0" w:color="auto"/>
                <w:bottom w:val="none" w:sz="0" w:space="0" w:color="auto"/>
                <w:right w:val="none" w:sz="0" w:space="0" w:color="auto"/>
              </w:divBdr>
              <w:divsChild>
                <w:div w:id="1030909946">
                  <w:marLeft w:val="0"/>
                  <w:marRight w:val="0"/>
                  <w:marTop w:val="0"/>
                  <w:marBottom w:val="0"/>
                  <w:divBdr>
                    <w:top w:val="none" w:sz="0" w:space="0" w:color="auto"/>
                    <w:left w:val="none" w:sz="0" w:space="0" w:color="auto"/>
                    <w:bottom w:val="none" w:sz="0" w:space="0" w:color="auto"/>
                    <w:right w:val="none" w:sz="0" w:space="0" w:color="auto"/>
                  </w:divBdr>
                  <w:divsChild>
                    <w:div w:id="78138248">
                      <w:marLeft w:val="0"/>
                      <w:marRight w:val="0"/>
                      <w:marTop w:val="0"/>
                      <w:marBottom w:val="0"/>
                      <w:divBdr>
                        <w:top w:val="none" w:sz="0" w:space="0" w:color="auto"/>
                        <w:left w:val="none" w:sz="0" w:space="0" w:color="auto"/>
                        <w:bottom w:val="none" w:sz="0" w:space="0" w:color="auto"/>
                        <w:right w:val="none" w:sz="0" w:space="0" w:color="auto"/>
                      </w:divBdr>
                      <w:divsChild>
                        <w:div w:id="18412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01562">
          <w:marLeft w:val="0"/>
          <w:marRight w:val="0"/>
          <w:marTop w:val="300"/>
          <w:marBottom w:val="300"/>
          <w:divBdr>
            <w:top w:val="none" w:sz="0" w:space="0" w:color="auto"/>
            <w:left w:val="none" w:sz="0" w:space="0" w:color="auto"/>
            <w:bottom w:val="none" w:sz="0" w:space="0" w:color="auto"/>
            <w:right w:val="none" w:sz="0" w:space="0" w:color="auto"/>
          </w:divBdr>
          <w:divsChild>
            <w:div w:id="153571629">
              <w:marLeft w:val="0"/>
              <w:marRight w:val="0"/>
              <w:marTop w:val="0"/>
              <w:marBottom w:val="0"/>
              <w:divBdr>
                <w:top w:val="none" w:sz="0" w:space="0" w:color="auto"/>
                <w:left w:val="none" w:sz="0" w:space="0" w:color="auto"/>
                <w:bottom w:val="none" w:sz="0" w:space="0" w:color="auto"/>
                <w:right w:val="none" w:sz="0" w:space="0" w:color="auto"/>
              </w:divBdr>
              <w:divsChild>
                <w:div w:id="448672525">
                  <w:marLeft w:val="0"/>
                  <w:marRight w:val="0"/>
                  <w:marTop w:val="0"/>
                  <w:marBottom w:val="0"/>
                  <w:divBdr>
                    <w:top w:val="none" w:sz="0" w:space="0" w:color="auto"/>
                    <w:left w:val="none" w:sz="0" w:space="0" w:color="auto"/>
                    <w:bottom w:val="none" w:sz="0" w:space="0" w:color="auto"/>
                    <w:right w:val="none" w:sz="0" w:space="0" w:color="auto"/>
                  </w:divBdr>
                  <w:divsChild>
                    <w:div w:id="784354023">
                      <w:marLeft w:val="0"/>
                      <w:marRight w:val="0"/>
                      <w:marTop w:val="0"/>
                      <w:marBottom w:val="0"/>
                      <w:divBdr>
                        <w:top w:val="none" w:sz="0" w:space="0" w:color="auto"/>
                        <w:left w:val="none" w:sz="0" w:space="0" w:color="auto"/>
                        <w:bottom w:val="none" w:sz="0" w:space="0" w:color="auto"/>
                        <w:right w:val="none" w:sz="0" w:space="0" w:color="auto"/>
                      </w:divBdr>
                      <w:divsChild>
                        <w:div w:id="1264149203">
                          <w:marLeft w:val="0"/>
                          <w:marRight w:val="0"/>
                          <w:marTop w:val="0"/>
                          <w:marBottom w:val="0"/>
                          <w:divBdr>
                            <w:top w:val="none" w:sz="0" w:space="0" w:color="auto"/>
                            <w:left w:val="none" w:sz="0" w:space="0" w:color="auto"/>
                            <w:bottom w:val="none" w:sz="0" w:space="0" w:color="auto"/>
                            <w:right w:val="none" w:sz="0" w:space="0" w:color="auto"/>
                          </w:divBdr>
                        </w:div>
                        <w:div w:id="1654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249605">
          <w:marLeft w:val="0"/>
          <w:marRight w:val="0"/>
          <w:marTop w:val="0"/>
          <w:marBottom w:val="75"/>
          <w:divBdr>
            <w:top w:val="none" w:sz="0" w:space="0" w:color="auto"/>
            <w:left w:val="none" w:sz="0" w:space="0" w:color="auto"/>
            <w:bottom w:val="none" w:sz="0" w:space="0" w:color="auto"/>
            <w:right w:val="none" w:sz="0" w:space="0" w:color="auto"/>
          </w:divBdr>
          <w:divsChild>
            <w:div w:id="12280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8182">
      <w:bodyDiv w:val="1"/>
      <w:marLeft w:val="0"/>
      <w:marRight w:val="0"/>
      <w:marTop w:val="0"/>
      <w:marBottom w:val="0"/>
      <w:divBdr>
        <w:top w:val="none" w:sz="0" w:space="0" w:color="auto"/>
        <w:left w:val="none" w:sz="0" w:space="0" w:color="auto"/>
        <w:bottom w:val="none" w:sz="0" w:space="0" w:color="auto"/>
        <w:right w:val="none" w:sz="0" w:space="0" w:color="auto"/>
      </w:divBdr>
      <w:divsChild>
        <w:div w:id="1267925036">
          <w:marLeft w:val="0"/>
          <w:marRight w:val="0"/>
          <w:marTop w:val="0"/>
          <w:marBottom w:val="0"/>
          <w:divBdr>
            <w:top w:val="none" w:sz="0" w:space="0" w:color="auto"/>
            <w:left w:val="none" w:sz="0" w:space="0" w:color="auto"/>
            <w:bottom w:val="none" w:sz="0" w:space="0" w:color="auto"/>
            <w:right w:val="none" w:sz="0" w:space="0" w:color="auto"/>
          </w:divBdr>
          <w:divsChild>
            <w:div w:id="1689284271">
              <w:marLeft w:val="0"/>
              <w:marRight w:val="0"/>
              <w:marTop w:val="0"/>
              <w:marBottom w:val="0"/>
              <w:divBdr>
                <w:top w:val="none" w:sz="0" w:space="0" w:color="auto"/>
                <w:left w:val="none" w:sz="0" w:space="0" w:color="auto"/>
                <w:bottom w:val="none" w:sz="0" w:space="0" w:color="auto"/>
                <w:right w:val="none" w:sz="0" w:space="0" w:color="auto"/>
              </w:divBdr>
              <w:divsChild>
                <w:div w:id="1442607558">
                  <w:marLeft w:val="0"/>
                  <w:marRight w:val="0"/>
                  <w:marTop w:val="0"/>
                  <w:marBottom w:val="0"/>
                  <w:divBdr>
                    <w:top w:val="none" w:sz="0" w:space="0" w:color="auto"/>
                    <w:left w:val="none" w:sz="0" w:space="0" w:color="auto"/>
                    <w:bottom w:val="none" w:sz="0" w:space="0" w:color="auto"/>
                    <w:right w:val="none" w:sz="0" w:space="0" w:color="auto"/>
                  </w:divBdr>
                </w:div>
              </w:divsChild>
            </w:div>
            <w:div w:id="310790079">
              <w:marLeft w:val="0"/>
              <w:marRight w:val="0"/>
              <w:marTop w:val="0"/>
              <w:marBottom w:val="0"/>
              <w:divBdr>
                <w:top w:val="none" w:sz="0" w:space="0" w:color="auto"/>
                <w:left w:val="none" w:sz="0" w:space="0" w:color="auto"/>
                <w:bottom w:val="none" w:sz="0" w:space="0" w:color="auto"/>
                <w:right w:val="none" w:sz="0" w:space="0" w:color="auto"/>
              </w:divBdr>
              <w:divsChild>
                <w:div w:id="1641417245">
                  <w:marLeft w:val="0"/>
                  <w:marRight w:val="0"/>
                  <w:marTop w:val="0"/>
                  <w:marBottom w:val="0"/>
                  <w:divBdr>
                    <w:top w:val="none" w:sz="0" w:space="0" w:color="auto"/>
                    <w:left w:val="none" w:sz="0" w:space="0" w:color="auto"/>
                    <w:bottom w:val="none" w:sz="0" w:space="0" w:color="auto"/>
                    <w:right w:val="none" w:sz="0" w:space="0" w:color="auto"/>
                  </w:divBdr>
                </w:div>
              </w:divsChild>
            </w:div>
            <w:div w:id="1513035559">
              <w:marLeft w:val="0"/>
              <w:marRight w:val="0"/>
              <w:marTop w:val="0"/>
              <w:marBottom w:val="0"/>
              <w:divBdr>
                <w:top w:val="none" w:sz="0" w:space="0" w:color="auto"/>
                <w:left w:val="none" w:sz="0" w:space="0" w:color="auto"/>
                <w:bottom w:val="none" w:sz="0" w:space="0" w:color="auto"/>
                <w:right w:val="none" w:sz="0" w:space="0" w:color="auto"/>
              </w:divBdr>
              <w:divsChild>
                <w:div w:id="276330917">
                  <w:marLeft w:val="0"/>
                  <w:marRight w:val="0"/>
                  <w:marTop w:val="0"/>
                  <w:marBottom w:val="0"/>
                  <w:divBdr>
                    <w:top w:val="none" w:sz="0" w:space="0" w:color="auto"/>
                    <w:left w:val="none" w:sz="0" w:space="0" w:color="auto"/>
                    <w:bottom w:val="none" w:sz="0" w:space="0" w:color="auto"/>
                    <w:right w:val="none" w:sz="0" w:space="0" w:color="auto"/>
                  </w:divBdr>
                </w:div>
              </w:divsChild>
            </w:div>
            <w:div w:id="1857421554">
              <w:marLeft w:val="0"/>
              <w:marRight w:val="0"/>
              <w:marTop w:val="0"/>
              <w:marBottom w:val="0"/>
              <w:divBdr>
                <w:top w:val="none" w:sz="0" w:space="0" w:color="auto"/>
                <w:left w:val="none" w:sz="0" w:space="0" w:color="auto"/>
                <w:bottom w:val="none" w:sz="0" w:space="0" w:color="auto"/>
                <w:right w:val="none" w:sz="0" w:space="0" w:color="auto"/>
              </w:divBdr>
              <w:divsChild>
                <w:div w:id="1410227012">
                  <w:marLeft w:val="0"/>
                  <w:marRight w:val="0"/>
                  <w:marTop w:val="0"/>
                  <w:marBottom w:val="0"/>
                  <w:divBdr>
                    <w:top w:val="none" w:sz="0" w:space="0" w:color="auto"/>
                    <w:left w:val="none" w:sz="0" w:space="0" w:color="auto"/>
                    <w:bottom w:val="none" w:sz="0" w:space="0" w:color="auto"/>
                    <w:right w:val="none" w:sz="0" w:space="0" w:color="auto"/>
                  </w:divBdr>
                </w:div>
              </w:divsChild>
            </w:div>
            <w:div w:id="382367354">
              <w:marLeft w:val="0"/>
              <w:marRight w:val="0"/>
              <w:marTop w:val="0"/>
              <w:marBottom w:val="0"/>
              <w:divBdr>
                <w:top w:val="none" w:sz="0" w:space="0" w:color="auto"/>
                <w:left w:val="none" w:sz="0" w:space="0" w:color="auto"/>
                <w:bottom w:val="none" w:sz="0" w:space="0" w:color="auto"/>
                <w:right w:val="none" w:sz="0" w:space="0" w:color="auto"/>
              </w:divBdr>
              <w:divsChild>
                <w:div w:id="1270311764">
                  <w:marLeft w:val="0"/>
                  <w:marRight w:val="0"/>
                  <w:marTop w:val="0"/>
                  <w:marBottom w:val="0"/>
                  <w:divBdr>
                    <w:top w:val="none" w:sz="0" w:space="0" w:color="auto"/>
                    <w:left w:val="none" w:sz="0" w:space="0" w:color="auto"/>
                    <w:bottom w:val="none" w:sz="0" w:space="0" w:color="auto"/>
                    <w:right w:val="none" w:sz="0" w:space="0" w:color="auto"/>
                  </w:divBdr>
                </w:div>
              </w:divsChild>
            </w:div>
            <w:div w:id="1900944708">
              <w:marLeft w:val="0"/>
              <w:marRight w:val="0"/>
              <w:marTop w:val="0"/>
              <w:marBottom w:val="0"/>
              <w:divBdr>
                <w:top w:val="none" w:sz="0" w:space="0" w:color="auto"/>
                <w:left w:val="none" w:sz="0" w:space="0" w:color="auto"/>
                <w:bottom w:val="none" w:sz="0" w:space="0" w:color="auto"/>
                <w:right w:val="none" w:sz="0" w:space="0" w:color="auto"/>
              </w:divBdr>
              <w:divsChild>
                <w:div w:id="11907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8940">
      <w:bodyDiv w:val="1"/>
      <w:marLeft w:val="0"/>
      <w:marRight w:val="0"/>
      <w:marTop w:val="0"/>
      <w:marBottom w:val="0"/>
      <w:divBdr>
        <w:top w:val="none" w:sz="0" w:space="0" w:color="auto"/>
        <w:left w:val="none" w:sz="0" w:space="0" w:color="auto"/>
        <w:bottom w:val="none" w:sz="0" w:space="0" w:color="auto"/>
        <w:right w:val="none" w:sz="0" w:space="0" w:color="auto"/>
      </w:divBdr>
      <w:divsChild>
        <w:div w:id="464274209">
          <w:marLeft w:val="0"/>
          <w:marRight w:val="0"/>
          <w:marTop w:val="300"/>
          <w:marBottom w:val="300"/>
          <w:divBdr>
            <w:top w:val="none" w:sz="0" w:space="0" w:color="auto"/>
            <w:left w:val="none" w:sz="0" w:space="0" w:color="auto"/>
            <w:bottom w:val="none" w:sz="0" w:space="0" w:color="auto"/>
            <w:right w:val="none" w:sz="0" w:space="0" w:color="auto"/>
          </w:divBdr>
          <w:divsChild>
            <w:div w:id="1644457642">
              <w:marLeft w:val="0"/>
              <w:marRight w:val="0"/>
              <w:marTop w:val="0"/>
              <w:marBottom w:val="0"/>
              <w:divBdr>
                <w:top w:val="none" w:sz="0" w:space="0" w:color="auto"/>
                <w:left w:val="none" w:sz="0" w:space="0" w:color="auto"/>
                <w:bottom w:val="none" w:sz="0" w:space="0" w:color="auto"/>
                <w:right w:val="none" w:sz="0" w:space="0" w:color="auto"/>
              </w:divBdr>
              <w:divsChild>
                <w:div w:id="851602135">
                  <w:marLeft w:val="0"/>
                  <w:marRight w:val="0"/>
                  <w:marTop w:val="0"/>
                  <w:marBottom w:val="0"/>
                  <w:divBdr>
                    <w:top w:val="none" w:sz="0" w:space="0" w:color="auto"/>
                    <w:left w:val="none" w:sz="0" w:space="0" w:color="auto"/>
                    <w:bottom w:val="none" w:sz="0" w:space="0" w:color="auto"/>
                    <w:right w:val="none" w:sz="0" w:space="0" w:color="auto"/>
                  </w:divBdr>
                  <w:divsChild>
                    <w:div w:id="1728916211">
                      <w:marLeft w:val="0"/>
                      <w:marRight w:val="0"/>
                      <w:marTop w:val="0"/>
                      <w:marBottom w:val="0"/>
                      <w:divBdr>
                        <w:top w:val="none" w:sz="0" w:space="0" w:color="auto"/>
                        <w:left w:val="none" w:sz="0" w:space="0" w:color="auto"/>
                        <w:bottom w:val="none" w:sz="0" w:space="0" w:color="auto"/>
                        <w:right w:val="none" w:sz="0" w:space="0" w:color="auto"/>
                      </w:divBdr>
                      <w:divsChild>
                        <w:div w:id="7998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86211">
          <w:marLeft w:val="0"/>
          <w:marRight w:val="0"/>
          <w:marTop w:val="300"/>
          <w:marBottom w:val="300"/>
          <w:divBdr>
            <w:top w:val="none" w:sz="0" w:space="0" w:color="auto"/>
            <w:left w:val="none" w:sz="0" w:space="0" w:color="auto"/>
            <w:bottom w:val="none" w:sz="0" w:space="0" w:color="auto"/>
            <w:right w:val="none" w:sz="0" w:space="0" w:color="auto"/>
          </w:divBdr>
          <w:divsChild>
            <w:div w:id="568417903">
              <w:marLeft w:val="0"/>
              <w:marRight w:val="0"/>
              <w:marTop w:val="0"/>
              <w:marBottom w:val="0"/>
              <w:divBdr>
                <w:top w:val="none" w:sz="0" w:space="0" w:color="auto"/>
                <w:left w:val="none" w:sz="0" w:space="0" w:color="auto"/>
                <w:bottom w:val="none" w:sz="0" w:space="0" w:color="auto"/>
                <w:right w:val="none" w:sz="0" w:space="0" w:color="auto"/>
              </w:divBdr>
              <w:divsChild>
                <w:div w:id="1619294888">
                  <w:marLeft w:val="0"/>
                  <w:marRight w:val="0"/>
                  <w:marTop w:val="0"/>
                  <w:marBottom w:val="0"/>
                  <w:divBdr>
                    <w:top w:val="none" w:sz="0" w:space="0" w:color="auto"/>
                    <w:left w:val="none" w:sz="0" w:space="0" w:color="auto"/>
                    <w:bottom w:val="none" w:sz="0" w:space="0" w:color="auto"/>
                    <w:right w:val="none" w:sz="0" w:space="0" w:color="auto"/>
                  </w:divBdr>
                  <w:divsChild>
                    <w:div w:id="47340443">
                      <w:marLeft w:val="0"/>
                      <w:marRight w:val="0"/>
                      <w:marTop w:val="0"/>
                      <w:marBottom w:val="0"/>
                      <w:divBdr>
                        <w:top w:val="none" w:sz="0" w:space="0" w:color="auto"/>
                        <w:left w:val="none" w:sz="0" w:space="0" w:color="auto"/>
                        <w:bottom w:val="none" w:sz="0" w:space="0" w:color="auto"/>
                        <w:right w:val="none" w:sz="0" w:space="0" w:color="auto"/>
                      </w:divBdr>
                      <w:divsChild>
                        <w:div w:id="4625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2844">
          <w:marLeft w:val="0"/>
          <w:marRight w:val="0"/>
          <w:marTop w:val="300"/>
          <w:marBottom w:val="300"/>
          <w:divBdr>
            <w:top w:val="none" w:sz="0" w:space="0" w:color="auto"/>
            <w:left w:val="none" w:sz="0" w:space="0" w:color="auto"/>
            <w:bottom w:val="none" w:sz="0" w:space="0" w:color="auto"/>
            <w:right w:val="none" w:sz="0" w:space="0" w:color="auto"/>
          </w:divBdr>
          <w:divsChild>
            <w:div w:id="312638753">
              <w:marLeft w:val="0"/>
              <w:marRight w:val="0"/>
              <w:marTop w:val="0"/>
              <w:marBottom w:val="0"/>
              <w:divBdr>
                <w:top w:val="none" w:sz="0" w:space="0" w:color="auto"/>
                <w:left w:val="none" w:sz="0" w:space="0" w:color="auto"/>
                <w:bottom w:val="none" w:sz="0" w:space="0" w:color="auto"/>
                <w:right w:val="none" w:sz="0" w:space="0" w:color="auto"/>
              </w:divBdr>
              <w:divsChild>
                <w:div w:id="859854975">
                  <w:marLeft w:val="0"/>
                  <w:marRight w:val="0"/>
                  <w:marTop w:val="0"/>
                  <w:marBottom w:val="0"/>
                  <w:divBdr>
                    <w:top w:val="none" w:sz="0" w:space="0" w:color="auto"/>
                    <w:left w:val="none" w:sz="0" w:space="0" w:color="auto"/>
                    <w:bottom w:val="none" w:sz="0" w:space="0" w:color="auto"/>
                    <w:right w:val="none" w:sz="0" w:space="0" w:color="auto"/>
                  </w:divBdr>
                  <w:divsChild>
                    <w:div w:id="1116411693">
                      <w:marLeft w:val="0"/>
                      <w:marRight w:val="0"/>
                      <w:marTop w:val="0"/>
                      <w:marBottom w:val="0"/>
                      <w:divBdr>
                        <w:top w:val="none" w:sz="0" w:space="0" w:color="auto"/>
                        <w:left w:val="none" w:sz="0" w:space="0" w:color="auto"/>
                        <w:bottom w:val="none" w:sz="0" w:space="0" w:color="auto"/>
                        <w:right w:val="none" w:sz="0" w:space="0" w:color="auto"/>
                      </w:divBdr>
                      <w:divsChild>
                        <w:div w:id="9388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407487">
      <w:bodyDiv w:val="1"/>
      <w:marLeft w:val="0"/>
      <w:marRight w:val="0"/>
      <w:marTop w:val="0"/>
      <w:marBottom w:val="0"/>
      <w:divBdr>
        <w:top w:val="none" w:sz="0" w:space="0" w:color="auto"/>
        <w:left w:val="none" w:sz="0" w:space="0" w:color="auto"/>
        <w:bottom w:val="none" w:sz="0" w:space="0" w:color="auto"/>
        <w:right w:val="none" w:sz="0" w:space="0" w:color="auto"/>
      </w:divBdr>
    </w:div>
    <w:div w:id="477185944">
      <w:bodyDiv w:val="1"/>
      <w:marLeft w:val="0"/>
      <w:marRight w:val="0"/>
      <w:marTop w:val="0"/>
      <w:marBottom w:val="0"/>
      <w:divBdr>
        <w:top w:val="none" w:sz="0" w:space="0" w:color="auto"/>
        <w:left w:val="none" w:sz="0" w:space="0" w:color="auto"/>
        <w:bottom w:val="none" w:sz="0" w:space="0" w:color="auto"/>
        <w:right w:val="none" w:sz="0" w:space="0" w:color="auto"/>
      </w:divBdr>
      <w:divsChild>
        <w:div w:id="1301184408">
          <w:marLeft w:val="0"/>
          <w:marRight w:val="0"/>
          <w:marTop w:val="0"/>
          <w:marBottom w:val="75"/>
          <w:divBdr>
            <w:top w:val="none" w:sz="0" w:space="0" w:color="auto"/>
            <w:left w:val="none" w:sz="0" w:space="0" w:color="auto"/>
            <w:bottom w:val="none" w:sz="0" w:space="0" w:color="auto"/>
            <w:right w:val="none" w:sz="0" w:space="0" w:color="auto"/>
          </w:divBdr>
          <w:divsChild>
            <w:div w:id="1745757949">
              <w:marLeft w:val="0"/>
              <w:marRight w:val="0"/>
              <w:marTop w:val="0"/>
              <w:marBottom w:val="0"/>
              <w:divBdr>
                <w:top w:val="none" w:sz="0" w:space="0" w:color="auto"/>
                <w:left w:val="none" w:sz="0" w:space="0" w:color="auto"/>
                <w:bottom w:val="none" w:sz="0" w:space="0" w:color="auto"/>
                <w:right w:val="none" w:sz="0" w:space="0" w:color="auto"/>
              </w:divBdr>
            </w:div>
          </w:divsChild>
        </w:div>
        <w:div w:id="470558528">
          <w:marLeft w:val="0"/>
          <w:marRight w:val="0"/>
          <w:marTop w:val="300"/>
          <w:marBottom w:val="300"/>
          <w:divBdr>
            <w:top w:val="none" w:sz="0" w:space="0" w:color="auto"/>
            <w:left w:val="none" w:sz="0" w:space="0" w:color="auto"/>
            <w:bottom w:val="none" w:sz="0" w:space="0" w:color="auto"/>
            <w:right w:val="none" w:sz="0" w:space="0" w:color="auto"/>
          </w:divBdr>
          <w:divsChild>
            <w:div w:id="446243853">
              <w:marLeft w:val="0"/>
              <w:marRight w:val="0"/>
              <w:marTop w:val="0"/>
              <w:marBottom w:val="0"/>
              <w:divBdr>
                <w:top w:val="none" w:sz="0" w:space="0" w:color="auto"/>
                <w:left w:val="none" w:sz="0" w:space="0" w:color="auto"/>
                <w:bottom w:val="none" w:sz="0" w:space="0" w:color="auto"/>
                <w:right w:val="none" w:sz="0" w:space="0" w:color="auto"/>
              </w:divBdr>
              <w:divsChild>
                <w:div w:id="1743529410">
                  <w:marLeft w:val="0"/>
                  <w:marRight w:val="0"/>
                  <w:marTop w:val="0"/>
                  <w:marBottom w:val="0"/>
                  <w:divBdr>
                    <w:top w:val="none" w:sz="0" w:space="0" w:color="auto"/>
                    <w:left w:val="none" w:sz="0" w:space="0" w:color="auto"/>
                    <w:bottom w:val="none" w:sz="0" w:space="0" w:color="auto"/>
                    <w:right w:val="none" w:sz="0" w:space="0" w:color="auto"/>
                  </w:divBdr>
                  <w:divsChild>
                    <w:div w:id="1386492230">
                      <w:marLeft w:val="0"/>
                      <w:marRight w:val="0"/>
                      <w:marTop w:val="0"/>
                      <w:marBottom w:val="0"/>
                      <w:divBdr>
                        <w:top w:val="none" w:sz="0" w:space="0" w:color="auto"/>
                        <w:left w:val="none" w:sz="0" w:space="0" w:color="auto"/>
                        <w:bottom w:val="none" w:sz="0" w:space="0" w:color="auto"/>
                        <w:right w:val="none" w:sz="0" w:space="0" w:color="auto"/>
                      </w:divBdr>
                      <w:divsChild>
                        <w:div w:id="1385254902">
                          <w:marLeft w:val="0"/>
                          <w:marRight w:val="0"/>
                          <w:marTop w:val="0"/>
                          <w:marBottom w:val="0"/>
                          <w:divBdr>
                            <w:top w:val="none" w:sz="0" w:space="0" w:color="auto"/>
                            <w:left w:val="none" w:sz="0" w:space="0" w:color="auto"/>
                            <w:bottom w:val="none" w:sz="0" w:space="0" w:color="auto"/>
                            <w:right w:val="none" w:sz="0" w:space="0" w:color="auto"/>
                          </w:divBdr>
                          <w:divsChild>
                            <w:div w:id="505171557">
                              <w:marLeft w:val="0"/>
                              <w:marRight w:val="0"/>
                              <w:marTop w:val="0"/>
                              <w:marBottom w:val="0"/>
                              <w:divBdr>
                                <w:top w:val="none" w:sz="0" w:space="0" w:color="auto"/>
                                <w:left w:val="none" w:sz="0" w:space="0" w:color="auto"/>
                                <w:bottom w:val="none" w:sz="0" w:space="0" w:color="auto"/>
                                <w:right w:val="none" w:sz="0" w:space="0" w:color="auto"/>
                              </w:divBdr>
                            </w:div>
                            <w:div w:id="879169115">
                              <w:marLeft w:val="0"/>
                              <w:marRight w:val="0"/>
                              <w:marTop w:val="120"/>
                              <w:marBottom w:val="0"/>
                              <w:divBdr>
                                <w:top w:val="none" w:sz="0" w:space="0" w:color="auto"/>
                                <w:left w:val="none" w:sz="0" w:space="0" w:color="auto"/>
                                <w:bottom w:val="none" w:sz="0" w:space="0" w:color="auto"/>
                                <w:right w:val="none" w:sz="0" w:space="0" w:color="auto"/>
                              </w:divBdr>
                              <w:divsChild>
                                <w:div w:id="1928221879">
                                  <w:marLeft w:val="0"/>
                                  <w:marRight w:val="0"/>
                                  <w:marTop w:val="0"/>
                                  <w:marBottom w:val="0"/>
                                  <w:divBdr>
                                    <w:top w:val="none" w:sz="0" w:space="0" w:color="auto"/>
                                    <w:left w:val="none" w:sz="0" w:space="0" w:color="auto"/>
                                    <w:bottom w:val="none" w:sz="0" w:space="0" w:color="auto"/>
                                    <w:right w:val="none" w:sz="0" w:space="0" w:color="auto"/>
                                  </w:divBdr>
                                  <w:divsChild>
                                    <w:div w:id="28382883">
                                      <w:marLeft w:val="0"/>
                                      <w:marRight w:val="0"/>
                                      <w:marTop w:val="0"/>
                                      <w:marBottom w:val="0"/>
                                      <w:divBdr>
                                        <w:top w:val="none" w:sz="0" w:space="0" w:color="auto"/>
                                        <w:left w:val="none" w:sz="0" w:space="0" w:color="auto"/>
                                        <w:bottom w:val="none" w:sz="0" w:space="0" w:color="auto"/>
                                        <w:right w:val="none" w:sz="0" w:space="0" w:color="auto"/>
                                      </w:divBdr>
                                      <w:divsChild>
                                        <w:div w:id="596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7816">
                                  <w:marLeft w:val="0"/>
                                  <w:marRight w:val="0"/>
                                  <w:marTop w:val="0"/>
                                  <w:marBottom w:val="0"/>
                                  <w:divBdr>
                                    <w:top w:val="none" w:sz="0" w:space="0" w:color="auto"/>
                                    <w:left w:val="none" w:sz="0" w:space="0" w:color="auto"/>
                                    <w:bottom w:val="none" w:sz="0" w:space="0" w:color="auto"/>
                                    <w:right w:val="none" w:sz="0" w:space="0" w:color="auto"/>
                                  </w:divBdr>
                                  <w:divsChild>
                                    <w:div w:id="733702640">
                                      <w:marLeft w:val="0"/>
                                      <w:marRight w:val="0"/>
                                      <w:marTop w:val="0"/>
                                      <w:marBottom w:val="0"/>
                                      <w:divBdr>
                                        <w:top w:val="none" w:sz="0" w:space="0" w:color="auto"/>
                                        <w:left w:val="none" w:sz="0" w:space="0" w:color="auto"/>
                                        <w:bottom w:val="none" w:sz="0" w:space="0" w:color="auto"/>
                                        <w:right w:val="none" w:sz="0" w:space="0" w:color="auto"/>
                                      </w:divBdr>
                                      <w:divsChild>
                                        <w:div w:id="4062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7426">
                                  <w:marLeft w:val="0"/>
                                  <w:marRight w:val="0"/>
                                  <w:marTop w:val="0"/>
                                  <w:marBottom w:val="0"/>
                                  <w:divBdr>
                                    <w:top w:val="none" w:sz="0" w:space="0" w:color="auto"/>
                                    <w:left w:val="none" w:sz="0" w:space="0" w:color="auto"/>
                                    <w:bottom w:val="none" w:sz="0" w:space="0" w:color="auto"/>
                                    <w:right w:val="none" w:sz="0" w:space="0" w:color="auto"/>
                                  </w:divBdr>
                                  <w:divsChild>
                                    <w:div w:id="1420444226">
                                      <w:marLeft w:val="0"/>
                                      <w:marRight w:val="0"/>
                                      <w:marTop w:val="0"/>
                                      <w:marBottom w:val="0"/>
                                      <w:divBdr>
                                        <w:top w:val="none" w:sz="0" w:space="0" w:color="auto"/>
                                        <w:left w:val="none" w:sz="0" w:space="0" w:color="auto"/>
                                        <w:bottom w:val="none" w:sz="0" w:space="0" w:color="auto"/>
                                        <w:right w:val="none" w:sz="0" w:space="0" w:color="auto"/>
                                      </w:divBdr>
                                      <w:divsChild>
                                        <w:div w:id="181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44806">
                          <w:marLeft w:val="0"/>
                          <w:marRight w:val="0"/>
                          <w:marTop w:val="0"/>
                          <w:marBottom w:val="0"/>
                          <w:divBdr>
                            <w:top w:val="none" w:sz="0" w:space="0" w:color="auto"/>
                            <w:left w:val="none" w:sz="0" w:space="0" w:color="auto"/>
                            <w:bottom w:val="none" w:sz="0" w:space="0" w:color="auto"/>
                            <w:right w:val="none" w:sz="0" w:space="0" w:color="auto"/>
                          </w:divBdr>
                          <w:divsChild>
                            <w:div w:id="864102442">
                              <w:marLeft w:val="0"/>
                              <w:marRight w:val="0"/>
                              <w:marTop w:val="0"/>
                              <w:marBottom w:val="0"/>
                              <w:divBdr>
                                <w:top w:val="none" w:sz="0" w:space="0" w:color="auto"/>
                                <w:left w:val="none" w:sz="0" w:space="0" w:color="auto"/>
                                <w:bottom w:val="none" w:sz="0" w:space="0" w:color="auto"/>
                                <w:right w:val="none" w:sz="0" w:space="0" w:color="auto"/>
                              </w:divBdr>
                            </w:div>
                            <w:div w:id="1437218082">
                              <w:marLeft w:val="0"/>
                              <w:marRight w:val="0"/>
                              <w:marTop w:val="120"/>
                              <w:marBottom w:val="0"/>
                              <w:divBdr>
                                <w:top w:val="none" w:sz="0" w:space="0" w:color="auto"/>
                                <w:left w:val="none" w:sz="0" w:space="0" w:color="auto"/>
                                <w:bottom w:val="none" w:sz="0" w:space="0" w:color="auto"/>
                                <w:right w:val="none" w:sz="0" w:space="0" w:color="auto"/>
                              </w:divBdr>
                              <w:divsChild>
                                <w:div w:id="1720744958">
                                  <w:marLeft w:val="0"/>
                                  <w:marRight w:val="0"/>
                                  <w:marTop w:val="0"/>
                                  <w:marBottom w:val="0"/>
                                  <w:divBdr>
                                    <w:top w:val="none" w:sz="0" w:space="0" w:color="auto"/>
                                    <w:left w:val="none" w:sz="0" w:space="0" w:color="auto"/>
                                    <w:bottom w:val="none" w:sz="0" w:space="0" w:color="auto"/>
                                    <w:right w:val="none" w:sz="0" w:space="0" w:color="auto"/>
                                  </w:divBdr>
                                  <w:divsChild>
                                    <w:div w:id="1788624032">
                                      <w:marLeft w:val="0"/>
                                      <w:marRight w:val="0"/>
                                      <w:marTop w:val="0"/>
                                      <w:marBottom w:val="0"/>
                                      <w:divBdr>
                                        <w:top w:val="none" w:sz="0" w:space="0" w:color="auto"/>
                                        <w:left w:val="none" w:sz="0" w:space="0" w:color="auto"/>
                                        <w:bottom w:val="none" w:sz="0" w:space="0" w:color="auto"/>
                                        <w:right w:val="none" w:sz="0" w:space="0" w:color="auto"/>
                                      </w:divBdr>
                                      <w:divsChild>
                                        <w:div w:id="14238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5047">
                                  <w:marLeft w:val="0"/>
                                  <w:marRight w:val="0"/>
                                  <w:marTop w:val="0"/>
                                  <w:marBottom w:val="0"/>
                                  <w:divBdr>
                                    <w:top w:val="none" w:sz="0" w:space="0" w:color="auto"/>
                                    <w:left w:val="none" w:sz="0" w:space="0" w:color="auto"/>
                                    <w:bottom w:val="none" w:sz="0" w:space="0" w:color="auto"/>
                                    <w:right w:val="none" w:sz="0" w:space="0" w:color="auto"/>
                                  </w:divBdr>
                                  <w:divsChild>
                                    <w:div w:id="672415642">
                                      <w:marLeft w:val="0"/>
                                      <w:marRight w:val="0"/>
                                      <w:marTop w:val="0"/>
                                      <w:marBottom w:val="0"/>
                                      <w:divBdr>
                                        <w:top w:val="none" w:sz="0" w:space="0" w:color="auto"/>
                                        <w:left w:val="none" w:sz="0" w:space="0" w:color="auto"/>
                                        <w:bottom w:val="none" w:sz="0" w:space="0" w:color="auto"/>
                                        <w:right w:val="none" w:sz="0" w:space="0" w:color="auto"/>
                                      </w:divBdr>
                                      <w:divsChild>
                                        <w:div w:id="16907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355">
                                  <w:marLeft w:val="0"/>
                                  <w:marRight w:val="0"/>
                                  <w:marTop w:val="0"/>
                                  <w:marBottom w:val="0"/>
                                  <w:divBdr>
                                    <w:top w:val="none" w:sz="0" w:space="0" w:color="auto"/>
                                    <w:left w:val="none" w:sz="0" w:space="0" w:color="auto"/>
                                    <w:bottom w:val="none" w:sz="0" w:space="0" w:color="auto"/>
                                    <w:right w:val="none" w:sz="0" w:space="0" w:color="auto"/>
                                  </w:divBdr>
                                  <w:divsChild>
                                    <w:div w:id="1035540762">
                                      <w:marLeft w:val="0"/>
                                      <w:marRight w:val="0"/>
                                      <w:marTop w:val="0"/>
                                      <w:marBottom w:val="0"/>
                                      <w:divBdr>
                                        <w:top w:val="none" w:sz="0" w:space="0" w:color="auto"/>
                                        <w:left w:val="none" w:sz="0" w:space="0" w:color="auto"/>
                                        <w:bottom w:val="none" w:sz="0" w:space="0" w:color="auto"/>
                                        <w:right w:val="none" w:sz="0" w:space="0" w:color="auto"/>
                                      </w:divBdr>
                                      <w:divsChild>
                                        <w:div w:id="16381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7178">
                          <w:marLeft w:val="0"/>
                          <w:marRight w:val="0"/>
                          <w:marTop w:val="0"/>
                          <w:marBottom w:val="0"/>
                          <w:divBdr>
                            <w:top w:val="none" w:sz="0" w:space="0" w:color="auto"/>
                            <w:left w:val="none" w:sz="0" w:space="0" w:color="auto"/>
                            <w:bottom w:val="none" w:sz="0" w:space="0" w:color="auto"/>
                            <w:right w:val="none" w:sz="0" w:space="0" w:color="auto"/>
                          </w:divBdr>
                          <w:divsChild>
                            <w:div w:id="1318805426">
                              <w:marLeft w:val="0"/>
                              <w:marRight w:val="0"/>
                              <w:marTop w:val="0"/>
                              <w:marBottom w:val="0"/>
                              <w:divBdr>
                                <w:top w:val="none" w:sz="0" w:space="0" w:color="auto"/>
                                <w:left w:val="none" w:sz="0" w:space="0" w:color="auto"/>
                                <w:bottom w:val="none" w:sz="0" w:space="0" w:color="auto"/>
                                <w:right w:val="none" w:sz="0" w:space="0" w:color="auto"/>
                              </w:divBdr>
                            </w:div>
                            <w:div w:id="138151218">
                              <w:marLeft w:val="0"/>
                              <w:marRight w:val="0"/>
                              <w:marTop w:val="120"/>
                              <w:marBottom w:val="0"/>
                              <w:divBdr>
                                <w:top w:val="none" w:sz="0" w:space="0" w:color="auto"/>
                                <w:left w:val="none" w:sz="0" w:space="0" w:color="auto"/>
                                <w:bottom w:val="none" w:sz="0" w:space="0" w:color="auto"/>
                                <w:right w:val="none" w:sz="0" w:space="0" w:color="auto"/>
                              </w:divBdr>
                              <w:divsChild>
                                <w:div w:id="1418135654">
                                  <w:marLeft w:val="0"/>
                                  <w:marRight w:val="0"/>
                                  <w:marTop w:val="0"/>
                                  <w:marBottom w:val="0"/>
                                  <w:divBdr>
                                    <w:top w:val="none" w:sz="0" w:space="0" w:color="auto"/>
                                    <w:left w:val="none" w:sz="0" w:space="0" w:color="auto"/>
                                    <w:bottom w:val="none" w:sz="0" w:space="0" w:color="auto"/>
                                    <w:right w:val="none" w:sz="0" w:space="0" w:color="auto"/>
                                  </w:divBdr>
                                  <w:divsChild>
                                    <w:div w:id="2000577892">
                                      <w:marLeft w:val="0"/>
                                      <w:marRight w:val="0"/>
                                      <w:marTop w:val="0"/>
                                      <w:marBottom w:val="0"/>
                                      <w:divBdr>
                                        <w:top w:val="none" w:sz="0" w:space="0" w:color="auto"/>
                                        <w:left w:val="none" w:sz="0" w:space="0" w:color="auto"/>
                                        <w:bottom w:val="none" w:sz="0" w:space="0" w:color="auto"/>
                                        <w:right w:val="none" w:sz="0" w:space="0" w:color="auto"/>
                                      </w:divBdr>
                                      <w:divsChild>
                                        <w:div w:id="11665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7911">
                                  <w:marLeft w:val="0"/>
                                  <w:marRight w:val="0"/>
                                  <w:marTop w:val="0"/>
                                  <w:marBottom w:val="0"/>
                                  <w:divBdr>
                                    <w:top w:val="none" w:sz="0" w:space="0" w:color="auto"/>
                                    <w:left w:val="none" w:sz="0" w:space="0" w:color="auto"/>
                                    <w:bottom w:val="none" w:sz="0" w:space="0" w:color="auto"/>
                                    <w:right w:val="none" w:sz="0" w:space="0" w:color="auto"/>
                                  </w:divBdr>
                                  <w:divsChild>
                                    <w:div w:id="1943146727">
                                      <w:marLeft w:val="0"/>
                                      <w:marRight w:val="0"/>
                                      <w:marTop w:val="0"/>
                                      <w:marBottom w:val="0"/>
                                      <w:divBdr>
                                        <w:top w:val="none" w:sz="0" w:space="0" w:color="auto"/>
                                        <w:left w:val="none" w:sz="0" w:space="0" w:color="auto"/>
                                        <w:bottom w:val="none" w:sz="0" w:space="0" w:color="auto"/>
                                        <w:right w:val="none" w:sz="0" w:space="0" w:color="auto"/>
                                      </w:divBdr>
                                      <w:divsChild>
                                        <w:div w:id="7517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333">
                                  <w:marLeft w:val="0"/>
                                  <w:marRight w:val="0"/>
                                  <w:marTop w:val="0"/>
                                  <w:marBottom w:val="0"/>
                                  <w:divBdr>
                                    <w:top w:val="none" w:sz="0" w:space="0" w:color="auto"/>
                                    <w:left w:val="none" w:sz="0" w:space="0" w:color="auto"/>
                                    <w:bottom w:val="none" w:sz="0" w:space="0" w:color="auto"/>
                                    <w:right w:val="none" w:sz="0" w:space="0" w:color="auto"/>
                                  </w:divBdr>
                                  <w:divsChild>
                                    <w:div w:id="358897058">
                                      <w:marLeft w:val="0"/>
                                      <w:marRight w:val="0"/>
                                      <w:marTop w:val="0"/>
                                      <w:marBottom w:val="0"/>
                                      <w:divBdr>
                                        <w:top w:val="none" w:sz="0" w:space="0" w:color="auto"/>
                                        <w:left w:val="none" w:sz="0" w:space="0" w:color="auto"/>
                                        <w:bottom w:val="none" w:sz="0" w:space="0" w:color="auto"/>
                                        <w:right w:val="none" w:sz="0" w:space="0" w:color="auto"/>
                                      </w:divBdr>
                                      <w:divsChild>
                                        <w:div w:id="5380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5433">
                          <w:marLeft w:val="0"/>
                          <w:marRight w:val="0"/>
                          <w:marTop w:val="0"/>
                          <w:marBottom w:val="0"/>
                          <w:divBdr>
                            <w:top w:val="none" w:sz="0" w:space="0" w:color="auto"/>
                            <w:left w:val="none" w:sz="0" w:space="0" w:color="auto"/>
                            <w:bottom w:val="none" w:sz="0" w:space="0" w:color="auto"/>
                            <w:right w:val="none" w:sz="0" w:space="0" w:color="auto"/>
                          </w:divBdr>
                          <w:divsChild>
                            <w:div w:id="1953170028">
                              <w:marLeft w:val="0"/>
                              <w:marRight w:val="0"/>
                              <w:marTop w:val="0"/>
                              <w:marBottom w:val="0"/>
                              <w:divBdr>
                                <w:top w:val="none" w:sz="0" w:space="0" w:color="auto"/>
                                <w:left w:val="none" w:sz="0" w:space="0" w:color="auto"/>
                                <w:bottom w:val="none" w:sz="0" w:space="0" w:color="auto"/>
                                <w:right w:val="none" w:sz="0" w:space="0" w:color="auto"/>
                              </w:divBdr>
                            </w:div>
                            <w:div w:id="2076585589">
                              <w:marLeft w:val="0"/>
                              <w:marRight w:val="0"/>
                              <w:marTop w:val="120"/>
                              <w:marBottom w:val="0"/>
                              <w:divBdr>
                                <w:top w:val="none" w:sz="0" w:space="0" w:color="auto"/>
                                <w:left w:val="none" w:sz="0" w:space="0" w:color="auto"/>
                                <w:bottom w:val="none" w:sz="0" w:space="0" w:color="auto"/>
                                <w:right w:val="none" w:sz="0" w:space="0" w:color="auto"/>
                              </w:divBdr>
                              <w:divsChild>
                                <w:div w:id="1990091096">
                                  <w:marLeft w:val="0"/>
                                  <w:marRight w:val="0"/>
                                  <w:marTop w:val="0"/>
                                  <w:marBottom w:val="0"/>
                                  <w:divBdr>
                                    <w:top w:val="none" w:sz="0" w:space="0" w:color="auto"/>
                                    <w:left w:val="none" w:sz="0" w:space="0" w:color="auto"/>
                                    <w:bottom w:val="none" w:sz="0" w:space="0" w:color="auto"/>
                                    <w:right w:val="none" w:sz="0" w:space="0" w:color="auto"/>
                                  </w:divBdr>
                                  <w:divsChild>
                                    <w:div w:id="1000504829">
                                      <w:marLeft w:val="0"/>
                                      <w:marRight w:val="0"/>
                                      <w:marTop w:val="0"/>
                                      <w:marBottom w:val="0"/>
                                      <w:divBdr>
                                        <w:top w:val="none" w:sz="0" w:space="0" w:color="auto"/>
                                        <w:left w:val="none" w:sz="0" w:space="0" w:color="auto"/>
                                        <w:bottom w:val="none" w:sz="0" w:space="0" w:color="auto"/>
                                        <w:right w:val="none" w:sz="0" w:space="0" w:color="auto"/>
                                      </w:divBdr>
                                      <w:divsChild>
                                        <w:div w:id="20791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9725">
                                  <w:marLeft w:val="0"/>
                                  <w:marRight w:val="0"/>
                                  <w:marTop w:val="0"/>
                                  <w:marBottom w:val="0"/>
                                  <w:divBdr>
                                    <w:top w:val="none" w:sz="0" w:space="0" w:color="auto"/>
                                    <w:left w:val="none" w:sz="0" w:space="0" w:color="auto"/>
                                    <w:bottom w:val="none" w:sz="0" w:space="0" w:color="auto"/>
                                    <w:right w:val="none" w:sz="0" w:space="0" w:color="auto"/>
                                  </w:divBdr>
                                  <w:divsChild>
                                    <w:div w:id="1129740591">
                                      <w:marLeft w:val="0"/>
                                      <w:marRight w:val="0"/>
                                      <w:marTop w:val="0"/>
                                      <w:marBottom w:val="0"/>
                                      <w:divBdr>
                                        <w:top w:val="none" w:sz="0" w:space="0" w:color="auto"/>
                                        <w:left w:val="none" w:sz="0" w:space="0" w:color="auto"/>
                                        <w:bottom w:val="none" w:sz="0" w:space="0" w:color="auto"/>
                                        <w:right w:val="none" w:sz="0" w:space="0" w:color="auto"/>
                                      </w:divBdr>
                                      <w:divsChild>
                                        <w:div w:id="4772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2768">
                                  <w:marLeft w:val="0"/>
                                  <w:marRight w:val="0"/>
                                  <w:marTop w:val="0"/>
                                  <w:marBottom w:val="0"/>
                                  <w:divBdr>
                                    <w:top w:val="none" w:sz="0" w:space="0" w:color="auto"/>
                                    <w:left w:val="none" w:sz="0" w:space="0" w:color="auto"/>
                                    <w:bottom w:val="none" w:sz="0" w:space="0" w:color="auto"/>
                                    <w:right w:val="none" w:sz="0" w:space="0" w:color="auto"/>
                                  </w:divBdr>
                                  <w:divsChild>
                                    <w:div w:id="582567293">
                                      <w:marLeft w:val="0"/>
                                      <w:marRight w:val="0"/>
                                      <w:marTop w:val="0"/>
                                      <w:marBottom w:val="0"/>
                                      <w:divBdr>
                                        <w:top w:val="none" w:sz="0" w:space="0" w:color="auto"/>
                                        <w:left w:val="none" w:sz="0" w:space="0" w:color="auto"/>
                                        <w:bottom w:val="none" w:sz="0" w:space="0" w:color="auto"/>
                                        <w:right w:val="none" w:sz="0" w:space="0" w:color="auto"/>
                                      </w:divBdr>
                                      <w:divsChild>
                                        <w:div w:id="14853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473741">
          <w:marLeft w:val="0"/>
          <w:marRight w:val="0"/>
          <w:marTop w:val="0"/>
          <w:marBottom w:val="75"/>
          <w:divBdr>
            <w:top w:val="none" w:sz="0" w:space="0" w:color="auto"/>
            <w:left w:val="none" w:sz="0" w:space="0" w:color="auto"/>
            <w:bottom w:val="none" w:sz="0" w:space="0" w:color="auto"/>
            <w:right w:val="none" w:sz="0" w:space="0" w:color="auto"/>
          </w:divBdr>
          <w:divsChild>
            <w:div w:id="334191034">
              <w:marLeft w:val="0"/>
              <w:marRight w:val="0"/>
              <w:marTop w:val="0"/>
              <w:marBottom w:val="0"/>
              <w:divBdr>
                <w:top w:val="none" w:sz="0" w:space="0" w:color="auto"/>
                <w:left w:val="none" w:sz="0" w:space="0" w:color="auto"/>
                <w:bottom w:val="none" w:sz="0" w:space="0" w:color="auto"/>
                <w:right w:val="none" w:sz="0" w:space="0" w:color="auto"/>
              </w:divBdr>
            </w:div>
          </w:divsChild>
        </w:div>
        <w:div w:id="449978918">
          <w:marLeft w:val="0"/>
          <w:marRight w:val="0"/>
          <w:marTop w:val="300"/>
          <w:marBottom w:val="300"/>
          <w:divBdr>
            <w:top w:val="none" w:sz="0" w:space="0" w:color="auto"/>
            <w:left w:val="none" w:sz="0" w:space="0" w:color="auto"/>
            <w:bottom w:val="none" w:sz="0" w:space="0" w:color="auto"/>
            <w:right w:val="none" w:sz="0" w:space="0" w:color="auto"/>
          </w:divBdr>
          <w:divsChild>
            <w:div w:id="58556008">
              <w:marLeft w:val="0"/>
              <w:marRight w:val="0"/>
              <w:marTop w:val="0"/>
              <w:marBottom w:val="0"/>
              <w:divBdr>
                <w:top w:val="none" w:sz="0" w:space="0" w:color="auto"/>
                <w:left w:val="none" w:sz="0" w:space="0" w:color="auto"/>
                <w:bottom w:val="none" w:sz="0" w:space="0" w:color="auto"/>
                <w:right w:val="none" w:sz="0" w:space="0" w:color="auto"/>
              </w:divBdr>
              <w:divsChild>
                <w:div w:id="1906840974">
                  <w:marLeft w:val="0"/>
                  <w:marRight w:val="0"/>
                  <w:marTop w:val="0"/>
                  <w:marBottom w:val="0"/>
                  <w:divBdr>
                    <w:top w:val="none" w:sz="0" w:space="0" w:color="auto"/>
                    <w:left w:val="none" w:sz="0" w:space="0" w:color="auto"/>
                    <w:bottom w:val="none" w:sz="0" w:space="0" w:color="auto"/>
                    <w:right w:val="none" w:sz="0" w:space="0" w:color="auto"/>
                  </w:divBdr>
                  <w:divsChild>
                    <w:div w:id="977756960">
                      <w:marLeft w:val="0"/>
                      <w:marRight w:val="0"/>
                      <w:marTop w:val="0"/>
                      <w:marBottom w:val="0"/>
                      <w:divBdr>
                        <w:top w:val="none" w:sz="0" w:space="0" w:color="auto"/>
                        <w:left w:val="none" w:sz="0" w:space="0" w:color="auto"/>
                        <w:bottom w:val="none" w:sz="0" w:space="0" w:color="auto"/>
                        <w:right w:val="none" w:sz="0" w:space="0" w:color="auto"/>
                      </w:divBdr>
                      <w:divsChild>
                        <w:div w:id="405153365">
                          <w:marLeft w:val="0"/>
                          <w:marRight w:val="0"/>
                          <w:marTop w:val="0"/>
                          <w:marBottom w:val="0"/>
                          <w:divBdr>
                            <w:top w:val="none" w:sz="0" w:space="0" w:color="auto"/>
                            <w:left w:val="none" w:sz="0" w:space="0" w:color="auto"/>
                            <w:bottom w:val="none" w:sz="0" w:space="0" w:color="auto"/>
                            <w:right w:val="none" w:sz="0" w:space="0" w:color="auto"/>
                          </w:divBdr>
                          <w:divsChild>
                            <w:div w:id="1933124500">
                              <w:marLeft w:val="0"/>
                              <w:marRight w:val="0"/>
                              <w:marTop w:val="0"/>
                              <w:marBottom w:val="0"/>
                              <w:divBdr>
                                <w:top w:val="none" w:sz="0" w:space="0" w:color="auto"/>
                                <w:left w:val="none" w:sz="0" w:space="0" w:color="auto"/>
                                <w:bottom w:val="none" w:sz="0" w:space="0" w:color="auto"/>
                                <w:right w:val="none" w:sz="0" w:space="0" w:color="auto"/>
                              </w:divBdr>
                            </w:div>
                            <w:div w:id="1251885738">
                              <w:marLeft w:val="0"/>
                              <w:marRight w:val="0"/>
                              <w:marTop w:val="120"/>
                              <w:marBottom w:val="0"/>
                              <w:divBdr>
                                <w:top w:val="none" w:sz="0" w:space="0" w:color="auto"/>
                                <w:left w:val="none" w:sz="0" w:space="0" w:color="auto"/>
                                <w:bottom w:val="none" w:sz="0" w:space="0" w:color="auto"/>
                                <w:right w:val="none" w:sz="0" w:space="0" w:color="auto"/>
                              </w:divBdr>
                              <w:divsChild>
                                <w:div w:id="2080521164">
                                  <w:marLeft w:val="0"/>
                                  <w:marRight w:val="0"/>
                                  <w:marTop w:val="0"/>
                                  <w:marBottom w:val="0"/>
                                  <w:divBdr>
                                    <w:top w:val="none" w:sz="0" w:space="0" w:color="auto"/>
                                    <w:left w:val="none" w:sz="0" w:space="0" w:color="auto"/>
                                    <w:bottom w:val="none" w:sz="0" w:space="0" w:color="auto"/>
                                    <w:right w:val="none" w:sz="0" w:space="0" w:color="auto"/>
                                  </w:divBdr>
                                  <w:divsChild>
                                    <w:div w:id="1429621451">
                                      <w:marLeft w:val="0"/>
                                      <w:marRight w:val="0"/>
                                      <w:marTop w:val="0"/>
                                      <w:marBottom w:val="0"/>
                                      <w:divBdr>
                                        <w:top w:val="none" w:sz="0" w:space="0" w:color="auto"/>
                                        <w:left w:val="none" w:sz="0" w:space="0" w:color="auto"/>
                                        <w:bottom w:val="none" w:sz="0" w:space="0" w:color="auto"/>
                                        <w:right w:val="none" w:sz="0" w:space="0" w:color="auto"/>
                                      </w:divBdr>
                                      <w:divsChild>
                                        <w:div w:id="17393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5709">
                                  <w:marLeft w:val="0"/>
                                  <w:marRight w:val="0"/>
                                  <w:marTop w:val="0"/>
                                  <w:marBottom w:val="0"/>
                                  <w:divBdr>
                                    <w:top w:val="none" w:sz="0" w:space="0" w:color="auto"/>
                                    <w:left w:val="none" w:sz="0" w:space="0" w:color="auto"/>
                                    <w:bottom w:val="none" w:sz="0" w:space="0" w:color="auto"/>
                                    <w:right w:val="none" w:sz="0" w:space="0" w:color="auto"/>
                                  </w:divBdr>
                                  <w:divsChild>
                                    <w:div w:id="1983845737">
                                      <w:marLeft w:val="0"/>
                                      <w:marRight w:val="0"/>
                                      <w:marTop w:val="0"/>
                                      <w:marBottom w:val="0"/>
                                      <w:divBdr>
                                        <w:top w:val="none" w:sz="0" w:space="0" w:color="auto"/>
                                        <w:left w:val="none" w:sz="0" w:space="0" w:color="auto"/>
                                        <w:bottom w:val="none" w:sz="0" w:space="0" w:color="auto"/>
                                        <w:right w:val="none" w:sz="0" w:space="0" w:color="auto"/>
                                      </w:divBdr>
                                      <w:divsChild>
                                        <w:div w:id="7476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1231">
                                  <w:marLeft w:val="0"/>
                                  <w:marRight w:val="0"/>
                                  <w:marTop w:val="0"/>
                                  <w:marBottom w:val="0"/>
                                  <w:divBdr>
                                    <w:top w:val="none" w:sz="0" w:space="0" w:color="auto"/>
                                    <w:left w:val="none" w:sz="0" w:space="0" w:color="auto"/>
                                    <w:bottom w:val="none" w:sz="0" w:space="0" w:color="auto"/>
                                    <w:right w:val="none" w:sz="0" w:space="0" w:color="auto"/>
                                  </w:divBdr>
                                  <w:divsChild>
                                    <w:div w:id="257637677">
                                      <w:marLeft w:val="0"/>
                                      <w:marRight w:val="0"/>
                                      <w:marTop w:val="0"/>
                                      <w:marBottom w:val="0"/>
                                      <w:divBdr>
                                        <w:top w:val="none" w:sz="0" w:space="0" w:color="auto"/>
                                        <w:left w:val="none" w:sz="0" w:space="0" w:color="auto"/>
                                        <w:bottom w:val="none" w:sz="0" w:space="0" w:color="auto"/>
                                        <w:right w:val="none" w:sz="0" w:space="0" w:color="auto"/>
                                      </w:divBdr>
                                      <w:divsChild>
                                        <w:div w:id="16150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425997">
                          <w:marLeft w:val="0"/>
                          <w:marRight w:val="0"/>
                          <w:marTop w:val="0"/>
                          <w:marBottom w:val="0"/>
                          <w:divBdr>
                            <w:top w:val="none" w:sz="0" w:space="0" w:color="auto"/>
                            <w:left w:val="none" w:sz="0" w:space="0" w:color="auto"/>
                            <w:bottom w:val="none" w:sz="0" w:space="0" w:color="auto"/>
                            <w:right w:val="none" w:sz="0" w:space="0" w:color="auto"/>
                          </w:divBdr>
                          <w:divsChild>
                            <w:div w:id="315840889">
                              <w:marLeft w:val="0"/>
                              <w:marRight w:val="0"/>
                              <w:marTop w:val="0"/>
                              <w:marBottom w:val="0"/>
                              <w:divBdr>
                                <w:top w:val="none" w:sz="0" w:space="0" w:color="auto"/>
                                <w:left w:val="none" w:sz="0" w:space="0" w:color="auto"/>
                                <w:bottom w:val="none" w:sz="0" w:space="0" w:color="auto"/>
                                <w:right w:val="none" w:sz="0" w:space="0" w:color="auto"/>
                              </w:divBdr>
                            </w:div>
                            <w:div w:id="898634797">
                              <w:marLeft w:val="0"/>
                              <w:marRight w:val="0"/>
                              <w:marTop w:val="120"/>
                              <w:marBottom w:val="0"/>
                              <w:divBdr>
                                <w:top w:val="none" w:sz="0" w:space="0" w:color="auto"/>
                                <w:left w:val="none" w:sz="0" w:space="0" w:color="auto"/>
                                <w:bottom w:val="none" w:sz="0" w:space="0" w:color="auto"/>
                                <w:right w:val="none" w:sz="0" w:space="0" w:color="auto"/>
                              </w:divBdr>
                              <w:divsChild>
                                <w:div w:id="1224294477">
                                  <w:marLeft w:val="0"/>
                                  <w:marRight w:val="0"/>
                                  <w:marTop w:val="0"/>
                                  <w:marBottom w:val="0"/>
                                  <w:divBdr>
                                    <w:top w:val="none" w:sz="0" w:space="0" w:color="auto"/>
                                    <w:left w:val="none" w:sz="0" w:space="0" w:color="auto"/>
                                    <w:bottom w:val="none" w:sz="0" w:space="0" w:color="auto"/>
                                    <w:right w:val="none" w:sz="0" w:space="0" w:color="auto"/>
                                  </w:divBdr>
                                  <w:divsChild>
                                    <w:div w:id="521088258">
                                      <w:marLeft w:val="0"/>
                                      <w:marRight w:val="0"/>
                                      <w:marTop w:val="0"/>
                                      <w:marBottom w:val="0"/>
                                      <w:divBdr>
                                        <w:top w:val="none" w:sz="0" w:space="0" w:color="auto"/>
                                        <w:left w:val="none" w:sz="0" w:space="0" w:color="auto"/>
                                        <w:bottom w:val="none" w:sz="0" w:space="0" w:color="auto"/>
                                        <w:right w:val="none" w:sz="0" w:space="0" w:color="auto"/>
                                      </w:divBdr>
                                      <w:divsChild>
                                        <w:div w:id="6087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90003">
                                  <w:marLeft w:val="0"/>
                                  <w:marRight w:val="0"/>
                                  <w:marTop w:val="0"/>
                                  <w:marBottom w:val="0"/>
                                  <w:divBdr>
                                    <w:top w:val="none" w:sz="0" w:space="0" w:color="auto"/>
                                    <w:left w:val="none" w:sz="0" w:space="0" w:color="auto"/>
                                    <w:bottom w:val="none" w:sz="0" w:space="0" w:color="auto"/>
                                    <w:right w:val="none" w:sz="0" w:space="0" w:color="auto"/>
                                  </w:divBdr>
                                  <w:divsChild>
                                    <w:div w:id="105732711">
                                      <w:marLeft w:val="0"/>
                                      <w:marRight w:val="0"/>
                                      <w:marTop w:val="0"/>
                                      <w:marBottom w:val="0"/>
                                      <w:divBdr>
                                        <w:top w:val="none" w:sz="0" w:space="0" w:color="auto"/>
                                        <w:left w:val="none" w:sz="0" w:space="0" w:color="auto"/>
                                        <w:bottom w:val="none" w:sz="0" w:space="0" w:color="auto"/>
                                        <w:right w:val="none" w:sz="0" w:space="0" w:color="auto"/>
                                      </w:divBdr>
                                      <w:divsChild>
                                        <w:div w:id="15078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4246">
                                  <w:marLeft w:val="0"/>
                                  <w:marRight w:val="0"/>
                                  <w:marTop w:val="0"/>
                                  <w:marBottom w:val="0"/>
                                  <w:divBdr>
                                    <w:top w:val="none" w:sz="0" w:space="0" w:color="auto"/>
                                    <w:left w:val="none" w:sz="0" w:space="0" w:color="auto"/>
                                    <w:bottom w:val="none" w:sz="0" w:space="0" w:color="auto"/>
                                    <w:right w:val="none" w:sz="0" w:space="0" w:color="auto"/>
                                  </w:divBdr>
                                  <w:divsChild>
                                    <w:div w:id="1820265437">
                                      <w:marLeft w:val="0"/>
                                      <w:marRight w:val="0"/>
                                      <w:marTop w:val="0"/>
                                      <w:marBottom w:val="0"/>
                                      <w:divBdr>
                                        <w:top w:val="none" w:sz="0" w:space="0" w:color="auto"/>
                                        <w:left w:val="none" w:sz="0" w:space="0" w:color="auto"/>
                                        <w:bottom w:val="none" w:sz="0" w:space="0" w:color="auto"/>
                                        <w:right w:val="none" w:sz="0" w:space="0" w:color="auto"/>
                                      </w:divBdr>
                                      <w:divsChild>
                                        <w:div w:id="5399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93987">
                          <w:marLeft w:val="0"/>
                          <w:marRight w:val="0"/>
                          <w:marTop w:val="0"/>
                          <w:marBottom w:val="0"/>
                          <w:divBdr>
                            <w:top w:val="none" w:sz="0" w:space="0" w:color="auto"/>
                            <w:left w:val="none" w:sz="0" w:space="0" w:color="auto"/>
                            <w:bottom w:val="none" w:sz="0" w:space="0" w:color="auto"/>
                            <w:right w:val="none" w:sz="0" w:space="0" w:color="auto"/>
                          </w:divBdr>
                          <w:divsChild>
                            <w:div w:id="1539123577">
                              <w:marLeft w:val="0"/>
                              <w:marRight w:val="0"/>
                              <w:marTop w:val="0"/>
                              <w:marBottom w:val="0"/>
                              <w:divBdr>
                                <w:top w:val="none" w:sz="0" w:space="0" w:color="auto"/>
                                <w:left w:val="none" w:sz="0" w:space="0" w:color="auto"/>
                                <w:bottom w:val="none" w:sz="0" w:space="0" w:color="auto"/>
                                <w:right w:val="none" w:sz="0" w:space="0" w:color="auto"/>
                              </w:divBdr>
                            </w:div>
                            <w:div w:id="1052577736">
                              <w:marLeft w:val="0"/>
                              <w:marRight w:val="0"/>
                              <w:marTop w:val="120"/>
                              <w:marBottom w:val="0"/>
                              <w:divBdr>
                                <w:top w:val="none" w:sz="0" w:space="0" w:color="auto"/>
                                <w:left w:val="none" w:sz="0" w:space="0" w:color="auto"/>
                                <w:bottom w:val="none" w:sz="0" w:space="0" w:color="auto"/>
                                <w:right w:val="none" w:sz="0" w:space="0" w:color="auto"/>
                              </w:divBdr>
                              <w:divsChild>
                                <w:div w:id="684285556">
                                  <w:marLeft w:val="0"/>
                                  <w:marRight w:val="0"/>
                                  <w:marTop w:val="0"/>
                                  <w:marBottom w:val="0"/>
                                  <w:divBdr>
                                    <w:top w:val="none" w:sz="0" w:space="0" w:color="auto"/>
                                    <w:left w:val="none" w:sz="0" w:space="0" w:color="auto"/>
                                    <w:bottom w:val="none" w:sz="0" w:space="0" w:color="auto"/>
                                    <w:right w:val="none" w:sz="0" w:space="0" w:color="auto"/>
                                  </w:divBdr>
                                  <w:divsChild>
                                    <w:div w:id="318584937">
                                      <w:marLeft w:val="0"/>
                                      <w:marRight w:val="0"/>
                                      <w:marTop w:val="0"/>
                                      <w:marBottom w:val="0"/>
                                      <w:divBdr>
                                        <w:top w:val="none" w:sz="0" w:space="0" w:color="auto"/>
                                        <w:left w:val="none" w:sz="0" w:space="0" w:color="auto"/>
                                        <w:bottom w:val="none" w:sz="0" w:space="0" w:color="auto"/>
                                        <w:right w:val="none" w:sz="0" w:space="0" w:color="auto"/>
                                      </w:divBdr>
                                      <w:divsChild>
                                        <w:div w:id="7491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18582">
                                  <w:marLeft w:val="0"/>
                                  <w:marRight w:val="0"/>
                                  <w:marTop w:val="0"/>
                                  <w:marBottom w:val="0"/>
                                  <w:divBdr>
                                    <w:top w:val="none" w:sz="0" w:space="0" w:color="auto"/>
                                    <w:left w:val="none" w:sz="0" w:space="0" w:color="auto"/>
                                    <w:bottom w:val="none" w:sz="0" w:space="0" w:color="auto"/>
                                    <w:right w:val="none" w:sz="0" w:space="0" w:color="auto"/>
                                  </w:divBdr>
                                  <w:divsChild>
                                    <w:div w:id="1905683166">
                                      <w:marLeft w:val="0"/>
                                      <w:marRight w:val="0"/>
                                      <w:marTop w:val="0"/>
                                      <w:marBottom w:val="0"/>
                                      <w:divBdr>
                                        <w:top w:val="none" w:sz="0" w:space="0" w:color="auto"/>
                                        <w:left w:val="none" w:sz="0" w:space="0" w:color="auto"/>
                                        <w:bottom w:val="none" w:sz="0" w:space="0" w:color="auto"/>
                                        <w:right w:val="none" w:sz="0" w:space="0" w:color="auto"/>
                                      </w:divBdr>
                                      <w:divsChild>
                                        <w:div w:id="7153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6235">
                                  <w:marLeft w:val="0"/>
                                  <w:marRight w:val="0"/>
                                  <w:marTop w:val="0"/>
                                  <w:marBottom w:val="0"/>
                                  <w:divBdr>
                                    <w:top w:val="none" w:sz="0" w:space="0" w:color="auto"/>
                                    <w:left w:val="none" w:sz="0" w:space="0" w:color="auto"/>
                                    <w:bottom w:val="none" w:sz="0" w:space="0" w:color="auto"/>
                                    <w:right w:val="none" w:sz="0" w:space="0" w:color="auto"/>
                                  </w:divBdr>
                                  <w:divsChild>
                                    <w:div w:id="1735666518">
                                      <w:marLeft w:val="0"/>
                                      <w:marRight w:val="0"/>
                                      <w:marTop w:val="0"/>
                                      <w:marBottom w:val="0"/>
                                      <w:divBdr>
                                        <w:top w:val="none" w:sz="0" w:space="0" w:color="auto"/>
                                        <w:left w:val="none" w:sz="0" w:space="0" w:color="auto"/>
                                        <w:bottom w:val="none" w:sz="0" w:space="0" w:color="auto"/>
                                        <w:right w:val="none" w:sz="0" w:space="0" w:color="auto"/>
                                      </w:divBdr>
                                      <w:divsChild>
                                        <w:div w:id="158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8075">
                          <w:marLeft w:val="0"/>
                          <w:marRight w:val="0"/>
                          <w:marTop w:val="0"/>
                          <w:marBottom w:val="0"/>
                          <w:divBdr>
                            <w:top w:val="none" w:sz="0" w:space="0" w:color="auto"/>
                            <w:left w:val="none" w:sz="0" w:space="0" w:color="auto"/>
                            <w:bottom w:val="none" w:sz="0" w:space="0" w:color="auto"/>
                            <w:right w:val="none" w:sz="0" w:space="0" w:color="auto"/>
                          </w:divBdr>
                          <w:divsChild>
                            <w:div w:id="2045517729">
                              <w:marLeft w:val="0"/>
                              <w:marRight w:val="0"/>
                              <w:marTop w:val="0"/>
                              <w:marBottom w:val="0"/>
                              <w:divBdr>
                                <w:top w:val="none" w:sz="0" w:space="0" w:color="auto"/>
                                <w:left w:val="none" w:sz="0" w:space="0" w:color="auto"/>
                                <w:bottom w:val="none" w:sz="0" w:space="0" w:color="auto"/>
                                <w:right w:val="none" w:sz="0" w:space="0" w:color="auto"/>
                              </w:divBdr>
                            </w:div>
                            <w:div w:id="467669540">
                              <w:marLeft w:val="0"/>
                              <w:marRight w:val="0"/>
                              <w:marTop w:val="120"/>
                              <w:marBottom w:val="0"/>
                              <w:divBdr>
                                <w:top w:val="none" w:sz="0" w:space="0" w:color="auto"/>
                                <w:left w:val="none" w:sz="0" w:space="0" w:color="auto"/>
                                <w:bottom w:val="none" w:sz="0" w:space="0" w:color="auto"/>
                                <w:right w:val="none" w:sz="0" w:space="0" w:color="auto"/>
                              </w:divBdr>
                              <w:divsChild>
                                <w:div w:id="1601569607">
                                  <w:marLeft w:val="0"/>
                                  <w:marRight w:val="0"/>
                                  <w:marTop w:val="0"/>
                                  <w:marBottom w:val="0"/>
                                  <w:divBdr>
                                    <w:top w:val="none" w:sz="0" w:space="0" w:color="auto"/>
                                    <w:left w:val="none" w:sz="0" w:space="0" w:color="auto"/>
                                    <w:bottom w:val="none" w:sz="0" w:space="0" w:color="auto"/>
                                    <w:right w:val="none" w:sz="0" w:space="0" w:color="auto"/>
                                  </w:divBdr>
                                  <w:divsChild>
                                    <w:div w:id="1658412034">
                                      <w:marLeft w:val="0"/>
                                      <w:marRight w:val="0"/>
                                      <w:marTop w:val="0"/>
                                      <w:marBottom w:val="0"/>
                                      <w:divBdr>
                                        <w:top w:val="none" w:sz="0" w:space="0" w:color="auto"/>
                                        <w:left w:val="none" w:sz="0" w:space="0" w:color="auto"/>
                                        <w:bottom w:val="none" w:sz="0" w:space="0" w:color="auto"/>
                                        <w:right w:val="none" w:sz="0" w:space="0" w:color="auto"/>
                                      </w:divBdr>
                                      <w:divsChild>
                                        <w:div w:id="20683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4098">
                                  <w:marLeft w:val="0"/>
                                  <w:marRight w:val="0"/>
                                  <w:marTop w:val="0"/>
                                  <w:marBottom w:val="0"/>
                                  <w:divBdr>
                                    <w:top w:val="none" w:sz="0" w:space="0" w:color="auto"/>
                                    <w:left w:val="none" w:sz="0" w:space="0" w:color="auto"/>
                                    <w:bottom w:val="none" w:sz="0" w:space="0" w:color="auto"/>
                                    <w:right w:val="none" w:sz="0" w:space="0" w:color="auto"/>
                                  </w:divBdr>
                                  <w:divsChild>
                                    <w:div w:id="1830170211">
                                      <w:marLeft w:val="0"/>
                                      <w:marRight w:val="0"/>
                                      <w:marTop w:val="0"/>
                                      <w:marBottom w:val="0"/>
                                      <w:divBdr>
                                        <w:top w:val="none" w:sz="0" w:space="0" w:color="auto"/>
                                        <w:left w:val="none" w:sz="0" w:space="0" w:color="auto"/>
                                        <w:bottom w:val="none" w:sz="0" w:space="0" w:color="auto"/>
                                        <w:right w:val="none" w:sz="0" w:space="0" w:color="auto"/>
                                      </w:divBdr>
                                      <w:divsChild>
                                        <w:div w:id="10960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2274">
                                  <w:marLeft w:val="0"/>
                                  <w:marRight w:val="0"/>
                                  <w:marTop w:val="0"/>
                                  <w:marBottom w:val="0"/>
                                  <w:divBdr>
                                    <w:top w:val="none" w:sz="0" w:space="0" w:color="auto"/>
                                    <w:left w:val="none" w:sz="0" w:space="0" w:color="auto"/>
                                    <w:bottom w:val="none" w:sz="0" w:space="0" w:color="auto"/>
                                    <w:right w:val="none" w:sz="0" w:space="0" w:color="auto"/>
                                  </w:divBdr>
                                  <w:divsChild>
                                    <w:div w:id="1002507069">
                                      <w:marLeft w:val="0"/>
                                      <w:marRight w:val="0"/>
                                      <w:marTop w:val="0"/>
                                      <w:marBottom w:val="0"/>
                                      <w:divBdr>
                                        <w:top w:val="none" w:sz="0" w:space="0" w:color="auto"/>
                                        <w:left w:val="none" w:sz="0" w:space="0" w:color="auto"/>
                                        <w:bottom w:val="none" w:sz="0" w:space="0" w:color="auto"/>
                                        <w:right w:val="none" w:sz="0" w:space="0" w:color="auto"/>
                                      </w:divBdr>
                                      <w:divsChild>
                                        <w:div w:id="16356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60543">
          <w:marLeft w:val="0"/>
          <w:marRight w:val="0"/>
          <w:marTop w:val="0"/>
          <w:marBottom w:val="75"/>
          <w:divBdr>
            <w:top w:val="none" w:sz="0" w:space="0" w:color="auto"/>
            <w:left w:val="none" w:sz="0" w:space="0" w:color="auto"/>
            <w:bottom w:val="none" w:sz="0" w:space="0" w:color="auto"/>
            <w:right w:val="none" w:sz="0" w:space="0" w:color="auto"/>
          </w:divBdr>
          <w:divsChild>
            <w:div w:id="11206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1116">
      <w:bodyDiv w:val="1"/>
      <w:marLeft w:val="0"/>
      <w:marRight w:val="0"/>
      <w:marTop w:val="0"/>
      <w:marBottom w:val="0"/>
      <w:divBdr>
        <w:top w:val="none" w:sz="0" w:space="0" w:color="auto"/>
        <w:left w:val="none" w:sz="0" w:space="0" w:color="auto"/>
        <w:bottom w:val="none" w:sz="0" w:space="0" w:color="auto"/>
        <w:right w:val="none" w:sz="0" w:space="0" w:color="auto"/>
      </w:divBdr>
      <w:divsChild>
        <w:div w:id="472528318">
          <w:marLeft w:val="0"/>
          <w:marRight w:val="0"/>
          <w:marTop w:val="0"/>
          <w:marBottom w:val="75"/>
          <w:divBdr>
            <w:top w:val="none" w:sz="0" w:space="0" w:color="auto"/>
            <w:left w:val="none" w:sz="0" w:space="0" w:color="auto"/>
            <w:bottom w:val="none" w:sz="0" w:space="0" w:color="auto"/>
            <w:right w:val="none" w:sz="0" w:space="0" w:color="auto"/>
          </w:divBdr>
          <w:divsChild>
            <w:div w:id="484971789">
              <w:marLeft w:val="0"/>
              <w:marRight w:val="0"/>
              <w:marTop w:val="0"/>
              <w:marBottom w:val="0"/>
              <w:divBdr>
                <w:top w:val="none" w:sz="0" w:space="0" w:color="auto"/>
                <w:left w:val="none" w:sz="0" w:space="0" w:color="auto"/>
                <w:bottom w:val="none" w:sz="0" w:space="0" w:color="auto"/>
                <w:right w:val="none" w:sz="0" w:space="0" w:color="auto"/>
              </w:divBdr>
              <w:divsChild>
                <w:div w:id="902836781">
                  <w:marLeft w:val="0"/>
                  <w:marRight w:val="0"/>
                  <w:marTop w:val="0"/>
                  <w:marBottom w:val="0"/>
                  <w:divBdr>
                    <w:top w:val="none" w:sz="0" w:space="0" w:color="auto"/>
                    <w:left w:val="none" w:sz="0" w:space="0" w:color="auto"/>
                    <w:bottom w:val="none" w:sz="0" w:space="0" w:color="auto"/>
                    <w:right w:val="none" w:sz="0" w:space="0" w:color="auto"/>
                  </w:divBdr>
                </w:div>
                <w:div w:id="1949967340">
                  <w:marLeft w:val="0"/>
                  <w:marRight w:val="0"/>
                  <w:marTop w:val="0"/>
                  <w:marBottom w:val="0"/>
                  <w:divBdr>
                    <w:top w:val="none" w:sz="0" w:space="0" w:color="auto"/>
                    <w:left w:val="none" w:sz="0" w:space="0" w:color="auto"/>
                    <w:bottom w:val="none" w:sz="0" w:space="0" w:color="auto"/>
                    <w:right w:val="none" w:sz="0" w:space="0" w:color="auto"/>
                  </w:divBdr>
                </w:div>
                <w:div w:id="913052682">
                  <w:marLeft w:val="0"/>
                  <w:marRight w:val="0"/>
                  <w:marTop w:val="0"/>
                  <w:marBottom w:val="0"/>
                  <w:divBdr>
                    <w:top w:val="none" w:sz="0" w:space="0" w:color="auto"/>
                    <w:left w:val="none" w:sz="0" w:space="0" w:color="auto"/>
                    <w:bottom w:val="none" w:sz="0" w:space="0" w:color="auto"/>
                    <w:right w:val="none" w:sz="0" w:space="0" w:color="auto"/>
                  </w:divBdr>
                </w:div>
                <w:div w:id="1132796084">
                  <w:marLeft w:val="0"/>
                  <w:marRight w:val="0"/>
                  <w:marTop w:val="0"/>
                  <w:marBottom w:val="0"/>
                  <w:divBdr>
                    <w:top w:val="none" w:sz="0" w:space="0" w:color="auto"/>
                    <w:left w:val="none" w:sz="0" w:space="0" w:color="auto"/>
                    <w:bottom w:val="none" w:sz="0" w:space="0" w:color="auto"/>
                    <w:right w:val="none" w:sz="0" w:space="0" w:color="auto"/>
                  </w:divBdr>
                </w:div>
                <w:div w:id="77943492">
                  <w:marLeft w:val="0"/>
                  <w:marRight w:val="0"/>
                  <w:marTop w:val="0"/>
                  <w:marBottom w:val="0"/>
                  <w:divBdr>
                    <w:top w:val="none" w:sz="0" w:space="0" w:color="auto"/>
                    <w:left w:val="none" w:sz="0" w:space="0" w:color="auto"/>
                    <w:bottom w:val="none" w:sz="0" w:space="0" w:color="auto"/>
                    <w:right w:val="none" w:sz="0" w:space="0" w:color="auto"/>
                  </w:divBdr>
                </w:div>
                <w:div w:id="1367944357">
                  <w:marLeft w:val="0"/>
                  <w:marRight w:val="0"/>
                  <w:marTop w:val="0"/>
                  <w:marBottom w:val="0"/>
                  <w:divBdr>
                    <w:top w:val="none" w:sz="0" w:space="0" w:color="auto"/>
                    <w:left w:val="none" w:sz="0" w:space="0" w:color="auto"/>
                    <w:bottom w:val="none" w:sz="0" w:space="0" w:color="auto"/>
                    <w:right w:val="none" w:sz="0" w:space="0" w:color="auto"/>
                  </w:divBdr>
                </w:div>
                <w:div w:id="1100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8967">
          <w:marLeft w:val="0"/>
          <w:marRight w:val="0"/>
          <w:marTop w:val="300"/>
          <w:marBottom w:val="300"/>
          <w:divBdr>
            <w:top w:val="none" w:sz="0" w:space="0" w:color="auto"/>
            <w:left w:val="none" w:sz="0" w:space="0" w:color="auto"/>
            <w:bottom w:val="none" w:sz="0" w:space="0" w:color="auto"/>
            <w:right w:val="none" w:sz="0" w:space="0" w:color="auto"/>
          </w:divBdr>
          <w:divsChild>
            <w:div w:id="1820414399">
              <w:marLeft w:val="0"/>
              <w:marRight w:val="0"/>
              <w:marTop w:val="0"/>
              <w:marBottom w:val="0"/>
              <w:divBdr>
                <w:top w:val="none" w:sz="0" w:space="0" w:color="auto"/>
                <w:left w:val="none" w:sz="0" w:space="0" w:color="auto"/>
                <w:bottom w:val="none" w:sz="0" w:space="0" w:color="auto"/>
                <w:right w:val="none" w:sz="0" w:space="0" w:color="auto"/>
              </w:divBdr>
              <w:divsChild>
                <w:div w:id="1661156542">
                  <w:marLeft w:val="0"/>
                  <w:marRight w:val="0"/>
                  <w:marTop w:val="0"/>
                  <w:marBottom w:val="0"/>
                  <w:divBdr>
                    <w:top w:val="none" w:sz="0" w:space="0" w:color="auto"/>
                    <w:left w:val="none" w:sz="0" w:space="0" w:color="auto"/>
                    <w:bottom w:val="none" w:sz="0" w:space="0" w:color="auto"/>
                    <w:right w:val="none" w:sz="0" w:space="0" w:color="auto"/>
                  </w:divBdr>
                  <w:divsChild>
                    <w:div w:id="1685478225">
                      <w:marLeft w:val="0"/>
                      <w:marRight w:val="0"/>
                      <w:marTop w:val="0"/>
                      <w:marBottom w:val="0"/>
                      <w:divBdr>
                        <w:top w:val="none" w:sz="0" w:space="0" w:color="auto"/>
                        <w:left w:val="none" w:sz="0" w:space="0" w:color="auto"/>
                        <w:bottom w:val="none" w:sz="0" w:space="0" w:color="auto"/>
                        <w:right w:val="none" w:sz="0" w:space="0" w:color="auto"/>
                      </w:divBdr>
                      <w:divsChild>
                        <w:div w:id="14500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06076">
          <w:marLeft w:val="0"/>
          <w:marRight w:val="0"/>
          <w:marTop w:val="0"/>
          <w:marBottom w:val="75"/>
          <w:divBdr>
            <w:top w:val="none" w:sz="0" w:space="0" w:color="auto"/>
            <w:left w:val="none" w:sz="0" w:space="0" w:color="auto"/>
            <w:bottom w:val="none" w:sz="0" w:space="0" w:color="auto"/>
            <w:right w:val="none" w:sz="0" w:space="0" w:color="auto"/>
          </w:divBdr>
          <w:divsChild>
            <w:div w:id="1805193579">
              <w:marLeft w:val="0"/>
              <w:marRight w:val="0"/>
              <w:marTop w:val="0"/>
              <w:marBottom w:val="0"/>
              <w:divBdr>
                <w:top w:val="none" w:sz="0" w:space="0" w:color="auto"/>
                <w:left w:val="none" w:sz="0" w:space="0" w:color="auto"/>
                <w:bottom w:val="none" w:sz="0" w:space="0" w:color="auto"/>
                <w:right w:val="none" w:sz="0" w:space="0" w:color="auto"/>
              </w:divBdr>
            </w:div>
          </w:divsChild>
        </w:div>
        <w:div w:id="1180511308">
          <w:marLeft w:val="0"/>
          <w:marRight w:val="0"/>
          <w:marTop w:val="300"/>
          <w:marBottom w:val="300"/>
          <w:divBdr>
            <w:top w:val="none" w:sz="0" w:space="0" w:color="auto"/>
            <w:left w:val="none" w:sz="0" w:space="0" w:color="auto"/>
            <w:bottom w:val="none" w:sz="0" w:space="0" w:color="auto"/>
            <w:right w:val="none" w:sz="0" w:space="0" w:color="auto"/>
          </w:divBdr>
          <w:divsChild>
            <w:div w:id="922451158">
              <w:marLeft w:val="0"/>
              <w:marRight w:val="0"/>
              <w:marTop w:val="0"/>
              <w:marBottom w:val="0"/>
              <w:divBdr>
                <w:top w:val="none" w:sz="0" w:space="0" w:color="auto"/>
                <w:left w:val="none" w:sz="0" w:space="0" w:color="auto"/>
                <w:bottom w:val="none" w:sz="0" w:space="0" w:color="auto"/>
                <w:right w:val="none" w:sz="0" w:space="0" w:color="auto"/>
              </w:divBdr>
              <w:divsChild>
                <w:div w:id="444158212">
                  <w:marLeft w:val="0"/>
                  <w:marRight w:val="0"/>
                  <w:marTop w:val="0"/>
                  <w:marBottom w:val="0"/>
                  <w:divBdr>
                    <w:top w:val="none" w:sz="0" w:space="0" w:color="auto"/>
                    <w:left w:val="none" w:sz="0" w:space="0" w:color="auto"/>
                    <w:bottom w:val="none" w:sz="0" w:space="0" w:color="auto"/>
                    <w:right w:val="none" w:sz="0" w:space="0" w:color="auto"/>
                  </w:divBdr>
                  <w:divsChild>
                    <w:div w:id="1009869138">
                      <w:marLeft w:val="0"/>
                      <w:marRight w:val="0"/>
                      <w:marTop w:val="0"/>
                      <w:marBottom w:val="0"/>
                      <w:divBdr>
                        <w:top w:val="none" w:sz="0" w:space="0" w:color="auto"/>
                        <w:left w:val="none" w:sz="0" w:space="0" w:color="auto"/>
                        <w:bottom w:val="none" w:sz="0" w:space="0" w:color="auto"/>
                        <w:right w:val="none" w:sz="0" w:space="0" w:color="auto"/>
                      </w:divBdr>
                      <w:divsChild>
                        <w:div w:id="5454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2304">
          <w:marLeft w:val="0"/>
          <w:marRight w:val="0"/>
          <w:marTop w:val="300"/>
          <w:marBottom w:val="300"/>
          <w:divBdr>
            <w:top w:val="none" w:sz="0" w:space="0" w:color="auto"/>
            <w:left w:val="none" w:sz="0" w:space="0" w:color="auto"/>
            <w:bottom w:val="none" w:sz="0" w:space="0" w:color="auto"/>
            <w:right w:val="none" w:sz="0" w:space="0" w:color="auto"/>
          </w:divBdr>
          <w:divsChild>
            <w:div w:id="1321155759">
              <w:marLeft w:val="0"/>
              <w:marRight w:val="0"/>
              <w:marTop w:val="0"/>
              <w:marBottom w:val="0"/>
              <w:divBdr>
                <w:top w:val="none" w:sz="0" w:space="0" w:color="auto"/>
                <w:left w:val="none" w:sz="0" w:space="0" w:color="auto"/>
                <w:bottom w:val="none" w:sz="0" w:space="0" w:color="auto"/>
                <w:right w:val="none" w:sz="0" w:space="0" w:color="auto"/>
              </w:divBdr>
              <w:divsChild>
                <w:div w:id="547106401">
                  <w:marLeft w:val="0"/>
                  <w:marRight w:val="0"/>
                  <w:marTop w:val="0"/>
                  <w:marBottom w:val="0"/>
                  <w:divBdr>
                    <w:top w:val="none" w:sz="0" w:space="0" w:color="auto"/>
                    <w:left w:val="none" w:sz="0" w:space="0" w:color="auto"/>
                    <w:bottom w:val="none" w:sz="0" w:space="0" w:color="auto"/>
                    <w:right w:val="none" w:sz="0" w:space="0" w:color="auto"/>
                  </w:divBdr>
                  <w:divsChild>
                    <w:div w:id="1657151094">
                      <w:marLeft w:val="0"/>
                      <w:marRight w:val="0"/>
                      <w:marTop w:val="0"/>
                      <w:marBottom w:val="0"/>
                      <w:divBdr>
                        <w:top w:val="none" w:sz="0" w:space="0" w:color="auto"/>
                        <w:left w:val="none" w:sz="0" w:space="0" w:color="auto"/>
                        <w:bottom w:val="none" w:sz="0" w:space="0" w:color="auto"/>
                        <w:right w:val="none" w:sz="0" w:space="0" w:color="auto"/>
                      </w:divBdr>
                      <w:divsChild>
                        <w:div w:id="637878941">
                          <w:marLeft w:val="0"/>
                          <w:marRight w:val="0"/>
                          <w:marTop w:val="0"/>
                          <w:marBottom w:val="0"/>
                          <w:divBdr>
                            <w:top w:val="none" w:sz="0" w:space="0" w:color="auto"/>
                            <w:left w:val="none" w:sz="0" w:space="0" w:color="auto"/>
                            <w:bottom w:val="none" w:sz="0" w:space="0" w:color="auto"/>
                            <w:right w:val="none" w:sz="0" w:space="0" w:color="auto"/>
                          </w:divBdr>
                          <w:divsChild>
                            <w:div w:id="2019311062">
                              <w:marLeft w:val="0"/>
                              <w:marRight w:val="0"/>
                              <w:marTop w:val="0"/>
                              <w:marBottom w:val="0"/>
                              <w:divBdr>
                                <w:top w:val="none" w:sz="0" w:space="0" w:color="auto"/>
                                <w:left w:val="none" w:sz="0" w:space="0" w:color="auto"/>
                                <w:bottom w:val="none" w:sz="0" w:space="0" w:color="auto"/>
                                <w:right w:val="none" w:sz="0" w:space="0" w:color="auto"/>
                              </w:divBdr>
                            </w:div>
                            <w:div w:id="150096669">
                              <w:marLeft w:val="0"/>
                              <w:marRight w:val="0"/>
                              <w:marTop w:val="120"/>
                              <w:marBottom w:val="0"/>
                              <w:divBdr>
                                <w:top w:val="none" w:sz="0" w:space="0" w:color="auto"/>
                                <w:left w:val="none" w:sz="0" w:space="0" w:color="auto"/>
                                <w:bottom w:val="none" w:sz="0" w:space="0" w:color="auto"/>
                                <w:right w:val="none" w:sz="0" w:space="0" w:color="auto"/>
                              </w:divBdr>
                              <w:divsChild>
                                <w:div w:id="1298607673">
                                  <w:marLeft w:val="0"/>
                                  <w:marRight w:val="0"/>
                                  <w:marTop w:val="0"/>
                                  <w:marBottom w:val="0"/>
                                  <w:divBdr>
                                    <w:top w:val="none" w:sz="0" w:space="0" w:color="auto"/>
                                    <w:left w:val="none" w:sz="0" w:space="0" w:color="auto"/>
                                    <w:bottom w:val="none" w:sz="0" w:space="0" w:color="auto"/>
                                    <w:right w:val="none" w:sz="0" w:space="0" w:color="auto"/>
                                  </w:divBdr>
                                  <w:divsChild>
                                    <w:div w:id="1655646653">
                                      <w:marLeft w:val="0"/>
                                      <w:marRight w:val="0"/>
                                      <w:marTop w:val="0"/>
                                      <w:marBottom w:val="0"/>
                                      <w:divBdr>
                                        <w:top w:val="none" w:sz="0" w:space="0" w:color="auto"/>
                                        <w:left w:val="none" w:sz="0" w:space="0" w:color="auto"/>
                                        <w:bottom w:val="none" w:sz="0" w:space="0" w:color="auto"/>
                                        <w:right w:val="none" w:sz="0" w:space="0" w:color="auto"/>
                                      </w:divBdr>
                                      <w:divsChild>
                                        <w:div w:id="15412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6038">
                                  <w:marLeft w:val="0"/>
                                  <w:marRight w:val="0"/>
                                  <w:marTop w:val="0"/>
                                  <w:marBottom w:val="0"/>
                                  <w:divBdr>
                                    <w:top w:val="none" w:sz="0" w:space="0" w:color="auto"/>
                                    <w:left w:val="none" w:sz="0" w:space="0" w:color="auto"/>
                                    <w:bottom w:val="none" w:sz="0" w:space="0" w:color="auto"/>
                                    <w:right w:val="none" w:sz="0" w:space="0" w:color="auto"/>
                                  </w:divBdr>
                                  <w:divsChild>
                                    <w:div w:id="1685203448">
                                      <w:marLeft w:val="0"/>
                                      <w:marRight w:val="0"/>
                                      <w:marTop w:val="0"/>
                                      <w:marBottom w:val="0"/>
                                      <w:divBdr>
                                        <w:top w:val="none" w:sz="0" w:space="0" w:color="auto"/>
                                        <w:left w:val="none" w:sz="0" w:space="0" w:color="auto"/>
                                        <w:bottom w:val="none" w:sz="0" w:space="0" w:color="auto"/>
                                        <w:right w:val="none" w:sz="0" w:space="0" w:color="auto"/>
                                      </w:divBdr>
                                      <w:divsChild>
                                        <w:div w:id="13411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92338">
                          <w:marLeft w:val="0"/>
                          <w:marRight w:val="0"/>
                          <w:marTop w:val="0"/>
                          <w:marBottom w:val="0"/>
                          <w:divBdr>
                            <w:top w:val="none" w:sz="0" w:space="0" w:color="auto"/>
                            <w:left w:val="none" w:sz="0" w:space="0" w:color="auto"/>
                            <w:bottom w:val="none" w:sz="0" w:space="0" w:color="auto"/>
                            <w:right w:val="none" w:sz="0" w:space="0" w:color="auto"/>
                          </w:divBdr>
                          <w:divsChild>
                            <w:div w:id="539706721">
                              <w:marLeft w:val="0"/>
                              <w:marRight w:val="0"/>
                              <w:marTop w:val="0"/>
                              <w:marBottom w:val="0"/>
                              <w:divBdr>
                                <w:top w:val="none" w:sz="0" w:space="0" w:color="auto"/>
                                <w:left w:val="none" w:sz="0" w:space="0" w:color="auto"/>
                                <w:bottom w:val="none" w:sz="0" w:space="0" w:color="auto"/>
                                <w:right w:val="none" w:sz="0" w:space="0" w:color="auto"/>
                              </w:divBdr>
                            </w:div>
                            <w:div w:id="70007137">
                              <w:marLeft w:val="0"/>
                              <w:marRight w:val="0"/>
                              <w:marTop w:val="120"/>
                              <w:marBottom w:val="0"/>
                              <w:divBdr>
                                <w:top w:val="none" w:sz="0" w:space="0" w:color="auto"/>
                                <w:left w:val="none" w:sz="0" w:space="0" w:color="auto"/>
                                <w:bottom w:val="none" w:sz="0" w:space="0" w:color="auto"/>
                                <w:right w:val="none" w:sz="0" w:space="0" w:color="auto"/>
                              </w:divBdr>
                              <w:divsChild>
                                <w:div w:id="1008168479">
                                  <w:marLeft w:val="0"/>
                                  <w:marRight w:val="0"/>
                                  <w:marTop w:val="0"/>
                                  <w:marBottom w:val="0"/>
                                  <w:divBdr>
                                    <w:top w:val="none" w:sz="0" w:space="0" w:color="auto"/>
                                    <w:left w:val="none" w:sz="0" w:space="0" w:color="auto"/>
                                    <w:bottom w:val="none" w:sz="0" w:space="0" w:color="auto"/>
                                    <w:right w:val="none" w:sz="0" w:space="0" w:color="auto"/>
                                  </w:divBdr>
                                  <w:divsChild>
                                    <w:div w:id="1406611551">
                                      <w:marLeft w:val="0"/>
                                      <w:marRight w:val="0"/>
                                      <w:marTop w:val="0"/>
                                      <w:marBottom w:val="0"/>
                                      <w:divBdr>
                                        <w:top w:val="none" w:sz="0" w:space="0" w:color="auto"/>
                                        <w:left w:val="none" w:sz="0" w:space="0" w:color="auto"/>
                                        <w:bottom w:val="none" w:sz="0" w:space="0" w:color="auto"/>
                                        <w:right w:val="none" w:sz="0" w:space="0" w:color="auto"/>
                                      </w:divBdr>
                                      <w:divsChild>
                                        <w:div w:id="7081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631">
                                  <w:marLeft w:val="0"/>
                                  <w:marRight w:val="0"/>
                                  <w:marTop w:val="0"/>
                                  <w:marBottom w:val="0"/>
                                  <w:divBdr>
                                    <w:top w:val="none" w:sz="0" w:space="0" w:color="auto"/>
                                    <w:left w:val="none" w:sz="0" w:space="0" w:color="auto"/>
                                    <w:bottom w:val="none" w:sz="0" w:space="0" w:color="auto"/>
                                    <w:right w:val="none" w:sz="0" w:space="0" w:color="auto"/>
                                  </w:divBdr>
                                  <w:divsChild>
                                    <w:div w:id="262424978">
                                      <w:marLeft w:val="0"/>
                                      <w:marRight w:val="0"/>
                                      <w:marTop w:val="0"/>
                                      <w:marBottom w:val="0"/>
                                      <w:divBdr>
                                        <w:top w:val="none" w:sz="0" w:space="0" w:color="auto"/>
                                        <w:left w:val="none" w:sz="0" w:space="0" w:color="auto"/>
                                        <w:bottom w:val="none" w:sz="0" w:space="0" w:color="auto"/>
                                        <w:right w:val="none" w:sz="0" w:space="0" w:color="auto"/>
                                      </w:divBdr>
                                      <w:divsChild>
                                        <w:div w:id="9460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3764">
                                  <w:marLeft w:val="0"/>
                                  <w:marRight w:val="0"/>
                                  <w:marTop w:val="0"/>
                                  <w:marBottom w:val="0"/>
                                  <w:divBdr>
                                    <w:top w:val="none" w:sz="0" w:space="0" w:color="auto"/>
                                    <w:left w:val="none" w:sz="0" w:space="0" w:color="auto"/>
                                    <w:bottom w:val="none" w:sz="0" w:space="0" w:color="auto"/>
                                    <w:right w:val="none" w:sz="0" w:space="0" w:color="auto"/>
                                  </w:divBdr>
                                  <w:divsChild>
                                    <w:div w:id="1456633296">
                                      <w:marLeft w:val="0"/>
                                      <w:marRight w:val="0"/>
                                      <w:marTop w:val="0"/>
                                      <w:marBottom w:val="0"/>
                                      <w:divBdr>
                                        <w:top w:val="none" w:sz="0" w:space="0" w:color="auto"/>
                                        <w:left w:val="none" w:sz="0" w:space="0" w:color="auto"/>
                                        <w:bottom w:val="none" w:sz="0" w:space="0" w:color="auto"/>
                                        <w:right w:val="none" w:sz="0" w:space="0" w:color="auto"/>
                                      </w:divBdr>
                                      <w:divsChild>
                                        <w:div w:id="1433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17016">
                          <w:marLeft w:val="0"/>
                          <w:marRight w:val="0"/>
                          <w:marTop w:val="0"/>
                          <w:marBottom w:val="0"/>
                          <w:divBdr>
                            <w:top w:val="none" w:sz="0" w:space="0" w:color="auto"/>
                            <w:left w:val="none" w:sz="0" w:space="0" w:color="auto"/>
                            <w:bottom w:val="none" w:sz="0" w:space="0" w:color="auto"/>
                            <w:right w:val="none" w:sz="0" w:space="0" w:color="auto"/>
                          </w:divBdr>
                          <w:divsChild>
                            <w:div w:id="953827640">
                              <w:marLeft w:val="0"/>
                              <w:marRight w:val="0"/>
                              <w:marTop w:val="0"/>
                              <w:marBottom w:val="0"/>
                              <w:divBdr>
                                <w:top w:val="none" w:sz="0" w:space="0" w:color="auto"/>
                                <w:left w:val="none" w:sz="0" w:space="0" w:color="auto"/>
                                <w:bottom w:val="none" w:sz="0" w:space="0" w:color="auto"/>
                                <w:right w:val="none" w:sz="0" w:space="0" w:color="auto"/>
                              </w:divBdr>
                            </w:div>
                            <w:div w:id="9140315">
                              <w:marLeft w:val="0"/>
                              <w:marRight w:val="0"/>
                              <w:marTop w:val="120"/>
                              <w:marBottom w:val="0"/>
                              <w:divBdr>
                                <w:top w:val="none" w:sz="0" w:space="0" w:color="auto"/>
                                <w:left w:val="none" w:sz="0" w:space="0" w:color="auto"/>
                                <w:bottom w:val="none" w:sz="0" w:space="0" w:color="auto"/>
                                <w:right w:val="none" w:sz="0" w:space="0" w:color="auto"/>
                              </w:divBdr>
                              <w:divsChild>
                                <w:div w:id="1632830794">
                                  <w:marLeft w:val="0"/>
                                  <w:marRight w:val="0"/>
                                  <w:marTop w:val="0"/>
                                  <w:marBottom w:val="0"/>
                                  <w:divBdr>
                                    <w:top w:val="none" w:sz="0" w:space="0" w:color="auto"/>
                                    <w:left w:val="none" w:sz="0" w:space="0" w:color="auto"/>
                                    <w:bottom w:val="none" w:sz="0" w:space="0" w:color="auto"/>
                                    <w:right w:val="none" w:sz="0" w:space="0" w:color="auto"/>
                                  </w:divBdr>
                                  <w:divsChild>
                                    <w:div w:id="680545067">
                                      <w:marLeft w:val="0"/>
                                      <w:marRight w:val="0"/>
                                      <w:marTop w:val="0"/>
                                      <w:marBottom w:val="0"/>
                                      <w:divBdr>
                                        <w:top w:val="none" w:sz="0" w:space="0" w:color="auto"/>
                                        <w:left w:val="none" w:sz="0" w:space="0" w:color="auto"/>
                                        <w:bottom w:val="none" w:sz="0" w:space="0" w:color="auto"/>
                                        <w:right w:val="none" w:sz="0" w:space="0" w:color="auto"/>
                                      </w:divBdr>
                                      <w:divsChild>
                                        <w:div w:id="6454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83">
                                  <w:marLeft w:val="0"/>
                                  <w:marRight w:val="0"/>
                                  <w:marTop w:val="0"/>
                                  <w:marBottom w:val="0"/>
                                  <w:divBdr>
                                    <w:top w:val="none" w:sz="0" w:space="0" w:color="auto"/>
                                    <w:left w:val="none" w:sz="0" w:space="0" w:color="auto"/>
                                    <w:bottom w:val="none" w:sz="0" w:space="0" w:color="auto"/>
                                    <w:right w:val="none" w:sz="0" w:space="0" w:color="auto"/>
                                  </w:divBdr>
                                  <w:divsChild>
                                    <w:div w:id="1332370590">
                                      <w:marLeft w:val="0"/>
                                      <w:marRight w:val="0"/>
                                      <w:marTop w:val="0"/>
                                      <w:marBottom w:val="0"/>
                                      <w:divBdr>
                                        <w:top w:val="none" w:sz="0" w:space="0" w:color="auto"/>
                                        <w:left w:val="none" w:sz="0" w:space="0" w:color="auto"/>
                                        <w:bottom w:val="none" w:sz="0" w:space="0" w:color="auto"/>
                                        <w:right w:val="none" w:sz="0" w:space="0" w:color="auto"/>
                                      </w:divBdr>
                                      <w:divsChild>
                                        <w:div w:id="1583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1920">
                                  <w:marLeft w:val="0"/>
                                  <w:marRight w:val="0"/>
                                  <w:marTop w:val="0"/>
                                  <w:marBottom w:val="0"/>
                                  <w:divBdr>
                                    <w:top w:val="none" w:sz="0" w:space="0" w:color="auto"/>
                                    <w:left w:val="none" w:sz="0" w:space="0" w:color="auto"/>
                                    <w:bottom w:val="none" w:sz="0" w:space="0" w:color="auto"/>
                                    <w:right w:val="none" w:sz="0" w:space="0" w:color="auto"/>
                                  </w:divBdr>
                                  <w:divsChild>
                                    <w:div w:id="50156785">
                                      <w:marLeft w:val="0"/>
                                      <w:marRight w:val="0"/>
                                      <w:marTop w:val="0"/>
                                      <w:marBottom w:val="0"/>
                                      <w:divBdr>
                                        <w:top w:val="none" w:sz="0" w:space="0" w:color="auto"/>
                                        <w:left w:val="none" w:sz="0" w:space="0" w:color="auto"/>
                                        <w:bottom w:val="none" w:sz="0" w:space="0" w:color="auto"/>
                                        <w:right w:val="none" w:sz="0" w:space="0" w:color="auto"/>
                                      </w:divBdr>
                                      <w:divsChild>
                                        <w:div w:id="9307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47548">
                          <w:marLeft w:val="0"/>
                          <w:marRight w:val="0"/>
                          <w:marTop w:val="0"/>
                          <w:marBottom w:val="0"/>
                          <w:divBdr>
                            <w:top w:val="none" w:sz="0" w:space="0" w:color="auto"/>
                            <w:left w:val="none" w:sz="0" w:space="0" w:color="auto"/>
                            <w:bottom w:val="none" w:sz="0" w:space="0" w:color="auto"/>
                            <w:right w:val="none" w:sz="0" w:space="0" w:color="auto"/>
                          </w:divBdr>
                          <w:divsChild>
                            <w:div w:id="648289815">
                              <w:marLeft w:val="0"/>
                              <w:marRight w:val="0"/>
                              <w:marTop w:val="0"/>
                              <w:marBottom w:val="0"/>
                              <w:divBdr>
                                <w:top w:val="none" w:sz="0" w:space="0" w:color="auto"/>
                                <w:left w:val="none" w:sz="0" w:space="0" w:color="auto"/>
                                <w:bottom w:val="none" w:sz="0" w:space="0" w:color="auto"/>
                                <w:right w:val="none" w:sz="0" w:space="0" w:color="auto"/>
                              </w:divBdr>
                            </w:div>
                            <w:div w:id="1584335379">
                              <w:marLeft w:val="0"/>
                              <w:marRight w:val="0"/>
                              <w:marTop w:val="120"/>
                              <w:marBottom w:val="0"/>
                              <w:divBdr>
                                <w:top w:val="none" w:sz="0" w:space="0" w:color="auto"/>
                                <w:left w:val="none" w:sz="0" w:space="0" w:color="auto"/>
                                <w:bottom w:val="none" w:sz="0" w:space="0" w:color="auto"/>
                                <w:right w:val="none" w:sz="0" w:space="0" w:color="auto"/>
                              </w:divBdr>
                              <w:divsChild>
                                <w:div w:id="2122339467">
                                  <w:marLeft w:val="0"/>
                                  <w:marRight w:val="0"/>
                                  <w:marTop w:val="0"/>
                                  <w:marBottom w:val="0"/>
                                  <w:divBdr>
                                    <w:top w:val="none" w:sz="0" w:space="0" w:color="auto"/>
                                    <w:left w:val="none" w:sz="0" w:space="0" w:color="auto"/>
                                    <w:bottom w:val="none" w:sz="0" w:space="0" w:color="auto"/>
                                    <w:right w:val="none" w:sz="0" w:space="0" w:color="auto"/>
                                  </w:divBdr>
                                  <w:divsChild>
                                    <w:div w:id="1104417209">
                                      <w:marLeft w:val="0"/>
                                      <w:marRight w:val="0"/>
                                      <w:marTop w:val="0"/>
                                      <w:marBottom w:val="0"/>
                                      <w:divBdr>
                                        <w:top w:val="none" w:sz="0" w:space="0" w:color="auto"/>
                                        <w:left w:val="none" w:sz="0" w:space="0" w:color="auto"/>
                                        <w:bottom w:val="none" w:sz="0" w:space="0" w:color="auto"/>
                                        <w:right w:val="none" w:sz="0" w:space="0" w:color="auto"/>
                                      </w:divBdr>
                                      <w:divsChild>
                                        <w:div w:id="15667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220">
                                  <w:marLeft w:val="0"/>
                                  <w:marRight w:val="0"/>
                                  <w:marTop w:val="0"/>
                                  <w:marBottom w:val="0"/>
                                  <w:divBdr>
                                    <w:top w:val="none" w:sz="0" w:space="0" w:color="auto"/>
                                    <w:left w:val="none" w:sz="0" w:space="0" w:color="auto"/>
                                    <w:bottom w:val="none" w:sz="0" w:space="0" w:color="auto"/>
                                    <w:right w:val="none" w:sz="0" w:space="0" w:color="auto"/>
                                  </w:divBdr>
                                  <w:divsChild>
                                    <w:div w:id="1054426836">
                                      <w:marLeft w:val="0"/>
                                      <w:marRight w:val="0"/>
                                      <w:marTop w:val="0"/>
                                      <w:marBottom w:val="0"/>
                                      <w:divBdr>
                                        <w:top w:val="none" w:sz="0" w:space="0" w:color="auto"/>
                                        <w:left w:val="none" w:sz="0" w:space="0" w:color="auto"/>
                                        <w:bottom w:val="none" w:sz="0" w:space="0" w:color="auto"/>
                                        <w:right w:val="none" w:sz="0" w:space="0" w:color="auto"/>
                                      </w:divBdr>
                                      <w:divsChild>
                                        <w:div w:id="21389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5074">
                                  <w:marLeft w:val="0"/>
                                  <w:marRight w:val="0"/>
                                  <w:marTop w:val="0"/>
                                  <w:marBottom w:val="0"/>
                                  <w:divBdr>
                                    <w:top w:val="none" w:sz="0" w:space="0" w:color="auto"/>
                                    <w:left w:val="none" w:sz="0" w:space="0" w:color="auto"/>
                                    <w:bottom w:val="none" w:sz="0" w:space="0" w:color="auto"/>
                                    <w:right w:val="none" w:sz="0" w:space="0" w:color="auto"/>
                                  </w:divBdr>
                                  <w:divsChild>
                                    <w:div w:id="2053454322">
                                      <w:marLeft w:val="0"/>
                                      <w:marRight w:val="0"/>
                                      <w:marTop w:val="0"/>
                                      <w:marBottom w:val="0"/>
                                      <w:divBdr>
                                        <w:top w:val="none" w:sz="0" w:space="0" w:color="auto"/>
                                        <w:left w:val="none" w:sz="0" w:space="0" w:color="auto"/>
                                        <w:bottom w:val="none" w:sz="0" w:space="0" w:color="auto"/>
                                        <w:right w:val="none" w:sz="0" w:space="0" w:color="auto"/>
                                      </w:divBdr>
                                      <w:divsChild>
                                        <w:div w:id="17330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667286">
      <w:bodyDiv w:val="1"/>
      <w:marLeft w:val="0"/>
      <w:marRight w:val="0"/>
      <w:marTop w:val="0"/>
      <w:marBottom w:val="0"/>
      <w:divBdr>
        <w:top w:val="none" w:sz="0" w:space="0" w:color="auto"/>
        <w:left w:val="none" w:sz="0" w:space="0" w:color="auto"/>
        <w:bottom w:val="none" w:sz="0" w:space="0" w:color="auto"/>
        <w:right w:val="none" w:sz="0" w:space="0" w:color="auto"/>
      </w:divBdr>
      <w:divsChild>
        <w:div w:id="190460081">
          <w:marLeft w:val="0"/>
          <w:marRight w:val="0"/>
          <w:marTop w:val="0"/>
          <w:marBottom w:val="75"/>
          <w:divBdr>
            <w:top w:val="none" w:sz="0" w:space="0" w:color="auto"/>
            <w:left w:val="none" w:sz="0" w:space="0" w:color="auto"/>
            <w:bottom w:val="none" w:sz="0" w:space="0" w:color="auto"/>
            <w:right w:val="none" w:sz="0" w:space="0" w:color="auto"/>
          </w:divBdr>
          <w:divsChild>
            <w:div w:id="1797143116">
              <w:marLeft w:val="0"/>
              <w:marRight w:val="0"/>
              <w:marTop w:val="0"/>
              <w:marBottom w:val="0"/>
              <w:divBdr>
                <w:top w:val="none" w:sz="0" w:space="0" w:color="auto"/>
                <w:left w:val="none" w:sz="0" w:space="0" w:color="auto"/>
                <w:bottom w:val="none" w:sz="0" w:space="0" w:color="auto"/>
                <w:right w:val="none" w:sz="0" w:space="0" w:color="auto"/>
              </w:divBdr>
            </w:div>
          </w:divsChild>
        </w:div>
        <w:div w:id="163858231">
          <w:marLeft w:val="0"/>
          <w:marRight w:val="0"/>
          <w:marTop w:val="300"/>
          <w:marBottom w:val="300"/>
          <w:divBdr>
            <w:top w:val="none" w:sz="0" w:space="0" w:color="auto"/>
            <w:left w:val="none" w:sz="0" w:space="0" w:color="auto"/>
            <w:bottom w:val="none" w:sz="0" w:space="0" w:color="auto"/>
            <w:right w:val="none" w:sz="0" w:space="0" w:color="auto"/>
          </w:divBdr>
          <w:divsChild>
            <w:div w:id="828328692">
              <w:marLeft w:val="0"/>
              <w:marRight w:val="0"/>
              <w:marTop w:val="0"/>
              <w:marBottom w:val="0"/>
              <w:divBdr>
                <w:top w:val="none" w:sz="0" w:space="0" w:color="auto"/>
                <w:left w:val="none" w:sz="0" w:space="0" w:color="auto"/>
                <w:bottom w:val="none" w:sz="0" w:space="0" w:color="auto"/>
                <w:right w:val="none" w:sz="0" w:space="0" w:color="auto"/>
              </w:divBdr>
              <w:divsChild>
                <w:div w:id="1529642968">
                  <w:marLeft w:val="0"/>
                  <w:marRight w:val="0"/>
                  <w:marTop w:val="0"/>
                  <w:marBottom w:val="0"/>
                  <w:divBdr>
                    <w:top w:val="none" w:sz="0" w:space="0" w:color="auto"/>
                    <w:left w:val="none" w:sz="0" w:space="0" w:color="auto"/>
                    <w:bottom w:val="none" w:sz="0" w:space="0" w:color="auto"/>
                    <w:right w:val="none" w:sz="0" w:space="0" w:color="auto"/>
                  </w:divBdr>
                  <w:divsChild>
                    <w:div w:id="96222728">
                      <w:marLeft w:val="0"/>
                      <w:marRight w:val="0"/>
                      <w:marTop w:val="0"/>
                      <w:marBottom w:val="0"/>
                      <w:divBdr>
                        <w:top w:val="none" w:sz="0" w:space="0" w:color="auto"/>
                        <w:left w:val="none" w:sz="0" w:space="0" w:color="auto"/>
                        <w:bottom w:val="none" w:sz="0" w:space="0" w:color="auto"/>
                        <w:right w:val="none" w:sz="0" w:space="0" w:color="auto"/>
                      </w:divBdr>
                      <w:divsChild>
                        <w:div w:id="337345476">
                          <w:marLeft w:val="0"/>
                          <w:marRight w:val="0"/>
                          <w:marTop w:val="0"/>
                          <w:marBottom w:val="0"/>
                          <w:divBdr>
                            <w:top w:val="none" w:sz="0" w:space="0" w:color="auto"/>
                            <w:left w:val="none" w:sz="0" w:space="0" w:color="auto"/>
                            <w:bottom w:val="none" w:sz="0" w:space="0" w:color="auto"/>
                            <w:right w:val="none" w:sz="0" w:space="0" w:color="auto"/>
                          </w:divBdr>
                          <w:divsChild>
                            <w:div w:id="16467993">
                              <w:marLeft w:val="0"/>
                              <w:marRight w:val="0"/>
                              <w:marTop w:val="0"/>
                              <w:marBottom w:val="0"/>
                              <w:divBdr>
                                <w:top w:val="none" w:sz="0" w:space="0" w:color="auto"/>
                                <w:left w:val="none" w:sz="0" w:space="0" w:color="auto"/>
                                <w:bottom w:val="none" w:sz="0" w:space="0" w:color="auto"/>
                                <w:right w:val="none" w:sz="0" w:space="0" w:color="auto"/>
                              </w:divBdr>
                            </w:div>
                            <w:div w:id="183400026">
                              <w:marLeft w:val="0"/>
                              <w:marRight w:val="0"/>
                              <w:marTop w:val="120"/>
                              <w:marBottom w:val="0"/>
                              <w:divBdr>
                                <w:top w:val="none" w:sz="0" w:space="0" w:color="auto"/>
                                <w:left w:val="none" w:sz="0" w:space="0" w:color="auto"/>
                                <w:bottom w:val="none" w:sz="0" w:space="0" w:color="auto"/>
                                <w:right w:val="none" w:sz="0" w:space="0" w:color="auto"/>
                              </w:divBdr>
                              <w:divsChild>
                                <w:div w:id="1986665442">
                                  <w:marLeft w:val="0"/>
                                  <w:marRight w:val="0"/>
                                  <w:marTop w:val="0"/>
                                  <w:marBottom w:val="0"/>
                                  <w:divBdr>
                                    <w:top w:val="none" w:sz="0" w:space="0" w:color="auto"/>
                                    <w:left w:val="none" w:sz="0" w:space="0" w:color="auto"/>
                                    <w:bottom w:val="none" w:sz="0" w:space="0" w:color="auto"/>
                                    <w:right w:val="none" w:sz="0" w:space="0" w:color="auto"/>
                                  </w:divBdr>
                                  <w:divsChild>
                                    <w:div w:id="1601834675">
                                      <w:marLeft w:val="0"/>
                                      <w:marRight w:val="0"/>
                                      <w:marTop w:val="0"/>
                                      <w:marBottom w:val="0"/>
                                      <w:divBdr>
                                        <w:top w:val="none" w:sz="0" w:space="0" w:color="auto"/>
                                        <w:left w:val="none" w:sz="0" w:space="0" w:color="auto"/>
                                        <w:bottom w:val="none" w:sz="0" w:space="0" w:color="auto"/>
                                        <w:right w:val="none" w:sz="0" w:space="0" w:color="auto"/>
                                      </w:divBdr>
                                      <w:divsChild>
                                        <w:div w:id="20516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7666">
                                  <w:marLeft w:val="0"/>
                                  <w:marRight w:val="0"/>
                                  <w:marTop w:val="0"/>
                                  <w:marBottom w:val="0"/>
                                  <w:divBdr>
                                    <w:top w:val="none" w:sz="0" w:space="0" w:color="auto"/>
                                    <w:left w:val="none" w:sz="0" w:space="0" w:color="auto"/>
                                    <w:bottom w:val="none" w:sz="0" w:space="0" w:color="auto"/>
                                    <w:right w:val="none" w:sz="0" w:space="0" w:color="auto"/>
                                  </w:divBdr>
                                  <w:divsChild>
                                    <w:div w:id="422991908">
                                      <w:marLeft w:val="0"/>
                                      <w:marRight w:val="0"/>
                                      <w:marTop w:val="0"/>
                                      <w:marBottom w:val="0"/>
                                      <w:divBdr>
                                        <w:top w:val="none" w:sz="0" w:space="0" w:color="auto"/>
                                        <w:left w:val="none" w:sz="0" w:space="0" w:color="auto"/>
                                        <w:bottom w:val="none" w:sz="0" w:space="0" w:color="auto"/>
                                        <w:right w:val="none" w:sz="0" w:space="0" w:color="auto"/>
                                      </w:divBdr>
                                      <w:divsChild>
                                        <w:div w:id="12108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4644">
                                  <w:marLeft w:val="0"/>
                                  <w:marRight w:val="0"/>
                                  <w:marTop w:val="0"/>
                                  <w:marBottom w:val="0"/>
                                  <w:divBdr>
                                    <w:top w:val="none" w:sz="0" w:space="0" w:color="auto"/>
                                    <w:left w:val="none" w:sz="0" w:space="0" w:color="auto"/>
                                    <w:bottom w:val="none" w:sz="0" w:space="0" w:color="auto"/>
                                    <w:right w:val="none" w:sz="0" w:space="0" w:color="auto"/>
                                  </w:divBdr>
                                  <w:divsChild>
                                    <w:div w:id="586574608">
                                      <w:marLeft w:val="0"/>
                                      <w:marRight w:val="0"/>
                                      <w:marTop w:val="0"/>
                                      <w:marBottom w:val="0"/>
                                      <w:divBdr>
                                        <w:top w:val="none" w:sz="0" w:space="0" w:color="auto"/>
                                        <w:left w:val="none" w:sz="0" w:space="0" w:color="auto"/>
                                        <w:bottom w:val="none" w:sz="0" w:space="0" w:color="auto"/>
                                        <w:right w:val="none" w:sz="0" w:space="0" w:color="auto"/>
                                      </w:divBdr>
                                      <w:divsChild>
                                        <w:div w:id="12989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4830">
                          <w:marLeft w:val="0"/>
                          <w:marRight w:val="0"/>
                          <w:marTop w:val="0"/>
                          <w:marBottom w:val="0"/>
                          <w:divBdr>
                            <w:top w:val="none" w:sz="0" w:space="0" w:color="auto"/>
                            <w:left w:val="none" w:sz="0" w:space="0" w:color="auto"/>
                            <w:bottom w:val="none" w:sz="0" w:space="0" w:color="auto"/>
                            <w:right w:val="none" w:sz="0" w:space="0" w:color="auto"/>
                          </w:divBdr>
                          <w:divsChild>
                            <w:div w:id="879783468">
                              <w:marLeft w:val="0"/>
                              <w:marRight w:val="0"/>
                              <w:marTop w:val="0"/>
                              <w:marBottom w:val="0"/>
                              <w:divBdr>
                                <w:top w:val="none" w:sz="0" w:space="0" w:color="auto"/>
                                <w:left w:val="none" w:sz="0" w:space="0" w:color="auto"/>
                                <w:bottom w:val="none" w:sz="0" w:space="0" w:color="auto"/>
                                <w:right w:val="none" w:sz="0" w:space="0" w:color="auto"/>
                              </w:divBdr>
                            </w:div>
                            <w:div w:id="773327368">
                              <w:marLeft w:val="0"/>
                              <w:marRight w:val="0"/>
                              <w:marTop w:val="120"/>
                              <w:marBottom w:val="0"/>
                              <w:divBdr>
                                <w:top w:val="none" w:sz="0" w:space="0" w:color="auto"/>
                                <w:left w:val="none" w:sz="0" w:space="0" w:color="auto"/>
                                <w:bottom w:val="none" w:sz="0" w:space="0" w:color="auto"/>
                                <w:right w:val="none" w:sz="0" w:space="0" w:color="auto"/>
                              </w:divBdr>
                              <w:divsChild>
                                <w:div w:id="1104610630">
                                  <w:marLeft w:val="0"/>
                                  <w:marRight w:val="0"/>
                                  <w:marTop w:val="0"/>
                                  <w:marBottom w:val="0"/>
                                  <w:divBdr>
                                    <w:top w:val="none" w:sz="0" w:space="0" w:color="auto"/>
                                    <w:left w:val="none" w:sz="0" w:space="0" w:color="auto"/>
                                    <w:bottom w:val="none" w:sz="0" w:space="0" w:color="auto"/>
                                    <w:right w:val="none" w:sz="0" w:space="0" w:color="auto"/>
                                  </w:divBdr>
                                  <w:divsChild>
                                    <w:div w:id="1784604">
                                      <w:marLeft w:val="0"/>
                                      <w:marRight w:val="0"/>
                                      <w:marTop w:val="0"/>
                                      <w:marBottom w:val="0"/>
                                      <w:divBdr>
                                        <w:top w:val="none" w:sz="0" w:space="0" w:color="auto"/>
                                        <w:left w:val="none" w:sz="0" w:space="0" w:color="auto"/>
                                        <w:bottom w:val="none" w:sz="0" w:space="0" w:color="auto"/>
                                        <w:right w:val="none" w:sz="0" w:space="0" w:color="auto"/>
                                      </w:divBdr>
                                      <w:divsChild>
                                        <w:div w:id="6785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75387">
                                  <w:marLeft w:val="0"/>
                                  <w:marRight w:val="0"/>
                                  <w:marTop w:val="0"/>
                                  <w:marBottom w:val="0"/>
                                  <w:divBdr>
                                    <w:top w:val="none" w:sz="0" w:space="0" w:color="auto"/>
                                    <w:left w:val="none" w:sz="0" w:space="0" w:color="auto"/>
                                    <w:bottom w:val="none" w:sz="0" w:space="0" w:color="auto"/>
                                    <w:right w:val="none" w:sz="0" w:space="0" w:color="auto"/>
                                  </w:divBdr>
                                  <w:divsChild>
                                    <w:div w:id="1286039545">
                                      <w:marLeft w:val="0"/>
                                      <w:marRight w:val="0"/>
                                      <w:marTop w:val="0"/>
                                      <w:marBottom w:val="0"/>
                                      <w:divBdr>
                                        <w:top w:val="none" w:sz="0" w:space="0" w:color="auto"/>
                                        <w:left w:val="none" w:sz="0" w:space="0" w:color="auto"/>
                                        <w:bottom w:val="none" w:sz="0" w:space="0" w:color="auto"/>
                                        <w:right w:val="none" w:sz="0" w:space="0" w:color="auto"/>
                                      </w:divBdr>
                                      <w:divsChild>
                                        <w:div w:id="11986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68">
                                  <w:marLeft w:val="0"/>
                                  <w:marRight w:val="0"/>
                                  <w:marTop w:val="0"/>
                                  <w:marBottom w:val="0"/>
                                  <w:divBdr>
                                    <w:top w:val="none" w:sz="0" w:space="0" w:color="auto"/>
                                    <w:left w:val="none" w:sz="0" w:space="0" w:color="auto"/>
                                    <w:bottom w:val="none" w:sz="0" w:space="0" w:color="auto"/>
                                    <w:right w:val="none" w:sz="0" w:space="0" w:color="auto"/>
                                  </w:divBdr>
                                  <w:divsChild>
                                    <w:div w:id="2131437300">
                                      <w:marLeft w:val="0"/>
                                      <w:marRight w:val="0"/>
                                      <w:marTop w:val="0"/>
                                      <w:marBottom w:val="0"/>
                                      <w:divBdr>
                                        <w:top w:val="none" w:sz="0" w:space="0" w:color="auto"/>
                                        <w:left w:val="none" w:sz="0" w:space="0" w:color="auto"/>
                                        <w:bottom w:val="none" w:sz="0" w:space="0" w:color="auto"/>
                                        <w:right w:val="none" w:sz="0" w:space="0" w:color="auto"/>
                                      </w:divBdr>
                                      <w:divsChild>
                                        <w:div w:id="21415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7816">
                          <w:marLeft w:val="0"/>
                          <w:marRight w:val="0"/>
                          <w:marTop w:val="0"/>
                          <w:marBottom w:val="0"/>
                          <w:divBdr>
                            <w:top w:val="none" w:sz="0" w:space="0" w:color="auto"/>
                            <w:left w:val="none" w:sz="0" w:space="0" w:color="auto"/>
                            <w:bottom w:val="none" w:sz="0" w:space="0" w:color="auto"/>
                            <w:right w:val="none" w:sz="0" w:space="0" w:color="auto"/>
                          </w:divBdr>
                          <w:divsChild>
                            <w:div w:id="2095204030">
                              <w:marLeft w:val="0"/>
                              <w:marRight w:val="0"/>
                              <w:marTop w:val="0"/>
                              <w:marBottom w:val="0"/>
                              <w:divBdr>
                                <w:top w:val="none" w:sz="0" w:space="0" w:color="auto"/>
                                <w:left w:val="none" w:sz="0" w:space="0" w:color="auto"/>
                                <w:bottom w:val="none" w:sz="0" w:space="0" w:color="auto"/>
                                <w:right w:val="none" w:sz="0" w:space="0" w:color="auto"/>
                              </w:divBdr>
                            </w:div>
                            <w:div w:id="902790842">
                              <w:marLeft w:val="0"/>
                              <w:marRight w:val="0"/>
                              <w:marTop w:val="120"/>
                              <w:marBottom w:val="0"/>
                              <w:divBdr>
                                <w:top w:val="none" w:sz="0" w:space="0" w:color="auto"/>
                                <w:left w:val="none" w:sz="0" w:space="0" w:color="auto"/>
                                <w:bottom w:val="none" w:sz="0" w:space="0" w:color="auto"/>
                                <w:right w:val="none" w:sz="0" w:space="0" w:color="auto"/>
                              </w:divBdr>
                              <w:divsChild>
                                <w:div w:id="501118157">
                                  <w:marLeft w:val="0"/>
                                  <w:marRight w:val="0"/>
                                  <w:marTop w:val="0"/>
                                  <w:marBottom w:val="0"/>
                                  <w:divBdr>
                                    <w:top w:val="none" w:sz="0" w:space="0" w:color="auto"/>
                                    <w:left w:val="none" w:sz="0" w:space="0" w:color="auto"/>
                                    <w:bottom w:val="none" w:sz="0" w:space="0" w:color="auto"/>
                                    <w:right w:val="none" w:sz="0" w:space="0" w:color="auto"/>
                                  </w:divBdr>
                                  <w:divsChild>
                                    <w:div w:id="537164155">
                                      <w:marLeft w:val="0"/>
                                      <w:marRight w:val="0"/>
                                      <w:marTop w:val="0"/>
                                      <w:marBottom w:val="0"/>
                                      <w:divBdr>
                                        <w:top w:val="none" w:sz="0" w:space="0" w:color="auto"/>
                                        <w:left w:val="none" w:sz="0" w:space="0" w:color="auto"/>
                                        <w:bottom w:val="none" w:sz="0" w:space="0" w:color="auto"/>
                                        <w:right w:val="none" w:sz="0" w:space="0" w:color="auto"/>
                                      </w:divBdr>
                                      <w:divsChild>
                                        <w:div w:id="3072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8832">
                                  <w:marLeft w:val="0"/>
                                  <w:marRight w:val="0"/>
                                  <w:marTop w:val="0"/>
                                  <w:marBottom w:val="0"/>
                                  <w:divBdr>
                                    <w:top w:val="none" w:sz="0" w:space="0" w:color="auto"/>
                                    <w:left w:val="none" w:sz="0" w:space="0" w:color="auto"/>
                                    <w:bottom w:val="none" w:sz="0" w:space="0" w:color="auto"/>
                                    <w:right w:val="none" w:sz="0" w:space="0" w:color="auto"/>
                                  </w:divBdr>
                                  <w:divsChild>
                                    <w:div w:id="635570143">
                                      <w:marLeft w:val="0"/>
                                      <w:marRight w:val="0"/>
                                      <w:marTop w:val="0"/>
                                      <w:marBottom w:val="0"/>
                                      <w:divBdr>
                                        <w:top w:val="none" w:sz="0" w:space="0" w:color="auto"/>
                                        <w:left w:val="none" w:sz="0" w:space="0" w:color="auto"/>
                                        <w:bottom w:val="none" w:sz="0" w:space="0" w:color="auto"/>
                                        <w:right w:val="none" w:sz="0" w:space="0" w:color="auto"/>
                                      </w:divBdr>
                                      <w:divsChild>
                                        <w:div w:id="1062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9060">
                                  <w:marLeft w:val="0"/>
                                  <w:marRight w:val="0"/>
                                  <w:marTop w:val="0"/>
                                  <w:marBottom w:val="0"/>
                                  <w:divBdr>
                                    <w:top w:val="none" w:sz="0" w:space="0" w:color="auto"/>
                                    <w:left w:val="none" w:sz="0" w:space="0" w:color="auto"/>
                                    <w:bottom w:val="none" w:sz="0" w:space="0" w:color="auto"/>
                                    <w:right w:val="none" w:sz="0" w:space="0" w:color="auto"/>
                                  </w:divBdr>
                                  <w:divsChild>
                                    <w:div w:id="1349523628">
                                      <w:marLeft w:val="0"/>
                                      <w:marRight w:val="0"/>
                                      <w:marTop w:val="0"/>
                                      <w:marBottom w:val="0"/>
                                      <w:divBdr>
                                        <w:top w:val="none" w:sz="0" w:space="0" w:color="auto"/>
                                        <w:left w:val="none" w:sz="0" w:space="0" w:color="auto"/>
                                        <w:bottom w:val="none" w:sz="0" w:space="0" w:color="auto"/>
                                        <w:right w:val="none" w:sz="0" w:space="0" w:color="auto"/>
                                      </w:divBdr>
                                      <w:divsChild>
                                        <w:div w:id="885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14448">
                          <w:marLeft w:val="0"/>
                          <w:marRight w:val="0"/>
                          <w:marTop w:val="0"/>
                          <w:marBottom w:val="0"/>
                          <w:divBdr>
                            <w:top w:val="none" w:sz="0" w:space="0" w:color="auto"/>
                            <w:left w:val="none" w:sz="0" w:space="0" w:color="auto"/>
                            <w:bottom w:val="none" w:sz="0" w:space="0" w:color="auto"/>
                            <w:right w:val="none" w:sz="0" w:space="0" w:color="auto"/>
                          </w:divBdr>
                          <w:divsChild>
                            <w:div w:id="63526302">
                              <w:marLeft w:val="0"/>
                              <w:marRight w:val="0"/>
                              <w:marTop w:val="0"/>
                              <w:marBottom w:val="0"/>
                              <w:divBdr>
                                <w:top w:val="none" w:sz="0" w:space="0" w:color="auto"/>
                                <w:left w:val="none" w:sz="0" w:space="0" w:color="auto"/>
                                <w:bottom w:val="none" w:sz="0" w:space="0" w:color="auto"/>
                                <w:right w:val="none" w:sz="0" w:space="0" w:color="auto"/>
                              </w:divBdr>
                            </w:div>
                            <w:div w:id="642546227">
                              <w:marLeft w:val="0"/>
                              <w:marRight w:val="0"/>
                              <w:marTop w:val="120"/>
                              <w:marBottom w:val="0"/>
                              <w:divBdr>
                                <w:top w:val="none" w:sz="0" w:space="0" w:color="auto"/>
                                <w:left w:val="none" w:sz="0" w:space="0" w:color="auto"/>
                                <w:bottom w:val="none" w:sz="0" w:space="0" w:color="auto"/>
                                <w:right w:val="none" w:sz="0" w:space="0" w:color="auto"/>
                              </w:divBdr>
                              <w:divsChild>
                                <w:div w:id="55977372">
                                  <w:marLeft w:val="0"/>
                                  <w:marRight w:val="0"/>
                                  <w:marTop w:val="0"/>
                                  <w:marBottom w:val="0"/>
                                  <w:divBdr>
                                    <w:top w:val="none" w:sz="0" w:space="0" w:color="auto"/>
                                    <w:left w:val="none" w:sz="0" w:space="0" w:color="auto"/>
                                    <w:bottom w:val="none" w:sz="0" w:space="0" w:color="auto"/>
                                    <w:right w:val="none" w:sz="0" w:space="0" w:color="auto"/>
                                  </w:divBdr>
                                  <w:divsChild>
                                    <w:div w:id="36438790">
                                      <w:marLeft w:val="0"/>
                                      <w:marRight w:val="0"/>
                                      <w:marTop w:val="0"/>
                                      <w:marBottom w:val="0"/>
                                      <w:divBdr>
                                        <w:top w:val="none" w:sz="0" w:space="0" w:color="auto"/>
                                        <w:left w:val="none" w:sz="0" w:space="0" w:color="auto"/>
                                        <w:bottom w:val="none" w:sz="0" w:space="0" w:color="auto"/>
                                        <w:right w:val="none" w:sz="0" w:space="0" w:color="auto"/>
                                      </w:divBdr>
                                      <w:divsChild>
                                        <w:div w:id="8776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6353">
                                  <w:marLeft w:val="0"/>
                                  <w:marRight w:val="0"/>
                                  <w:marTop w:val="0"/>
                                  <w:marBottom w:val="0"/>
                                  <w:divBdr>
                                    <w:top w:val="none" w:sz="0" w:space="0" w:color="auto"/>
                                    <w:left w:val="none" w:sz="0" w:space="0" w:color="auto"/>
                                    <w:bottom w:val="none" w:sz="0" w:space="0" w:color="auto"/>
                                    <w:right w:val="none" w:sz="0" w:space="0" w:color="auto"/>
                                  </w:divBdr>
                                  <w:divsChild>
                                    <w:div w:id="1738823627">
                                      <w:marLeft w:val="0"/>
                                      <w:marRight w:val="0"/>
                                      <w:marTop w:val="0"/>
                                      <w:marBottom w:val="0"/>
                                      <w:divBdr>
                                        <w:top w:val="none" w:sz="0" w:space="0" w:color="auto"/>
                                        <w:left w:val="none" w:sz="0" w:space="0" w:color="auto"/>
                                        <w:bottom w:val="none" w:sz="0" w:space="0" w:color="auto"/>
                                        <w:right w:val="none" w:sz="0" w:space="0" w:color="auto"/>
                                      </w:divBdr>
                                      <w:divsChild>
                                        <w:div w:id="14653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35073">
                          <w:marLeft w:val="0"/>
                          <w:marRight w:val="0"/>
                          <w:marTop w:val="0"/>
                          <w:marBottom w:val="0"/>
                          <w:divBdr>
                            <w:top w:val="none" w:sz="0" w:space="0" w:color="auto"/>
                            <w:left w:val="none" w:sz="0" w:space="0" w:color="auto"/>
                            <w:bottom w:val="none" w:sz="0" w:space="0" w:color="auto"/>
                            <w:right w:val="none" w:sz="0" w:space="0" w:color="auto"/>
                          </w:divBdr>
                          <w:divsChild>
                            <w:div w:id="1042482145">
                              <w:marLeft w:val="0"/>
                              <w:marRight w:val="0"/>
                              <w:marTop w:val="0"/>
                              <w:marBottom w:val="0"/>
                              <w:divBdr>
                                <w:top w:val="none" w:sz="0" w:space="0" w:color="auto"/>
                                <w:left w:val="none" w:sz="0" w:space="0" w:color="auto"/>
                                <w:bottom w:val="none" w:sz="0" w:space="0" w:color="auto"/>
                                <w:right w:val="none" w:sz="0" w:space="0" w:color="auto"/>
                              </w:divBdr>
                            </w:div>
                            <w:div w:id="2079479247">
                              <w:marLeft w:val="0"/>
                              <w:marRight w:val="0"/>
                              <w:marTop w:val="120"/>
                              <w:marBottom w:val="0"/>
                              <w:divBdr>
                                <w:top w:val="none" w:sz="0" w:space="0" w:color="auto"/>
                                <w:left w:val="none" w:sz="0" w:space="0" w:color="auto"/>
                                <w:bottom w:val="none" w:sz="0" w:space="0" w:color="auto"/>
                                <w:right w:val="none" w:sz="0" w:space="0" w:color="auto"/>
                              </w:divBdr>
                              <w:divsChild>
                                <w:div w:id="1351106861">
                                  <w:marLeft w:val="0"/>
                                  <w:marRight w:val="0"/>
                                  <w:marTop w:val="0"/>
                                  <w:marBottom w:val="0"/>
                                  <w:divBdr>
                                    <w:top w:val="none" w:sz="0" w:space="0" w:color="auto"/>
                                    <w:left w:val="none" w:sz="0" w:space="0" w:color="auto"/>
                                    <w:bottom w:val="none" w:sz="0" w:space="0" w:color="auto"/>
                                    <w:right w:val="none" w:sz="0" w:space="0" w:color="auto"/>
                                  </w:divBdr>
                                  <w:divsChild>
                                    <w:div w:id="599143750">
                                      <w:marLeft w:val="0"/>
                                      <w:marRight w:val="0"/>
                                      <w:marTop w:val="0"/>
                                      <w:marBottom w:val="0"/>
                                      <w:divBdr>
                                        <w:top w:val="none" w:sz="0" w:space="0" w:color="auto"/>
                                        <w:left w:val="none" w:sz="0" w:space="0" w:color="auto"/>
                                        <w:bottom w:val="none" w:sz="0" w:space="0" w:color="auto"/>
                                        <w:right w:val="none" w:sz="0" w:space="0" w:color="auto"/>
                                      </w:divBdr>
                                      <w:divsChild>
                                        <w:div w:id="15989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09560">
                                  <w:marLeft w:val="0"/>
                                  <w:marRight w:val="0"/>
                                  <w:marTop w:val="0"/>
                                  <w:marBottom w:val="0"/>
                                  <w:divBdr>
                                    <w:top w:val="none" w:sz="0" w:space="0" w:color="auto"/>
                                    <w:left w:val="none" w:sz="0" w:space="0" w:color="auto"/>
                                    <w:bottom w:val="none" w:sz="0" w:space="0" w:color="auto"/>
                                    <w:right w:val="none" w:sz="0" w:space="0" w:color="auto"/>
                                  </w:divBdr>
                                  <w:divsChild>
                                    <w:div w:id="1372654808">
                                      <w:marLeft w:val="0"/>
                                      <w:marRight w:val="0"/>
                                      <w:marTop w:val="0"/>
                                      <w:marBottom w:val="0"/>
                                      <w:divBdr>
                                        <w:top w:val="none" w:sz="0" w:space="0" w:color="auto"/>
                                        <w:left w:val="none" w:sz="0" w:space="0" w:color="auto"/>
                                        <w:bottom w:val="none" w:sz="0" w:space="0" w:color="auto"/>
                                        <w:right w:val="none" w:sz="0" w:space="0" w:color="auto"/>
                                      </w:divBdr>
                                      <w:divsChild>
                                        <w:div w:id="19035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887">
                                  <w:marLeft w:val="0"/>
                                  <w:marRight w:val="0"/>
                                  <w:marTop w:val="0"/>
                                  <w:marBottom w:val="0"/>
                                  <w:divBdr>
                                    <w:top w:val="none" w:sz="0" w:space="0" w:color="auto"/>
                                    <w:left w:val="none" w:sz="0" w:space="0" w:color="auto"/>
                                    <w:bottom w:val="none" w:sz="0" w:space="0" w:color="auto"/>
                                    <w:right w:val="none" w:sz="0" w:space="0" w:color="auto"/>
                                  </w:divBdr>
                                  <w:divsChild>
                                    <w:div w:id="229583028">
                                      <w:marLeft w:val="0"/>
                                      <w:marRight w:val="0"/>
                                      <w:marTop w:val="0"/>
                                      <w:marBottom w:val="0"/>
                                      <w:divBdr>
                                        <w:top w:val="none" w:sz="0" w:space="0" w:color="auto"/>
                                        <w:left w:val="none" w:sz="0" w:space="0" w:color="auto"/>
                                        <w:bottom w:val="none" w:sz="0" w:space="0" w:color="auto"/>
                                        <w:right w:val="none" w:sz="0" w:space="0" w:color="auto"/>
                                      </w:divBdr>
                                      <w:divsChild>
                                        <w:div w:id="13842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95864">
                          <w:marLeft w:val="0"/>
                          <w:marRight w:val="0"/>
                          <w:marTop w:val="0"/>
                          <w:marBottom w:val="0"/>
                          <w:divBdr>
                            <w:top w:val="none" w:sz="0" w:space="0" w:color="auto"/>
                            <w:left w:val="none" w:sz="0" w:space="0" w:color="auto"/>
                            <w:bottom w:val="none" w:sz="0" w:space="0" w:color="auto"/>
                            <w:right w:val="none" w:sz="0" w:space="0" w:color="auto"/>
                          </w:divBdr>
                          <w:divsChild>
                            <w:div w:id="470444873">
                              <w:marLeft w:val="0"/>
                              <w:marRight w:val="0"/>
                              <w:marTop w:val="0"/>
                              <w:marBottom w:val="0"/>
                              <w:divBdr>
                                <w:top w:val="none" w:sz="0" w:space="0" w:color="auto"/>
                                <w:left w:val="none" w:sz="0" w:space="0" w:color="auto"/>
                                <w:bottom w:val="none" w:sz="0" w:space="0" w:color="auto"/>
                                <w:right w:val="none" w:sz="0" w:space="0" w:color="auto"/>
                              </w:divBdr>
                            </w:div>
                            <w:div w:id="1452822570">
                              <w:marLeft w:val="0"/>
                              <w:marRight w:val="0"/>
                              <w:marTop w:val="120"/>
                              <w:marBottom w:val="0"/>
                              <w:divBdr>
                                <w:top w:val="none" w:sz="0" w:space="0" w:color="auto"/>
                                <w:left w:val="none" w:sz="0" w:space="0" w:color="auto"/>
                                <w:bottom w:val="none" w:sz="0" w:space="0" w:color="auto"/>
                                <w:right w:val="none" w:sz="0" w:space="0" w:color="auto"/>
                              </w:divBdr>
                              <w:divsChild>
                                <w:div w:id="573664822">
                                  <w:marLeft w:val="0"/>
                                  <w:marRight w:val="0"/>
                                  <w:marTop w:val="0"/>
                                  <w:marBottom w:val="0"/>
                                  <w:divBdr>
                                    <w:top w:val="none" w:sz="0" w:space="0" w:color="auto"/>
                                    <w:left w:val="none" w:sz="0" w:space="0" w:color="auto"/>
                                    <w:bottom w:val="none" w:sz="0" w:space="0" w:color="auto"/>
                                    <w:right w:val="none" w:sz="0" w:space="0" w:color="auto"/>
                                  </w:divBdr>
                                  <w:divsChild>
                                    <w:div w:id="141435997">
                                      <w:marLeft w:val="0"/>
                                      <w:marRight w:val="0"/>
                                      <w:marTop w:val="0"/>
                                      <w:marBottom w:val="0"/>
                                      <w:divBdr>
                                        <w:top w:val="none" w:sz="0" w:space="0" w:color="auto"/>
                                        <w:left w:val="none" w:sz="0" w:space="0" w:color="auto"/>
                                        <w:bottom w:val="none" w:sz="0" w:space="0" w:color="auto"/>
                                        <w:right w:val="none" w:sz="0" w:space="0" w:color="auto"/>
                                      </w:divBdr>
                                      <w:divsChild>
                                        <w:div w:id="20900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857">
                                  <w:marLeft w:val="0"/>
                                  <w:marRight w:val="0"/>
                                  <w:marTop w:val="0"/>
                                  <w:marBottom w:val="0"/>
                                  <w:divBdr>
                                    <w:top w:val="none" w:sz="0" w:space="0" w:color="auto"/>
                                    <w:left w:val="none" w:sz="0" w:space="0" w:color="auto"/>
                                    <w:bottom w:val="none" w:sz="0" w:space="0" w:color="auto"/>
                                    <w:right w:val="none" w:sz="0" w:space="0" w:color="auto"/>
                                  </w:divBdr>
                                  <w:divsChild>
                                    <w:div w:id="1688214362">
                                      <w:marLeft w:val="0"/>
                                      <w:marRight w:val="0"/>
                                      <w:marTop w:val="0"/>
                                      <w:marBottom w:val="0"/>
                                      <w:divBdr>
                                        <w:top w:val="none" w:sz="0" w:space="0" w:color="auto"/>
                                        <w:left w:val="none" w:sz="0" w:space="0" w:color="auto"/>
                                        <w:bottom w:val="none" w:sz="0" w:space="0" w:color="auto"/>
                                        <w:right w:val="none" w:sz="0" w:space="0" w:color="auto"/>
                                      </w:divBdr>
                                      <w:divsChild>
                                        <w:div w:id="6707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20057">
                                  <w:marLeft w:val="0"/>
                                  <w:marRight w:val="0"/>
                                  <w:marTop w:val="0"/>
                                  <w:marBottom w:val="0"/>
                                  <w:divBdr>
                                    <w:top w:val="none" w:sz="0" w:space="0" w:color="auto"/>
                                    <w:left w:val="none" w:sz="0" w:space="0" w:color="auto"/>
                                    <w:bottom w:val="none" w:sz="0" w:space="0" w:color="auto"/>
                                    <w:right w:val="none" w:sz="0" w:space="0" w:color="auto"/>
                                  </w:divBdr>
                                  <w:divsChild>
                                    <w:div w:id="1122384127">
                                      <w:marLeft w:val="0"/>
                                      <w:marRight w:val="0"/>
                                      <w:marTop w:val="0"/>
                                      <w:marBottom w:val="0"/>
                                      <w:divBdr>
                                        <w:top w:val="none" w:sz="0" w:space="0" w:color="auto"/>
                                        <w:left w:val="none" w:sz="0" w:space="0" w:color="auto"/>
                                        <w:bottom w:val="none" w:sz="0" w:space="0" w:color="auto"/>
                                        <w:right w:val="none" w:sz="0" w:space="0" w:color="auto"/>
                                      </w:divBdr>
                                      <w:divsChild>
                                        <w:div w:id="12838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856751">
      <w:bodyDiv w:val="1"/>
      <w:marLeft w:val="0"/>
      <w:marRight w:val="0"/>
      <w:marTop w:val="0"/>
      <w:marBottom w:val="0"/>
      <w:divBdr>
        <w:top w:val="none" w:sz="0" w:space="0" w:color="auto"/>
        <w:left w:val="none" w:sz="0" w:space="0" w:color="auto"/>
        <w:bottom w:val="none" w:sz="0" w:space="0" w:color="auto"/>
        <w:right w:val="none" w:sz="0" w:space="0" w:color="auto"/>
      </w:divBdr>
      <w:divsChild>
        <w:div w:id="1422336621">
          <w:marLeft w:val="0"/>
          <w:marRight w:val="0"/>
          <w:marTop w:val="0"/>
          <w:marBottom w:val="75"/>
          <w:divBdr>
            <w:top w:val="none" w:sz="0" w:space="0" w:color="auto"/>
            <w:left w:val="none" w:sz="0" w:space="0" w:color="auto"/>
            <w:bottom w:val="none" w:sz="0" w:space="0" w:color="auto"/>
            <w:right w:val="none" w:sz="0" w:space="0" w:color="auto"/>
          </w:divBdr>
          <w:divsChild>
            <w:div w:id="356350096">
              <w:marLeft w:val="0"/>
              <w:marRight w:val="0"/>
              <w:marTop w:val="0"/>
              <w:marBottom w:val="0"/>
              <w:divBdr>
                <w:top w:val="none" w:sz="0" w:space="0" w:color="auto"/>
                <w:left w:val="none" w:sz="0" w:space="0" w:color="auto"/>
                <w:bottom w:val="none" w:sz="0" w:space="0" w:color="auto"/>
                <w:right w:val="none" w:sz="0" w:space="0" w:color="auto"/>
              </w:divBdr>
            </w:div>
          </w:divsChild>
        </w:div>
        <w:div w:id="726996557">
          <w:marLeft w:val="0"/>
          <w:marRight w:val="0"/>
          <w:marTop w:val="300"/>
          <w:marBottom w:val="300"/>
          <w:divBdr>
            <w:top w:val="none" w:sz="0" w:space="0" w:color="auto"/>
            <w:left w:val="none" w:sz="0" w:space="0" w:color="auto"/>
            <w:bottom w:val="none" w:sz="0" w:space="0" w:color="auto"/>
            <w:right w:val="none" w:sz="0" w:space="0" w:color="auto"/>
          </w:divBdr>
          <w:divsChild>
            <w:div w:id="1867018506">
              <w:marLeft w:val="0"/>
              <w:marRight w:val="0"/>
              <w:marTop w:val="0"/>
              <w:marBottom w:val="0"/>
              <w:divBdr>
                <w:top w:val="none" w:sz="0" w:space="0" w:color="auto"/>
                <w:left w:val="none" w:sz="0" w:space="0" w:color="auto"/>
                <w:bottom w:val="none" w:sz="0" w:space="0" w:color="auto"/>
                <w:right w:val="none" w:sz="0" w:space="0" w:color="auto"/>
              </w:divBdr>
              <w:divsChild>
                <w:div w:id="2060660899">
                  <w:marLeft w:val="0"/>
                  <w:marRight w:val="0"/>
                  <w:marTop w:val="0"/>
                  <w:marBottom w:val="0"/>
                  <w:divBdr>
                    <w:top w:val="none" w:sz="0" w:space="0" w:color="auto"/>
                    <w:left w:val="none" w:sz="0" w:space="0" w:color="auto"/>
                    <w:bottom w:val="none" w:sz="0" w:space="0" w:color="auto"/>
                    <w:right w:val="none" w:sz="0" w:space="0" w:color="auto"/>
                  </w:divBdr>
                  <w:divsChild>
                    <w:div w:id="99108141">
                      <w:marLeft w:val="0"/>
                      <w:marRight w:val="0"/>
                      <w:marTop w:val="0"/>
                      <w:marBottom w:val="0"/>
                      <w:divBdr>
                        <w:top w:val="none" w:sz="0" w:space="0" w:color="auto"/>
                        <w:left w:val="none" w:sz="0" w:space="0" w:color="auto"/>
                        <w:bottom w:val="none" w:sz="0" w:space="0" w:color="auto"/>
                        <w:right w:val="none" w:sz="0" w:space="0" w:color="auto"/>
                      </w:divBdr>
                      <w:divsChild>
                        <w:div w:id="1635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31555">
          <w:marLeft w:val="0"/>
          <w:marRight w:val="0"/>
          <w:marTop w:val="300"/>
          <w:marBottom w:val="300"/>
          <w:divBdr>
            <w:top w:val="none" w:sz="0" w:space="0" w:color="auto"/>
            <w:left w:val="none" w:sz="0" w:space="0" w:color="auto"/>
            <w:bottom w:val="none" w:sz="0" w:space="0" w:color="auto"/>
            <w:right w:val="none" w:sz="0" w:space="0" w:color="auto"/>
          </w:divBdr>
          <w:divsChild>
            <w:div w:id="1056052154">
              <w:marLeft w:val="0"/>
              <w:marRight w:val="0"/>
              <w:marTop w:val="0"/>
              <w:marBottom w:val="0"/>
              <w:divBdr>
                <w:top w:val="none" w:sz="0" w:space="0" w:color="auto"/>
                <w:left w:val="none" w:sz="0" w:space="0" w:color="auto"/>
                <w:bottom w:val="none" w:sz="0" w:space="0" w:color="auto"/>
                <w:right w:val="none" w:sz="0" w:space="0" w:color="auto"/>
              </w:divBdr>
              <w:divsChild>
                <w:div w:id="1078139183">
                  <w:marLeft w:val="0"/>
                  <w:marRight w:val="0"/>
                  <w:marTop w:val="0"/>
                  <w:marBottom w:val="0"/>
                  <w:divBdr>
                    <w:top w:val="none" w:sz="0" w:space="0" w:color="auto"/>
                    <w:left w:val="none" w:sz="0" w:space="0" w:color="auto"/>
                    <w:bottom w:val="none" w:sz="0" w:space="0" w:color="auto"/>
                    <w:right w:val="none" w:sz="0" w:space="0" w:color="auto"/>
                  </w:divBdr>
                  <w:divsChild>
                    <w:div w:id="256061235">
                      <w:marLeft w:val="0"/>
                      <w:marRight w:val="0"/>
                      <w:marTop w:val="0"/>
                      <w:marBottom w:val="0"/>
                      <w:divBdr>
                        <w:top w:val="none" w:sz="0" w:space="0" w:color="auto"/>
                        <w:left w:val="none" w:sz="0" w:space="0" w:color="auto"/>
                        <w:bottom w:val="none" w:sz="0" w:space="0" w:color="auto"/>
                        <w:right w:val="none" w:sz="0" w:space="0" w:color="auto"/>
                      </w:divBdr>
                      <w:divsChild>
                        <w:div w:id="2081714461">
                          <w:marLeft w:val="0"/>
                          <w:marRight w:val="0"/>
                          <w:marTop w:val="0"/>
                          <w:marBottom w:val="0"/>
                          <w:divBdr>
                            <w:top w:val="none" w:sz="0" w:space="0" w:color="auto"/>
                            <w:left w:val="none" w:sz="0" w:space="0" w:color="auto"/>
                            <w:bottom w:val="none" w:sz="0" w:space="0" w:color="auto"/>
                            <w:right w:val="none" w:sz="0" w:space="0" w:color="auto"/>
                          </w:divBdr>
                          <w:divsChild>
                            <w:div w:id="6662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120326">
          <w:marLeft w:val="0"/>
          <w:marRight w:val="0"/>
          <w:marTop w:val="300"/>
          <w:marBottom w:val="300"/>
          <w:divBdr>
            <w:top w:val="none" w:sz="0" w:space="0" w:color="auto"/>
            <w:left w:val="none" w:sz="0" w:space="0" w:color="auto"/>
            <w:bottom w:val="none" w:sz="0" w:space="0" w:color="auto"/>
            <w:right w:val="none" w:sz="0" w:space="0" w:color="auto"/>
          </w:divBdr>
          <w:divsChild>
            <w:div w:id="1893496346">
              <w:marLeft w:val="0"/>
              <w:marRight w:val="0"/>
              <w:marTop w:val="0"/>
              <w:marBottom w:val="0"/>
              <w:divBdr>
                <w:top w:val="none" w:sz="0" w:space="0" w:color="auto"/>
                <w:left w:val="none" w:sz="0" w:space="0" w:color="auto"/>
                <w:bottom w:val="none" w:sz="0" w:space="0" w:color="auto"/>
                <w:right w:val="none" w:sz="0" w:space="0" w:color="auto"/>
              </w:divBdr>
              <w:divsChild>
                <w:div w:id="676004123">
                  <w:marLeft w:val="0"/>
                  <w:marRight w:val="0"/>
                  <w:marTop w:val="0"/>
                  <w:marBottom w:val="0"/>
                  <w:divBdr>
                    <w:top w:val="none" w:sz="0" w:space="0" w:color="auto"/>
                    <w:left w:val="none" w:sz="0" w:space="0" w:color="auto"/>
                    <w:bottom w:val="none" w:sz="0" w:space="0" w:color="auto"/>
                    <w:right w:val="none" w:sz="0" w:space="0" w:color="auto"/>
                  </w:divBdr>
                  <w:divsChild>
                    <w:div w:id="1710255613">
                      <w:marLeft w:val="0"/>
                      <w:marRight w:val="0"/>
                      <w:marTop w:val="0"/>
                      <w:marBottom w:val="0"/>
                      <w:divBdr>
                        <w:top w:val="none" w:sz="0" w:space="0" w:color="auto"/>
                        <w:left w:val="none" w:sz="0" w:space="0" w:color="auto"/>
                        <w:bottom w:val="none" w:sz="0" w:space="0" w:color="auto"/>
                        <w:right w:val="none" w:sz="0" w:space="0" w:color="auto"/>
                      </w:divBdr>
                      <w:divsChild>
                        <w:div w:id="339158388">
                          <w:marLeft w:val="0"/>
                          <w:marRight w:val="0"/>
                          <w:marTop w:val="0"/>
                          <w:marBottom w:val="0"/>
                          <w:divBdr>
                            <w:top w:val="none" w:sz="0" w:space="0" w:color="auto"/>
                            <w:left w:val="none" w:sz="0" w:space="0" w:color="auto"/>
                            <w:bottom w:val="none" w:sz="0" w:space="0" w:color="auto"/>
                            <w:right w:val="none" w:sz="0" w:space="0" w:color="auto"/>
                          </w:divBdr>
                          <w:divsChild>
                            <w:div w:id="481428568">
                              <w:marLeft w:val="0"/>
                              <w:marRight w:val="0"/>
                              <w:marTop w:val="0"/>
                              <w:marBottom w:val="0"/>
                              <w:divBdr>
                                <w:top w:val="none" w:sz="0" w:space="0" w:color="auto"/>
                                <w:left w:val="none" w:sz="0" w:space="0" w:color="auto"/>
                                <w:bottom w:val="none" w:sz="0" w:space="0" w:color="auto"/>
                                <w:right w:val="none" w:sz="0" w:space="0" w:color="auto"/>
                              </w:divBdr>
                            </w:div>
                            <w:div w:id="1599409627">
                              <w:marLeft w:val="0"/>
                              <w:marRight w:val="0"/>
                              <w:marTop w:val="120"/>
                              <w:marBottom w:val="0"/>
                              <w:divBdr>
                                <w:top w:val="none" w:sz="0" w:space="0" w:color="auto"/>
                                <w:left w:val="none" w:sz="0" w:space="0" w:color="auto"/>
                                <w:bottom w:val="none" w:sz="0" w:space="0" w:color="auto"/>
                                <w:right w:val="none" w:sz="0" w:space="0" w:color="auto"/>
                              </w:divBdr>
                              <w:divsChild>
                                <w:div w:id="1547185366">
                                  <w:marLeft w:val="0"/>
                                  <w:marRight w:val="0"/>
                                  <w:marTop w:val="0"/>
                                  <w:marBottom w:val="0"/>
                                  <w:divBdr>
                                    <w:top w:val="none" w:sz="0" w:space="0" w:color="auto"/>
                                    <w:left w:val="none" w:sz="0" w:space="0" w:color="auto"/>
                                    <w:bottom w:val="none" w:sz="0" w:space="0" w:color="auto"/>
                                    <w:right w:val="none" w:sz="0" w:space="0" w:color="auto"/>
                                  </w:divBdr>
                                  <w:divsChild>
                                    <w:div w:id="443960628">
                                      <w:marLeft w:val="0"/>
                                      <w:marRight w:val="0"/>
                                      <w:marTop w:val="0"/>
                                      <w:marBottom w:val="0"/>
                                      <w:divBdr>
                                        <w:top w:val="none" w:sz="0" w:space="0" w:color="auto"/>
                                        <w:left w:val="none" w:sz="0" w:space="0" w:color="auto"/>
                                        <w:bottom w:val="none" w:sz="0" w:space="0" w:color="auto"/>
                                        <w:right w:val="none" w:sz="0" w:space="0" w:color="auto"/>
                                      </w:divBdr>
                                      <w:divsChild>
                                        <w:div w:id="4753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77792">
                                  <w:marLeft w:val="0"/>
                                  <w:marRight w:val="0"/>
                                  <w:marTop w:val="0"/>
                                  <w:marBottom w:val="0"/>
                                  <w:divBdr>
                                    <w:top w:val="none" w:sz="0" w:space="0" w:color="auto"/>
                                    <w:left w:val="none" w:sz="0" w:space="0" w:color="auto"/>
                                    <w:bottom w:val="none" w:sz="0" w:space="0" w:color="auto"/>
                                    <w:right w:val="none" w:sz="0" w:space="0" w:color="auto"/>
                                  </w:divBdr>
                                  <w:divsChild>
                                    <w:div w:id="442190473">
                                      <w:marLeft w:val="0"/>
                                      <w:marRight w:val="0"/>
                                      <w:marTop w:val="0"/>
                                      <w:marBottom w:val="0"/>
                                      <w:divBdr>
                                        <w:top w:val="none" w:sz="0" w:space="0" w:color="auto"/>
                                        <w:left w:val="none" w:sz="0" w:space="0" w:color="auto"/>
                                        <w:bottom w:val="none" w:sz="0" w:space="0" w:color="auto"/>
                                        <w:right w:val="none" w:sz="0" w:space="0" w:color="auto"/>
                                      </w:divBdr>
                                      <w:divsChild>
                                        <w:div w:id="563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4261">
                                  <w:marLeft w:val="0"/>
                                  <w:marRight w:val="0"/>
                                  <w:marTop w:val="0"/>
                                  <w:marBottom w:val="0"/>
                                  <w:divBdr>
                                    <w:top w:val="none" w:sz="0" w:space="0" w:color="auto"/>
                                    <w:left w:val="none" w:sz="0" w:space="0" w:color="auto"/>
                                    <w:bottom w:val="none" w:sz="0" w:space="0" w:color="auto"/>
                                    <w:right w:val="none" w:sz="0" w:space="0" w:color="auto"/>
                                  </w:divBdr>
                                  <w:divsChild>
                                    <w:div w:id="742065670">
                                      <w:marLeft w:val="0"/>
                                      <w:marRight w:val="0"/>
                                      <w:marTop w:val="0"/>
                                      <w:marBottom w:val="0"/>
                                      <w:divBdr>
                                        <w:top w:val="none" w:sz="0" w:space="0" w:color="auto"/>
                                        <w:left w:val="none" w:sz="0" w:space="0" w:color="auto"/>
                                        <w:bottom w:val="none" w:sz="0" w:space="0" w:color="auto"/>
                                        <w:right w:val="none" w:sz="0" w:space="0" w:color="auto"/>
                                      </w:divBdr>
                                      <w:divsChild>
                                        <w:div w:id="7930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68391">
                          <w:marLeft w:val="0"/>
                          <w:marRight w:val="0"/>
                          <w:marTop w:val="0"/>
                          <w:marBottom w:val="0"/>
                          <w:divBdr>
                            <w:top w:val="none" w:sz="0" w:space="0" w:color="auto"/>
                            <w:left w:val="none" w:sz="0" w:space="0" w:color="auto"/>
                            <w:bottom w:val="none" w:sz="0" w:space="0" w:color="auto"/>
                            <w:right w:val="none" w:sz="0" w:space="0" w:color="auto"/>
                          </w:divBdr>
                          <w:divsChild>
                            <w:div w:id="1746412225">
                              <w:marLeft w:val="0"/>
                              <w:marRight w:val="0"/>
                              <w:marTop w:val="0"/>
                              <w:marBottom w:val="0"/>
                              <w:divBdr>
                                <w:top w:val="none" w:sz="0" w:space="0" w:color="auto"/>
                                <w:left w:val="none" w:sz="0" w:space="0" w:color="auto"/>
                                <w:bottom w:val="none" w:sz="0" w:space="0" w:color="auto"/>
                                <w:right w:val="none" w:sz="0" w:space="0" w:color="auto"/>
                              </w:divBdr>
                            </w:div>
                            <w:div w:id="484594059">
                              <w:marLeft w:val="0"/>
                              <w:marRight w:val="0"/>
                              <w:marTop w:val="120"/>
                              <w:marBottom w:val="0"/>
                              <w:divBdr>
                                <w:top w:val="none" w:sz="0" w:space="0" w:color="auto"/>
                                <w:left w:val="none" w:sz="0" w:space="0" w:color="auto"/>
                                <w:bottom w:val="none" w:sz="0" w:space="0" w:color="auto"/>
                                <w:right w:val="none" w:sz="0" w:space="0" w:color="auto"/>
                              </w:divBdr>
                              <w:divsChild>
                                <w:div w:id="946162800">
                                  <w:marLeft w:val="0"/>
                                  <w:marRight w:val="0"/>
                                  <w:marTop w:val="0"/>
                                  <w:marBottom w:val="0"/>
                                  <w:divBdr>
                                    <w:top w:val="none" w:sz="0" w:space="0" w:color="auto"/>
                                    <w:left w:val="none" w:sz="0" w:space="0" w:color="auto"/>
                                    <w:bottom w:val="none" w:sz="0" w:space="0" w:color="auto"/>
                                    <w:right w:val="none" w:sz="0" w:space="0" w:color="auto"/>
                                  </w:divBdr>
                                  <w:divsChild>
                                    <w:div w:id="1511749939">
                                      <w:marLeft w:val="0"/>
                                      <w:marRight w:val="0"/>
                                      <w:marTop w:val="0"/>
                                      <w:marBottom w:val="0"/>
                                      <w:divBdr>
                                        <w:top w:val="none" w:sz="0" w:space="0" w:color="auto"/>
                                        <w:left w:val="none" w:sz="0" w:space="0" w:color="auto"/>
                                        <w:bottom w:val="none" w:sz="0" w:space="0" w:color="auto"/>
                                        <w:right w:val="none" w:sz="0" w:space="0" w:color="auto"/>
                                      </w:divBdr>
                                      <w:divsChild>
                                        <w:div w:id="13969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4331">
                                  <w:marLeft w:val="0"/>
                                  <w:marRight w:val="0"/>
                                  <w:marTop w:val="0"/>
                                  <w:marBottom w:val="0"/>
                                  <w:divBdr>
                                    <w:top w:val="none" w:sz="0" w:space="0" w:color="auto"/>
                                    <w:left w:val="none" w:sz="0" w:space="0" w:color="auto"/>
                                    <w:bottom w:val="none" w:sz="0" w:space="0" w:color="auto"/>
                                    <w:right w:val="none" w:sz="0" w:space="0" w:color="auto"/>
                                  </w:divBdr>
                                  <w:divsChild>
                                    <w:div w:id="1280722807">
                                      <w:marLeft w:val="0"/>
                                      <w:marRight w:val="0"/>
                                      <w:marTop w:val="0"/>
                                      <w:marBottom w:val="0"/>
                                      <w:divBdr>
                                        <w:top w:val="none" w:sz="0" w:space="0" w:color="auto"/>
                                        <w:left w:val="none" w:sz="0" w:space="0" w:color="auto"/>
                                        <w:bottom w:val="none" w:sz="0" w:space="0" w:color="auto"/>
                                        <w:right w:val="none" w:sz="0" w:space="0" w:color="auto"/>
                                      </w:divBdr>
                                      <w:divsChild>
                                        <w:div w:id="21303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0520">
                                  <w:marLeft w:val="0"/>
                                  <w:marRight w:val="0"/>
                                  <w:marTop w:val="0"/>
                                  <w:marBottom w:val="0"/>
                                  <w:divBdr>
                                    <w:top w:val="none" w:sz="0" w:space="0" w:color="auto"/>
                                    <w:left w:val="none" w:sz="0" w:space="0" w:color="auto"/>
                                    <w:bottom w:val="none" w:sz="0" w:space="0" w:color="auto"/>
                                    <w:right w:val="none" w:sz="0" w:space="0" w:color="auto"/>
                                  </w:divBdr>
                                  <w:divsChild>
                                    <w:div w:id="302587536">
                                      <w:marLeft w:val="0"/>
                                      <w:marRight w:val="0"/>
                                      <w:marTop w:val="0"/>
                                      <w:marBottom w:val="0"/>
                                      <w:divBdr>
                                        <w:top w:val="none" w:sz="0" w:space="0" w:color="auto"/>
                                        <w:left w:val="none" w:sz="0" w:space="0" w:color="auto"/>
                                        <w:bottom w:val="none" w:sz="0" w:space="0" w:color="auto"/>
                                        <w:right w:val="none" w:sz="0" w:space="0" w:color="auto"/>
                                      </w:divBdr>
                                      <w:divsChild>
                                        <w:div w:id="2978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31194">
                          <w:marLeft w:val="0"/>
                          <w:marRight w:val="0"/>
                          <w:marTop w:val="0"/>
                          <w:marBottom w:val="0"/>
                          <w:divBdr>
                            <w:top w:val="none" w:sz="0" w:space="0" w:color="auto"/>
                            <w:left w:val="none" w:sz="0" w:space="0" w:color="auto"/>
                            <w:bottom w:val="none" w:sz="0" w:space="0" w:color="auto"/>
                            <w:right w:val="none" w:sz="0" w:space="0" w:color="auto"/>
                          </w:divBdr>
                          <w:divsChild>
                            <w:div w:id="422147371">
                              <w:marLeft w:val="0"/>
                              <w:marRight w:val="0"/>
                              <w:marTop w:val="0"/>
                              <w:marBottom w:val="0"/>
                              <w:divBdr>
                                <w:top w:val="none" w:sz="0" w:space="0" w:color="auto"/>
                                <w:left w:val="none" w:sz="0" w:space="0" w:color="auto"/>
                                <w:bottom w:val="none" w:sz="0" w:space="0" w:color="auto"/>
                                <w:right w:val="none" w:sz="0" w:space="0" w:color="auto"/>
                              </w:divBdr>
                            </w:div>
                            <w:div w:id="1519080290">
                              <w:marLeft w:val="0"/>
                              <w:marRight w:val="0"/>
                              <w:marTop w:val="120"/>
                              <w:marBottom w:val="0"/>
                              <w:divBdr>
                                <w:top w:val="none" w:sz="0" w:space="0" w:color="auto"/>
                                <w:left w:val="none" w:sz="0" w:space="0" w:color="auto"/>
                                <w:bottom w:val="none" w:sz="0" w:space="0" w:color="auto"/>
                                <w:right w:val="none" w:sz="0" w:space="0" w:color="auto"/>
                              </w:divBdr>
                              <w:divsChild>
                                <w:div w:id="1135760149">
                                  <w:marLeft w:val="0"/>
                                  <w:marRight w:val="0"/>
                                  <w:marTop w:val="0"/>
                                  <w:marBottom w:val="0"/>
                                  <w:divBdr>
                                    <w:top w:val="none" w:sz="0" w:space="0" w:color="auto"/>
                                    <w:left w:val="none" w:sz="0" w:space="0" w:color="auto"/>
                                    <w:bottom w:val="none" w:sz="0" w:space="0" w:color="auto"/>
                                    <w:right w:val="none" w:sz="0" w:space="0" w:color="auto"/>
                                  </w:divBdr>
                                  <w:divsChild>
                                    <w:div w:id="1920214017">
                                      <w:marLeft w:val="0"/>
                                      <w:marRight w:val="0"/>
                                      <w:marTop w:val="0"/>
                                      <w:marBottom w:val="0"/>
                                      <w:divBdr>
                                        <w:top w:val="none" w:sz="0" w:space="0" w:color="auto"/>
                                        <w:left w:val="none" w:sz="0" w:space="0" w:color="auto"/>
                                        <w:bottom w:val="none" w:sz="0" w:space="0" w:color="auto"/>
                                        <w:right w:val="none" w:sz="0" w:space="0" w:color="auto"/>
                                      </w:divBdr>
                                      <w:divsChild>
                                        <w:div w:id="4739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7382">
                                  <w:marLeft w:val="0"/>
                                  <w:marRight w:val="0"/>
                                  <w:marTop w:val="0"/>
                                  <w:marBottom w:val="0"/>
                                  <w:divBdr>
                                    <w:top w:val="none" w:sz="0" w:space="0" w:color="auto"/>
                                    <w:left w:val="none" w:sz="0" w:space="0" w:color="auto"/>
                                    <w:bottom w:val="none" w:sz="0" w:space="0" w:color="auto"/>
                                    <w:right w:val="none" w:sz="0" w:space="0" w:color="auto"/>
                                  </w:divBdr>
                                  <w:divsChild>
                                    <w:div w:id="1063524266">
                                      <w:marLeft w:val="0"/>
                                      <w:marRight w:val="0"/>
                                      <w:marTop w:val="0"/>
                                      <w:marBottom w:val="0"/>
                                      <w:divBdr>
                                        <w:top w:val="none" w:sz="0" w:space="0" w:color="auto"/>
                                        <w:left w:val="none" w:sz="0" w:space="0" w:color="auto"/>
                                        <w:bottom w:val="none" w:sz="0" w:space="0" w:color="auto"/>
                                        <w:right w:val="none" w:sz="0" w:space="0" w:color="auto"/>
                                      </w:divBdr>
                                      <w:divsChild>
                                        <w:div w:id="18176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0754">
                                  <w:marLeft w:val="0"/>
                                  <w:marRight w:val="0"/>
                                  <w:marTop w:val="0"/>
                                  <w:marBottom w:val="0"/>
                                  <w:divBdr>
                                    <w:top w:val="none" w:sz="0" w:space="0" w:color="auto"/>
                                    <w:left w:val="none" w:sz="0" w:space="0" w:color="auto"/>
                                    <w:bottom w:val="none" w:sz="0" w:space="0" w:color="auto"/>
                                    <w:right w:val="none" w:sz="0" w:space="0" w:color="auto"/>
                                  </w:divBdr>
                                  <w:divsChild>
                                    <w:div w:id="1764642084">
                                      <w:marLeft w:val="0"/>
                                      <w:marRight w:val="0"/>
                                      <w:marTop w:val="0"/>
                                      <w:marBottom w:val="0"/>
                                      <w:divBdr>
                                        <w:top w:val="none" w:sz="0" w:space="0" w:color="auto"/>
                                        <w:left w:val="none" w:sz="0" w:space="0" w:color="auto"/>
                                        <w:bottom w:val="none" w:sz="0" w:space="0" w:color="auto"/>
                                        <w:right w:val="none" w:sz="0" w:space="0" w:color="auto"/>
                                      </w:divBdr>
                                      <w:divsChild>
                                        <w:div w:id="961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88739">
                          <w:marLeft w:val="0"/>
                          <w:marRight w:val="0"/>
                          <w:marTop w:val="0"/>
                          <w:marBottom w:val="0"/>
                          <w:divBdr>
                            <w:top w:val="none" w:sz="0" w:space="0" w:color="auto"/>
                            <w:left w:val="none" w:sz="0" w:space="0" w:color="auto"/>
                            <w:bottom w:val="none" w:sz="0" w:space="0" w:color="auto"/>
                            <w:right w:val="none" w:sz="0" w:space="0" w:color="auto"/>
                          </w:divBdr>
                          <w:divsChild>
                            <w:div w:id="1973748129">
                              <w:marLeft w:val="0"/>
                              <w:marRight w:val="0"/>
                              <w:marTop w:val="0"/>
                              <w:marBottom w:val="0"/>
                              <w:divBdr>
                                <w:top w:val="none" w:sz="0" w:space="0" w:color="auto"/>
                                <w:left w:val="none" w:sz="0" w:space="0" w:color="auto"/>
                                <w:bottom w:val="none" w:sz="0" w:space="0" w:color="auto"/>
                                <w:right w:val="none" w:sz="0" w:space="0" w:color="auto"/>
                              </w:divBdr>
                            </w:div>
                            <w:div w:id="644966978">
                              <w:marLeft w:val="0"/>
                              <w:marRight w:val="0"/>
                              <w:marTop w:val="120"/>
                              <w:marBottom w:val="0"/>
                              <w:divBdr>
                                <w:top w:val="none" w:sz="0" w:space="0" w:color="auto"/>
                                <w:left w:val="none" w:sz="0" w:space="0" w:color="auto"/>
                                <w:bottom w:val="none" w:sz="0" w:space="0" w:color="auto"/>
                                <w:right w:val="none" w:sz="0" w:space="0" w:color="auto"/>
                              </w:divBdr>
                              <w:divsChild>
                                <w:div w:id="1620798903">
                                  <w:marLeft w:val="0"/>
                                  <w:marRight w:val="0"/>
                                  <w:marTop w:val="0"/>
                                  <w:marBottom w:val="0"/>
                                  <w:divBdr>
                                    <w:top w:val="none" w:sz="0" w:space="0" w:color="auto"/>
                                    <w:left w:val="none" w:sz="0" w:space="0" w:color="auto"/>
                                    <w:bottom w:val="none" w:sz="0" w:space="0" w:color="auto"/>
                                    <w:right w:val="none" w:sz="0" w:space="0" w:color="auto"/>
                                  </w:divBdr>
                                  <w:divsChild>
                                    <w:div w:id="1095128866">
                                      <w:marLeft w:val="0"/>
                                      <w:marRight w:val="0"/>
                                      <w:marTop w:val="0"/>
                                      <w:marBottom w:val="0"/>
                                      <w:divBdr>
                                        <w:top w:val="none" w:sz="0" w:space="0" w:color="auto"/>
                                        <w:left w:val="none" w:sz="0" w:space="0" w:color="auto"/>
                                        <w:bottom w:val="none" w:sz="0" w:space="0" w:color="auto"/>
                                        <w:right w:val="none" w:sz="0" w:space="0" w:color="auto"/>
                                      </w:divBdr>
                                      <w:divsChild>
                                        <w:div w:id="20881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71159">
                                  <w:marLeft w:val="0"/>
                                  <w:marRight w:val="0"/>
                                  <w:marTop w:val="0"/>
                                  <w:marBottom w:val="0"/>
                                  <w:divBdr>
                                    <w:top w:val="none" w:sz="0" w:space="0" w:color="auto"/>
                                    <w:left w:val="none" w:sz="0" w:space="0" w:color="auto"/>
                                    <w:bottom w:val="none" w:sz="0" w:space="0" w:color="auto"/>
                                    <w:right w:val="none" w:sz="0" w:space="0" w:color="auto"/>
                                  </w:divBdr>
                                  <w:divsChild>
                                    <w:div w:id="706760842">
                                      <w:marLeft w:val="0"/>
                                      <w:marRight w:val="0"/>
                                      <w:marTop w:val="0"/>
                                      <w:marBottom w:val="0"/>
                                      <w:divBdr>
                                        <w:top w:val="none" w:sz="0" w:space="0" w:color="auto"/>
                                        <w:left w:val="none" w:sz="0" w:space="0" w:color="auto"/>
                                        <w:bottom w:val="none" w:sz="0" w:space="0" w:color="auto"/>
                                        <w:right w:val="none" w:sz="0" w:space="0" w:color="auto"/>
                                      </w:divBdr>
                                      <w:divsChild>
                                        <w:div w:id="6674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0900">
                                  <w:marLeft w:val="0"/>
                                  <w:marRight w:val="0"/>
                                  <w:marTop w:val="0"/>
                                  <w:marBottom w:val="0"/>
                                  <w:divBdr>
                                    <w:top w:val="none" w:sz="0" w:space="0" w:color="auto"/>
                                    <w:left w:val="none" w:sz="0" w:space="0" w:color="auto"/>
                                    <w:bottom w:val="none" w:sz="0" w:space="0" w:color="auto"/>
                                    <w:right w:val="none" w:sz="0" w:space="0" w:color="auto"/>
                                  </w:divBdr>
                                  <w:divsChild>
                                    <w:div w:id="1213883529">
                                      <w:marLeft w:val="0"/>
                                      <w:marRight w:val="0"/>
                                      <w:marTop w:val="0"/>
                                      <w:marBottom w:val="0"/>
                                      <w:divBdr>
                                        <w:top w:val="none" w:sz="0" w:space="0" w:color="auto"/>
                                        <w:left w:val="none" w:sz="0" w:space="0" w:color="auto"/>
                                        <w:bottom w:val="none" w:sz="0" w:space="0" w:color="auto"/>
                                        <w:right w:val="none" w:sz="0" w:space="0" w:color="auto"/>
                                      </w:divBdr>
                                      <w:divsChild>
                                        <w:div w:id="3513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1050">
                          <w:marLeft w:val="0"/>
                          <w:marRight w:val="0"/>
                          <w:marTop w:val="0"/>
                          <w:marBottom w:val="0"/>
                          <w:divBdr>
                            <w:top w:val="none" w:sz="0" w:space="0" w:color="auto"/>
                            <w:left w:val="none" w:sz="0" w:space="0" w:color="auto"/>
                            <w:bottom w:val="none" w:sz="0" w:space="0" w:color="auto"/>
                            <w:right w:val="none" w:sz="0" w:space="0" w:color="auto"/>
                          </w:divBdr>
                          <w:divsChild>
                            <w:div w:id="95558325">
                              <w:marLeft w:val="0"/>
                              <w:marRight w:val="0"/>
                              <w:marTop w:val="0"/>
                              <w:marBottom w:val="0"/>
                              <w:divBdr>
                                <w:top w:val="none" w:sz="0" w:space="0" w:color="auto"/>
                                <w:left w:val="none" w:sz="0" w:space="0" w:color="auto"/>
                                <w:bottom w:val="none" w:sz="0" w:space="0" w:color="auto"/>
                                <w:right w:val="none" w:sz="0" w:space="0" w:color="auto"/>
                              </w:divBdr>
                            </w:div>
                            <w:div w:id="2108385748">
                              <w:marLeft w:val="0"/>
                              <w:marRight w:val="0"/>
                              <w:marTop w:val="120"/>
                              <w:marBottom w:val="0"/>
                              <w:divBdr>
                                <w:top w:val="none" w:sz="0" w:space="0" w:color="auto"/>
                                <w:left w:val="none" w:sz="0" w:space="0" w:color="auto"/>
                                <w:bottom w:val="none" w:sz="0" w:space="0" w:color="auto"/>
                                <w:right w:val="none" w:sz="0" w:space="0" w:color="auto"/>
                              </w:divBdr>
                              <w:divsChild>
                                <w:div w:id="1886020663">
                                  <w:marLeft w:val="0"/>
                                  <w:marRight w:val="0"/>
                                  <w:marTop w:val="0"/>
                                  <w:marBottom w:val="0"/>
                                  <w:divBdr>
                                    <w:top w:val="none" w:sz="0" w:space="0" w:color="auto"/>
                                    <w:left w:val="none" w:sz="0" w:space="0" w:color="auto"/>
                                    <w:bottom w:val="none" w:sz="0" w:space="0" w:color="auto"/>
                                    <w:right w:val="none" w:sz="0" w:space="0" w:color="auto"/>
                                  </w:divBdr>
                                  <w:divsChild>
                                    <w:div w:id="2002659357">
                                      <w:marLeft w:val="0"/>
                                      <w:marRight w:val="0"/>
                                      <w:marTop w:val="0"/>
                                      <w:marBottom w:val="0"/>
                                      <w:divBdr>
                                        <w:top w:val="none" w:sz="0" w:space="0" w:color="auto"/>
                                        <w:left w:val="none" w:sz="0" w:space="0" w:color="auto"/>
                                        <w:bottom w:val="none" w:sz="0" w:space="0" w:color="auto"/>
                                        <w:right w:val="none" w:sz="0" w:space="0" w:color="auto"/>
                                      </w:divBdr>
                                      <w:divsChild>
                                        <w:div w:id="2482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8679">
                                  <w:marLeft w:val="0"/>
                                  <w:marRight w:val="0"/>
                                  <w:marTop w:val="0"/>
                                  <w:marBottom w:val="0"/>
                                  <w:divBdr>
                                    <w:top w:val="none" w:sz="0" w:space="0" w:color="auto"/>
                                    <w:left w:val="none" w:sz="0" w:space="0" w:color="auto"/>
                                    <w:bottom w:val="none" w:sz="0" w:space="0" w:color="auto"/>
                                    <w:right w:val="none" w:sz="0" w:space="0" w:color="auto"/>
                                  </w:divBdr>
                                  <w:divsChild>
                                    <w:div w:id="548536833">
                                      <w:marLeft w:val="0"/>
                                      <w:marRight w:val="0"/>
                                      <w:marTop w:val="0"/>
                                      <w:marBottom w:val="0"/>
                                      <w:divBdr>
                                        <w:top w:val="none" w:sz="0" w:space="0" w:color="auto"/>
                                        <w:left w:val="none" w:sz="0" w:space="0" w:color="auto"/>
                                        <w:bottom w:val="none" w:sz="0" w:space="0" w:color="auto"/>
                                        <w:right w:val="none" w:sz="0" w:space="0" w:color="auto"/>
                                      </w:divBdr>
                                      <w:divsChild>
                                        <w:div w:id="7557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69738">
                                  <w:marLeft w:val="0"/>
                                  <w:marRight w:val="0"/>
                                  <w:marTop w:val="0"/>
                                  <w:marBottom w:val="0"/>
                                  <w:divBdr>
                                    <w:top w:val="none" w:sz="0" w:space="0" w:color="auto"/>
                                    <w:left w:val="none" w:sz="0" w:space="0" w:color="auto"/>
                                    <w:bottom w:val="none" w:sz="0" w:space="0" w:color="auto"/>
                                    <w:right w:val="none" w:sz="0" w:space="0" w:color="auto"/>
                                  </w:divBdr>
                                  <w:divsChild>
                                    <w:div w:id="522521776">
                                      <w:marLeft w:val="0"/>
                                      <w:marRight w:val="0"/>
                                      <w:marTop w:val="0"/>
                                      <w:marBottom w:val="0"/>
                                      <w:divBdr>
                                        <w:top w:val="none" w:sz="0" w:space="0" w:color="auto"/>
                                        <w:left w:val="none" w:sz="0" w:space="0" w:color="auto"/>
                                        <w:bottom w:val="none" w:sz="0" w:space="0" w:color="auto"/>
                                        <w:right w:val="none" w:sz="0" w:space="0" w:color="auto"/>
                                      </w:divBdr>
                                      <w:divsChild>
                                        <w:div w:id="1905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2669">
                          <w:marLeft w:val="0"/>
                          <w:marRight w:val="0"/>
                          <w:marTop w:val="0"/>
                          <w:marBottom w:val="0"/>
                          <w:divBdr>
                            <w:top w:val="none" w:sz="0" w:space="0" w:color="auto"/>
                            <w:left w:val="none" w:sz="0" w:space="0" w:color="auto"/>
                            <w:bottom w:val="none" w:sz="0" w:space="0" w:color="auto"/>
                            <w:right w:val="none" w:sz="0" w:space="0" w:color="auto"/>
                          </w:divBdr>
                          <w:divsChild>
                            <w:div w:id="955137254">
                              <w:marLeft w:val="0"/>
                              <w:marRight w:val="0"/>
                              <w:marTop w:val="0"/>
                              <w:marBottom w:val="0"/>
                              <w:divBdr>
                                <w:top w:val="none" w:sz="0" w:space="0" w:color="auto"/>
                                <w:left w:val="none" w:sz="0" w:space="0" w:color="auto"/>
                                <w:bottom w:val="none" w:sz="0" w:space="0" w:color="auto"/>
                                <w:right w:val="none" w:sz="0" w:space="0" w:color="auto"/>
                              </w:divBdr>
                            </w:div>
                            <w:div w:id="1794397294">
                              <w:marLeft w:val="0"/>
                              <w:marRight w:val="0"/>
                              <w:marTop w:val="120"/>
                              <w:marBottom w:val="0"/>
                              <w:divBdr>
                                <w:top w:val="none" w:sz="0" w:space="0" w:color="auto"/>
                                <w:left w:val="none" w:sz="0" w:space="0" w:color="auto"/>
                                <w:bottom w:val="none" w:sz="0" w:space="0" w:color="auto"/>
                                <w:right w:val="none" w:sz="0" w:space="0" w:color="auto"/>
                              </w:divBdr>
                              <w:divsChild>
                                <w:div w:id="192109689">
                                  <w:marLeft w:val="0"/>
                                  <w:marRight w:val="0"/>
                                  <w:marTop w:val="0"/>
                                  <w:marBottom w:val="0"/>
                                  <w:divBdr>
                                    <w:top w:val="none" w:sz="0" w:space="0" w:color="auto"/>
                                    <w:left w:val="none" w:sz="0" w:space="0" w:color="auto"/>
                                    <w:bottom w:val="none" w:sz="0" w:space="0" w:color="auto"/>
                                    <w:right w:val="none" w:sz="0" w:space="0" w:color="auto"/>
                                  </w:divBdr>
                                  <w:divsChild>
                                    <w:div w:id="566569170">
                                      <w:marLeft w:val="0"/>
                                      <w:marRight w:val="0"/>
                                      <w:marTop w:val="0"/>
                                      <w:marBottom w:val="0"/>
                                      <w:divBdr>
                                        <w:top w:val="none" w:sz="0" w:space="0" w:color="auto"/>
                                        <w:left w:val="none" w:sz="0" w:space="0" w:color="auto"/>
                                        <w:bottom w:val="none" w:sz="0" w:space="0" w:color="auto"/>
                                        <w:right w:val="none" w:sz="0" w:space="0" w:color="auto"/>
                                      </w:divBdr>
                                      <w:divsChild>
                                        <w:div w:id="17888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1124">
                                  <w:marLeft w:val="0"/>
                                  <w:marRight w:val="0"/>
                                  <w:marTop w:val="0"/>
                                  <w:marBottom w:val="0"/>
                                  <w:divBdr>
                                    <w:top w:val="none" w:sz="0" w:space="0" w:color="auto"/>
                                    <w:left w:val="none" w:sz="0" w:space="0" w:color="auto"/>
                                    <w:bottom w:val="none" w:sz="0" w:space="0" w:color="auto"/>
                                    <w:right w:val="none" w:sz="0" w:space="0" w:color="auto"/>
                                  </w:divBdr>
                                  <w:divsChild>
                                    <w:div w:id="1522814738">
                                      <w:marLeft w:val="0"/>
                                      <w:marRight w:val="0"/>
                                      <w:marTop w:val="0"/>
                                      <w:marBottom w:val="0"/>
                                      <w:divBdr>
                                        <w:top w:val="none" w:sz="0" w:space="0" w:color="auto"/>
                                        <w:left w:val="none" w:sz="0" w:space="0" w:color="auto"/>
                                        <w:bottom w:val="none" w:sz="0" w:space="0" w:color="auto"/>
                                        <w:right w:val="none" w:sz="0" w:space="0" w:color="auto"/>
                                      </w:divBdr>
                                      <w:divsChild>
                                        <w:div w:id="8732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5458">
                                  <w:marLeft w:val="0"/>
                                  <w:marRight w:val="0"/>
                                  <w:marTop w:val="0"/>
                                  <w:marBottom w:val="0"/>
                                  <w:divBdr>
                                    <w:top w:val="none" w:sz="0" w:space="0" w:color="auto"/>
                                    <w:left w:val="none" w:sz="0" w:space="0" w:color="auto"/>
                                    <w:bottom w:val="none" w:sz="0" w:space="0" w:color="auto"/>
                                    <w:right w:val="none" w:sz="0" w:space="0" w:color="auto"/>
                                  </w:divBdr>
                                  <w:divsChild>
                                    <w:div w:id="1534806165">
                                      <w:marLeft w:val="0"/>
                                      <w:marRight w:val="0"/>
                                      <w:marTop w:val="0"/>
                                      <w:marBottom w:val="0"/>
                                      <w:divBdr>
                                        <w:top w:val="none" w:sz="0" w:space="0" w:color="auto"/>
                                        <w:left w:val="none" w:sz="0" w:space="0" w:color="auto"/>
                                        <w:bottom w:val="none" w:sz="0" w:space="0" w:color="auto"/>
                                        <w:right w:val="none" w:sz="0" w:space="0" w:color="auto"/>
                                      </w:divBdr>
                                      <w:divsChild>
                                        <w:div w:id="542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003257">
          <w:marLeft w:val="0"/>
          <w:marRight w:val="0"/>
          <w:marTop w:val="0"/>
          <w:marBottom w:val="75"/>
          <w:divBdr>
            <w:top w:val="none" w:sz="0" w:space="0" w:color="auto"/>
            <w:left w:val="none" w:sz="0" w:space="0" w:color="auto"/>
            <w:bottom w:val="none" w:sz="0" w:space="0" w:color="auto"/>
            <w:right w:val="none" w:sz="0" w:space="0" w:color="auto"/>
          </w:divBdr>
          <w:divsChild>
            <w:div w:id="1994024977">
              <w:marLeft w:val="0"/>
              <w:marRight w:val="0"/>
              <w:marTop w:val="0"/>
              <w:marBottom w:val="0"/>
              <w:divBdr>
                <w:top w:val="none" w:sz="0" w:space="0" w:color="auto"/>
                <w:left w:val="none" w:sz="0" w:space="0" w:color="auto"/>
                <w:bottom w:val="none" w:sz="0" w:space="0" w:color="auto"/>
                <w:right w:val="none" w:sz="0" w:space="0" w:color="auto"/>
              </w:divBdr>
              <w:divsChild>
                <w:div w:id="2168233">
                  <w:marLeft w:val="0"/>
                  <w:marRight w:val="0"/>
                  <w:marTop w:val="0"/>
                  <w:marBottom w:val="0"/>
                  <w:divBdr>
                    <w:top w:val="none" w:sz="0" w:space="0" w:color="auto"/>
                    <w:left w:val="none" w:sz="0" w:space="0" w:color="auto"/>
                    <w:bottom w:val="none" w:sz="0" w:space="0" w:color="auto"/>
                    <w:right w:val="none" w:sz="0" w:space="0" w:color="auto"/>
                  </w:divBdr>
                </w:div>
                <w:div w:id="1934776719">
                  <w:marLeft w:val="0"/>
                  <w:marRight w:val="0"/>
                  <w:marTop w:val="0"/>
                  <w:marBottom w:val="0"/>
                  <w:divBdr>
                    <w:top w:val="none" w:sz="0" w:space="0" w:color="auto"/>
                    <w:left w:val="none" w:sz="0" w:space="0" w:color="auto"/>
                    <w:bottom w:val="none" w:sz="0" w:space="0" w:color="auto"/>
                    <w:right w:val="none" w:sz="0" w:space="0" w:color="auto"/>
                  </w:divBdr>
                </w:div>
                <w:div w:id="1913274277">
                  <w:marLeft w:val="0"/>
                  <w:marRight w:val="0"/>
                  <w:marTop w:val="0"/>
                  <w:marBottom w:val="0"/>
                  <w:divBdr>
                    <w:top w:val="none" w:sz="0" w:space="0" w:color="auto"/>
                    <w:left w:val="none" w:sz="0" w:space="0" w:color="auto"/>
                    <w:bottom w:val="none" w:sz="0" w:space="0" w:color="auto"/>
                    <w:right w:val="none" w:sz="0" w:space="0" w:color="auto"/>
                  </w:divBdr>
                </w:div>
                <w:div w:id="1645042741">
                  <w:marLeft w:val="0"/>
                  <w:marRight w:val="0"/>
                  <w:marTop w:val="0"/>
                  <w:marBottom w:val="0"/>
                  <w:divBdr>
                    <w:top w:val="none" w:sz="0" w:space="0" w:color="auto"/>
                    <w:left w:val="none" w:sz="0" w:space="0" w:color="auto"/>
                    <w:bottom w:val="none" w:sz="0" w:space="0" w:color="auto"/>
                    <w:right w:val="none" w:sz="0" w:space="0" w:color="auto"/>
                  </w:divBdr>
                  <w:divsChild>
                    <w:div w:id="1775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60331">
          <w:marLeft w:val="0"/>
          <w:marRight w:val="0"/>
          <w:marTop w:val="300"/>
          <w:marBottom w:val="300"/>
          <w:divBdr>
            <w:top w:val="none" w:sz="0" w:space="0" w:color="auto"/>
            <w:left w:val="none" w:sz="0" w:space="0" w:color="auto"/>
            <w:bottom w:val="none" w:sz="0" w:space="0" w:color="auto"/>
            <w:right w:val="none" w:sz="0" w:space="0" w:color="auto"/>
          </w:divBdr>
          <w:divsChild>
            <w:div w:id="2064399583">
              <w:marLeft w:val="0"/>
              <w:marRight w:val="0"/>
              <w:marTop w:val="0"/>
              <w:marBottom w:val="0"/>
              <w:divBdr>
                <w:top w:val="none" w:sz="0" w:space="0" w:color="auto"/>
                <w:left w:val="none" w:sz="0" w:space="0" w:color="auto"/>
                <w:bottom w:val="none" w:sz="0" w:space="0" w:color="auto"/>
                <w:right w:val="none" w:sz="0" w:space="0" w:color="auto"/>
              </w:divBdr>
              <w:divsChild>
                <w:div w:id="1602101754">
                  <w:marLeft w:val="0"/>
                  <w:marRight w:val="0"/>
                  <w:marTop w:val="0"/>
                  <w:marBottom w:val="0"/>
                  <w:divBdr>
                    <w:top w:val="none" w:sz="0" w:space="0" w:color="auto"/>
                    <w:left w:val="none" w:sz="0" w:space="0" w:color="auto"/>
                    <w:bottom w:val="none" w:sz="0" w:space="0" w:color="auto"/>
                    <w:right w:val="none" w:sz="0" w:space="0" w:color="auto"/>
                  </w:divBdr>
                  <w:divsChild>
                    <w:div w:id="1758207044">
                      <w:marLeft w:val="0"/>
                      <w:marRight w:val="0"/>
                      <w:marTop w:val="0"/>
                      <w:marBottom w:val="0"/>
                      <w:divBdr>
                        <w:top w:val="none" w:sz="0" w:space="0" w:color="auto"/>
                        <w:left w:val="none" w:sz="0" w:space="0" w:color="auto"/>
                        <w:bottom w:val="none" w:sz="0" w:space="0" w:color="auto"/>
                        <w:right w:val="none" w:sz="0" w:space="0" w:color="auto"/>
                      </w:divBdr>
                      <w:divsChild>
                        <w:div w:id="1464957258">
                          <w:marLeft w:val="0"/>
                          <w:marRight w:val="0"/>
                          <w:marTop w:val="0"/>
                          <w:marBottom w:val="0"/>
                          <w:divBdr>
                            <w:top w:val="none" w:sz="0" w:space="0" w:color="auto"/>
                            <w:left w:val="none" w:sz="0" w:space="0" w:color="auto"/>
                            <w:bottom w:val="none" w:sz="0" w:space="0" w:color="auto"/>
                            <w:right w:val="none" w:sz="0" w:space="0" w:color="auto"/>
                          </w:divBdr>
                          <w:divsChild>
                            <w:div w:id="1198080753">
                              <w:marLeft w:val="0"/>
                              <w:marRight w:val="0"/>
                              <w:marTop w:val="0"/>
                              <w:marBottom w:val="0"/>
                              <w:divBdr>
                                <w:top w:val="none" w:sz="0" w:space="0" w:color="auto"/>
                                <w:left w:val="none" w:sz="0" w:space="0" w:color="auto"/>
                                <w:bottom w:val="none" w:sz="0" w:space="0" w:color="auto"/>
                                <w:right w:val="none" w:sz="0" w:space="0" w:color="auto"/>
                              </w:divBdr>
                            </w:div>
                            <w:div w:id="912856228">
                              <w:marLeft w:val="0"/>
                              <w:marRight w:val="0"/>
                              <w:marTop w:val="120"/>
                              <w:marBottom w:val="0"/>
                              <w:divBdr>
                                <w:top w:val="none" w:sz="0" w:space="0" w:color="auto"/>
                                <w:left w:val="none" w:sz="0" w:space="0" w:color="auto"/>
                                <w:bottom w:val="none" w:sz="0" w:space="0" w:color="auto"/>
                                <w:right w:val="none" w:sz="0" w:space="0" w:color="auto"/>
                              </w:divBdr>
                              <w:divsChild>
                                <w:div w:id="241336019">
                                  <w:marLeft w:val="0"/>
                                  <w:marRight w:val="0"/>
                                  <w:marTop w:val="0"/>
                                  <w:marBottom w:val="0"/>
                                  <w:divBdr>
                                    <w:top w:val="none" w:sz="0" w:space="0" w:color="auto"/>
                                    <w:left w:val="none" w:sz="0" w:space="0" w:color="auto"/>
                                    <w:bottom w:val="none" w:sz="0" w:space="0" w:color="auto"/>
                                    <w:right w:val="none" w:sz="0" w:space="0" w:color="auto"/>
                                  </w:divBdr>
                                  <w:divsChild>
                                    <w:div w:id="1188253175">
                                      <w:marLeft w:val="0"/>
                                      <w:marRight w:val="0"/>
                                      <w:marTop w:val="0"/>
                                      <w:marBottom w:val="0"/>
                                      <w:divBdr>
                                        <w:top w:val="none" w:sz="0" w:space="0" w:color="auto"/>
                                        <w:left w:val="none" w:sz="0" w:space="0" w:color="auto"/>
                                        <w:bottom w:val="none" w:sz="0" w:space="0" w:color="auto"/>
                                        <w:right w:val="none" w:sz="0" w:space="0" w:color="auto"/>
                                      </w:divBdr>
                                      <w:divsChild>
                                        <w:div w:id="6121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8846">
                                  <w:marLeft w:val="0"/>
                                  <w:marRight w:val="0"/>
                                  <w:marTop w:val="0"/>
                                  <w:marBottom w:val="0"/>
                                  <w:divBdr>
                                    <w:top w:val="none" w:sz="0" w:space="0" w:color="auto"/>
                                    <w:left w:val="none" w:sz="0" w:space="0" w:color="auto"/>
                                    <w:bottom w:val="none" w:sz="0" w:space="0" w:color="auto"/>
                                    <w:right w:val="none" w:sz="0" w:space="0" w:color="auto"/>
                                  </w:divBdr>
                                  <w:divsChild>
                                    <w:div w:id="314839933">
                                      <w:marLeft w:val="0"/>
                                      <w:marRight w:val="0"/>
                                      <w:marTop w:val="0"/>
                                      <w:marBottom w:val="0"/>
                                      <w:divBdr>
                                        <w:top w:val="none" w:sz="0" w:space="0" w:color="auto"/>
                                        <w:left w:val="none" w:sz="0" w:space="0" w:color="auto"/>
                                        <w:bottom w:val="none" w:sz="0" w:space="0" w:color="auto"/>
                                        <w:right w:val="none" w:sz="0" w:space="0" w:color="auto"/>
                                      </w:divBdr>
                                      <w:divsChild>
                                        <w:div w:id="2142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279">
                                  <w:marLeft w:val="0"/>
                                  <w:marRight w:val="0"/>
                                  <w:marTop w:val="0"/>
                                  <w:marBottom w:val="0"/>
                                  <w:divBdr>
                                    <w:top w:val="none" w:sz="0" w:space="0" w:color="auto"/>
                                    <w:left w:val="none" w:sz="0" w:space="0" w:color="auto"/>
                                    <w:bottom w:val="none" w:sz="0" w:space="0" w:color="auto"/>
                                    <w:right w:val="none" w:sz="0" w:space="0" w:color="auto"/>
                                  </w:divBdr>
                                  <w:divsChild>
                                    <w:div w:id="931663030">
                                      <w:marLeft w:val="0"/>
                                      <w:marRight w:val="0"/>
                                      <w:marTop w:val="0"/>
                                      <w:marBottom w:val="0"/>
                                      <w:divBdr>
                                        <w:top w:val="none" w:sz="0" w:space="0" w:color="auto"/>
                                        <w:left w:val="none" w:sz="0" w:space="0" w:color="auto"/>
                                        <w:bottom w:val="none" w:sz="0" w:space="0" w:color="auto"/>
                                        <w:right w:val="none" w:sz="0" w:space="0" w:color="auto"/>
                                      </w:divBdr>
                                      <w:divsChild>
                                        <w:div w:id="97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85">
                          <w:marLeft w:val="0"/>
                          <w:marRight w:val="0"/>
                          <w:marTop w:val="0"/>
                          <w:marBottom w:val="0"/>
                          <w:divBdr>
                            <w:top w:val="none" w:sz="0" w:space="0" w:color="auto"/>
                            <w:left w:val="none" w:sz="0" w:space="0" w:color="auto"/>
                            <w:bottom w:val="none" w:sz="0" w:space="0" w:color="auto"/>
                            <w:right w:val="none" w:sz="0" w:space="0" w:color="auto"/>
                          </w:divBdr>
                          <w:divsChild>
                            <w:div w:id="792093144">
                              <w:marLeft w:val="0"/>
                              <w:marRight w:val="0"/>
                              <w:marTop w:val="0"/>
                              <w:marBottom w:val="0"/>
                              <w:divBdr>
                                <w:top w:val="none" w:sz="0" w:space="0" w:color="auto"/>
                                <w:left w:val="none" w:sz="0" w:space="0" w:color="auto"/>
                                <w:bottom w:val="none" w:sz="0" w:space="0" w:color="auto"/>
                                <w:right w:val="none" w:sz="0" w:space="0" w:color="auto"/>
                              </w:divBdr>
                            </w:div>
                            <w:div w:id="1460804139">
                              <w:marLeft w:val="0"/>
                              <w:marRight w:val="0"/>
                              <w:marTop w:val="120"/>
                              <w:marBottom w:val="0"/>
                              <w:divBdr>
                                <w:top w:val="none" w:sz="0" w:space="0" w:color="auto"/>
                                <w:left w:val="none" w:sz="0" w:space="0" w:color="auto"/>
                                <w:bottom w:val="none" w:sz="0" w:space="0" w:color="auto"/>
                                <w:right w:val="none" w:sz="0" w:space="0" w:color="auto"/>
                              </w:divBdr>
                              <w:divsChild>
                                <w:div w:id="204607429">
                                  <w:marLeft w:val="0"/>
                                  <w:marRight w:val="0"/>
                                  <w:marTop w:val="0"/>
                                  <w:marBottom w:val="0"/>
                                  <w:divBdr>
                                    <w:top w:val="none" w:sz="0" w:space="0" w:color="auto"/>
                                    <w:left w:val="none" w:sz="0" w:space="0" w:color="auto"/>
                                    <w:bottom w:val="none" w:sz="0" w:space="0" w:color="auto"/>
                                    <w:right w:val="none" w:sz="0" w:space="0" w:color="auto"/>
                                  </w:divBdr>
                                  <w:divsChild>
                                    <w:div w:id="1855531068">
                                      <w:marLeft w:val="0"/>
                                      <w:marRight w:val="0"/>
                                      <w:marTop w:val="0"/>
                                      <w:marBottom w:val="0"/>
                                      <w:divBdr>
                                        <w:top w:val="none" w:sz="0" w:space="0" w:color="auto"/>
                                        <w:left w:val="none" w:sz="0" w:space="0" w:color="auto"/>
                                        <w:bottom w:val="none" w:sz="0" w:space="0" w:color="auto"/>
                                        <w:right w:val="none" w:sz="0" w:space="0" w:color="auto"/>
                                      </w:divBdr>
                                      <w:divsChild>
                                        <w:div w:id="12921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9108">
                                  <w:marLeft w:val="0"/>
                                  <w:marRight w:val="0"/>
                                  <w:marTop w:val="0"/>
                                  <w:marBottom w:val="0"/>
                                  <w:divBdr>
                                    <w:top w:val="none" w:sz="0" w:space="0" w:color="auto"/>
                                    <w:left w:val="none" w:sz="0" w:space="0" w:color="auto"/>
                                    <w:bottom w:val="none" w:sz="0" w:space="0" w:color="auto"/>
                                    <w:right w:val="none" w:sz="0" w:space="0" w:color="auto"/>
                                  </w:divBdr>
                                  <w:divsChild>
                                    <w:div w:id="848522724">
                                      <w:marLeft w:val="0"/>
                                      <w:marRight w:val="0"/>
                                      <w:marTop w:val="0"/>
                                      <w:marBottom w:val="0"/>
                                      <w:divBdr>
                                        <w:top w:val="none" w:sz="0" w:space="0" w:color="auto"/>
                                        <w:left w:val="none" w:sz="0" w:space="0" w:color="auto"/>
                                        <w:bottom w:val="none" w:sz="0" w:space="0" w:color="auto"/>
                                        <w:right w:val="none" w:sz="0" w:space="0" w:color="auto"/>
                                      </w:divBdr>
                                      <w:divsChild>
                                        <w:div w:id="19973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7377">
                                  <w:marLeft w:val="0"/>
                                  <w:marRight w:val="0"/>
                                  <w:marTop w:val="0"/>
                                  <w:marBottom w:val="0"/>
                                  <w:divBdr>
                                    <w:top w:val="none" w:sz="0" w:space="0" w:color="auto"/>
                                    <w:left w:val="none" w:sz="0" w:space="0" w:color="auto"/>
                                    <w:bottom w:val="none" w:sz="0" w:space="0" w:color="auto"/>
                                    <w:right w:val="none" w:sz="0" w:space="0" w:color="auto"/>
                                  </w:divBdr>
                                  <w:divsChild>
                                    <w:div w:id="2103915743">
                                      <w:marLeft w:val="0"/>
                                      <w:marRight w:val="0"/>
                                      <w:marTop w:val="0"/>
                                      <w:marBottom w:val="0"/>
                                      <w:divBdr>
                                        <w:top w:val="none" w:sz="0" w:space="0" w:color="auto"/>
                                        <w:left w:val="none" w:sz="0" w:space="0" w:color="auto"/>
                                        <w:bottom w:val="none" w:sz="0" w:space="0" w:color="auto"/>
                                        <w:right w:val="none" w:sz="0" w:space="0" w:color="auto"/>
                                      </w:divBdr>
                                      <w:divsChild>
                                        <w:div w:id="13609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1150">
                          <w:marLeft w:val="0"/>
                          <w:marRight w:val="0"/>
                          <w:marTop w:val="0"/>
                          <w:marBottom w:val="0"/>
                          <w:divBdr>
                            <w:top w:val="none" w:sz="0" w:space="0" w:color="auto"/>
                            <w:left w:val="none" w:sz="0" w:space="0" w:color="auto"/>
                            <w:bottom w:val="none" w:sz="0" w:space="0" w:color="auto"/>
                            <w:right w:val="none" w:sz="0" w:space="0" w:color="auto"/>
                          </w:divBdr>
                          <w:divsChild>
                            <w:div w:id="190731471">
                              <w:marLeft w:val="0"/>
                              <w:marRight w:val="0"/>
                              <w:marTop w:val="0"/>
                              <w:marBottom w:val="0"/>
                              <w:divBdr>
                                <w:top w:val="none" w:sz="0" w:space="0" w:color="auto"/>
                                <w:left w:val="none" w:sz="0" w:space="0" w:color="auto"/>
                                <w:bottom w:val="none" w:sz="0" w:space="0" w:color="auto"/>
                                <w:right w:val="none" w:sz="0" w:space="0" w:color="auto"/>
                              </w:divBdr>
                            </w:div>
                            <w:div w:id="1827358768">
                              <w:marLeft w:val="0"/>
                              <w:marRight w:val="0"/>
                              <w:marTop w:val="120"/>
                              <w:marBottom w:val="0"/>
                              <w:divBdr>
                                <w:top w:val="none" w:sz="0" w:space="0" w:color="auto"/>
                                <w:left w:val="none" w:sz="0" w:space="0" w:color="auto"/>
                                <w:bottom w:val="none" w:sz="0" w:space="0" w:color="auto"/>
                                <w:right w:val="none" w:sz="0" w:space="0" w:color="auto"/>
                              </w:divBdr>
                              <w:divsChild>
                                <w:div w:id="719594249">
                                  <w:marLeft w:val="0"/>
                                  <w:marRight w:val="0"/>
                                  <w:marTop w:val="0"/>
                                  <w:marBottom w:val="0"/>
                                  <w:divBdr>
                                    <w:top w:val="none" w:sz="0" w:space="0" w:color="auto"/>
                                    <w:left w:val="none" w:sz="0" w:space="0" w:color="auto"/>
                                    <w:bottom w:val="none" w:sz="0" w:space="0" w:color="auto"/>
                                    <w:right w:val="none" w:sz="0" w:space="0" w:color="auto"/>
                                  </w:divBdr>
                                  <w:divsChild>
                                    <w:div w:id="1867479924">
                                      <w:marLeft w:val="0"/>
                                      <w:marRight w:val="0"/>
                                      <w:marTop w:val="0"/>
                                      <w:marBottom w:val="0"/>
                                      <w:divBdr>
                                        <w:top w:val="none" w:sz="0" w:space="0" w:color="auto"/>
                                        <w:left w:val="none" w:sz="0" w:space="0" w:color="auto"/>
                                        <w:bottom w:val="none" w:sz="0" w:space="0" w:color="auto"/>
                                        <w:right w:val="none" w:sz="0" w:space="0" w:color="auto"/>
                                      </w:divBdr>
                                      <w:divsChild>
                                        <w:div w:id="5036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3881">
                                  <w:marLeft w:val="0"/>
                                  <w:marRight w:val="0"/>
                                  <w:marTop w:val="0"/>
                                  <w:marBottom w:val="0"/>
                                  <w:divBdr>
                                    <w:top w:val="none" w:sz="0" w:space="0" w:color="auto"/>
                                    <w:left w:val="none" w:sz="0" w:space="0" w:color="auto"/>
                                    <w:bottom w:val="none" w:sz="0" w:space="0" w:color="auto"/>
                                    <w:right w:val="none" w:sz="0" w:space="0" w:color="auto"/>
                                  </w:divBdr>
                                  <w:divsChild>
                                    <w:div w:id="977607403">
                                      <w:marLeft w:val="0"/>
                                      <w:marRight w:val="0"/>
                                      <w:marTop w:val="0"/>
                                      <w:marBottom w:val="0"/>
                                      <w:divBdr>
                                        <w:top w:val="none" w:sz="0" w:space="0" w:color="auto"/>
                                        <w:left w:val="none" w:sz="0" w:space="0" w:color="auto"/>
                                        <w:bottom w:val="none" w:sz="0" w:space="0" w:color="auto"/>
                                        <w:right w:val="none" w:sz="0" w:space="0" w:color="auto"/>
                                      </w:divBdr>
                                      <w:divsChild>
                                        <w:div w:id="8218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023">
                                  <w:marLeft w:val="0"/>
                                  <w:marRight w:val="0"/>
                                  <w:marTop w:val="0"/>
                                  <w:marBottom w:val="0"/>
                                  <w:divBdr>
                                    <w:top w:val="none" w:sz="0" w:space="0" w:color="auto"/>
                                    <w:left w:val="none" w:sz="0" w:space="0" w:color="auto"/>
                                    <w:bottom w:val="none" w:sz="0" w:space="0" w:color="auto"/>
                                    <w:right w:val="none" w:sz="0" w:space="0" w:color="auto"/>
                                  </w:divBdr>
                                  <w:divsChild>
                                    <w:div w:id="961766901">
                                      <w:marLeft w:val="0"/>
                                      <w:marRight w:val="0"/>
                                      <w:marTop w:val="0"/>
                                      <w:marBottom w:val="0"/>
                                      <w:divBdr>
                                        <w:top w:val="none" w:sz="0" w:space="0" w:color="auto"/>
                                        <w:left w:val="none" w:sz="0" w:space="0" w:color="auto"/>
                                        <w:bottom w:val="none" w:sz="0" w:space="0" w:color="auto"/>
                                        <w:right w:val="none" w:sz="0" w:space="0" w:color="auto"/>
                                      </w:divBdr>
                                      <w:divsChild>
                                        <w:div w:id="17870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3909">
                          <w:marLeft w:val="0"/>
                          <w:marRight w:val="0"/>
                          <w:marTop w:val="0"/>
                          <w:marBottom w:val="0"/>
                          <w:divBdr>
                            <w:top w:val="none" w:sz="0" w:space="0" w:color="auto"/>
                            <w:left w:val="none" w:sz="0" w:space="0" w:color="auto"/>
                            <w:bottom w:val="none" w:sz="0" w:space="0" w:color="auto"/>
                            <w:right w:val="none" w:sz="0" w:space="0" w:color="auto"/>
                          </w:divBdr>
                          <w:divsChild>
                            <w:div w:id="93061839">
                              <w:marLeft w:val="0"/>
                              <w:marRight w:val="0"/>
                              <w:marTop w:val="0"/>
                              <w:marBottom w:val="0"/>
                              <w:divBdr>
                                <w:top w:val="none" w:sz="0" w:space="0" w:color="auto"/>
                                <w:left w:val="none" w:sz="0" w:space="0" w:color="auto"/>
                                <w:bottom w:val="none" w:sz="0" w:space="0" w:color="auto"/>
                                <w:right w:val="none" w:sz="0" w:space="0" w:color="auto"/>
                              </w:divBdr>
                            </w:div>
                            <w:div w:id="1434520686">
                              <w:marLeft w:val="0"/>
                              <w:marRight w:val="0"/>
                              <w:marTop w:val="120"/>
                              <w:marBottom w:val="0"/>
                              <w:divBdr>
                                <w:top w:val="none" w:sz="0" w:space="0" w:color="auto"/>
                                <w:left w:val="none" w:sz="0" w:space="0" w:color="auto"/>
                                <w:bottom w:val="none" w:sz="0" w:space="0" w:color="auto"/>
                                <w:right w:val="none" w:sz="0" w:space="0" w:color="auto"/>
                              </w:divBdr>
                              <w:divsChild>
                                <w:div w:id="956644664">
                                  <w:marLeft w:val="0"/>
                                  <w:marRight w:val="0"/>
                                  <w:marTop w:val="0"/>
                                  <w:marBottom w:val="0"/>
                                  <w:divBdr>
                                    <w:top w:val="none" w:sz="0" w:space="0" w:color="auto"/>
                                    <w:left w:val="none" w:sz="0" w:space="0" w:color="auto"/>
                                    <w:bottom w:val="none" w:sz="0" w:space="0" w:color="auto"/>
                                    <w:right w:val="none" w:sz="0" w:space="0" w:color="auto"/>
                                  </w:divBdr>
                                  <w:divsChild>
                                    <w:div w:id="1202209898">
                                      <w:marLeft w:val="0"/>
                                      <w:marRight w:val="0"/>
                                      <w:marTop w:val="0"/>
                                      <w:marBottom w:val="0"/>
                                      <w:divBdr>
                                        <w:top w:val="none" w:sz="0" w:space="0" w:color="auto"/>
                                        <w:left w:val="none" w:sz="0" w:space="0" w:color="auto"/>
                                        <w:bottom w:val="none" w:sz="0" w:space="0" w:color="auto"/>
                                        <w:right w:val="none" w:sz="0" w:space="0" w:color="auto"/>
                                      </w:divBdr>
                                      <w:divsChild>
                                        <w:div w:id="984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2328">
                                  <w:marLeft w:val="0"/>
                                  <w:marRight w:val="0"/>
                                  <w:marTop w:val="0"/>
                                  <w:marBottom w:val="0"/>
                                  <w:divBdr>
                                    <w:top w:val="none" w:sz="0" w:space="0" w:color="auto"/>
                                    <w:left w:val="none" w:sz="0" w:space="0" w:color="auto"/>
                                    <w:bottom w:val="none" w:sz="0" w:space="0" w:color="auto"/>
                                    <w:right w:val="none" w:sz="0" w:space="0" w:color="auto"/>
                                  </w:divBdr>
                                  <w:divsChild>
                                    <w:div w:id="227031809">
                                      <w:marLeft w:val="0"/>
                                      <w:marRight w:val="0"/>
                                      <w:marTop w:val="0"/>
                                      <w:marBottom w:val="0"/>
                                      <w:divBdr>
                                        <w:top w:val="none" w:sz="0" w:space="0" w:color="auto"/>
                                        <w:left w:val="none" w:sz="0" w:space="0" w:color="auto"/>
                                        <w:bottom w:val="none" w:sz="0" w:space="0" w:color="auto"/>
                                        <w:right w:val="none" w:sz="0" w:space="0" w:color="auto"/>
                                      </w:divBdr>
                                      <w:divsChild>
                                        <w:div w:id="7075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6560">
                                  <w:marLeft w:val="0"/>
                                  <w:marRight w:val="0"/>
                                  <w:marTop w:val="0"/>
                                  <w:marBottom w:val="0"/>
                                  <w:divBdr>
                                    <w:top w:val="none" w:sz="0" w:space="0" w:color="auto"/>
                                    <w:left w:val="none" w:sz="0" w:space="0" w:color="auto"/>
                                    <w:bottom w:val="none" w:sz="0" w:space="0" w:color="auto"/>
                                    <w:right w:val="none" w:sz="0" w:space="0" w:color="auto"/>
                                  </w:divBdr>
                                  <w:divsChild>
                                    <w:div w:id="1423183461">
                                      <w:marLeft w:val="0"/>
                                      <w:marRight w:val="0"/>
                                      <w:marTop w:val="0"/>
                                      <w:marBottom w:val="0"/>
                                      <w:divBdr>
                                        <w:top w:val="none" w:sz="0" w:space="0" w:color="auto"/>
                                        <w:left w:val="none" w:sz="0" w:space="0" w:color="auto"/>
                                        <w:bottom w:val="none" w:sz="0" w:space="0" w:color="auto"/>
                                        <w:right w:val="none" w:sz="0" w:space="0" w:color="auto"/>
                                      </w:divBdr>
                                      <w:divsChild>
                                        <w:div w:id="20425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105182">
      <w:bodyDiv w:val="1"/>
      <w:marLeft w:val="0"/>
      <w:marRight w:val="0"/>
      <w:marTop w:val="0"/>
      <w:marBottom w:val="0"/>
      <w:divBdr>
        <w:top w:val="none" w:sz="0" w:space="0" w:color="auto"/>
        <w:left w:val="none" w:sz="0" w:space="0" w:color="auto"/>
        <w:bottom w:val="none" w:sz="0" w:space="0" w:color="auto"/>
        <w:right w:val="none" w:sz="0" w:space="0" w:color="auto"/>
      </w:divBdr>
      <w:divsChild>
        <w:div w:id="452165580">
          <w:marLeft w:val="0"/>
          <w:marRight w:val="0"/>
          <w:marTop w:val="300"/>
          <w:marBottom w:val="300"/>
          <w:divBdr>
            <w:top w:val="none" w:sz="0" w:space="0" w:color="auto"/>
            <w:left w:val="none" w:sz="0" w:space="0" w:color="auto"/>
            <w:bottom w:val="none" w:sz="0" w:space="0" w:color="auto"/>
            <w:right w:val="none" w:sz="0" w:space="0" w:color="auto"/>
          </w:divBdr>
          <w:divsChild>
            <w:div w:id="1029648314">
              <w:marLeft w:val="0"/>
              <w:marRight w:val="0"/>
              <w:marTop w:val="0"/>
              <w:marBottom w:val="0"/>
              <w:divBdr>
                <w:top w:val="none" w:sz="0" w:space="0" w:color="auto"/>
                <w:left w:val="none" w:sz="0" w:space="0" w:color="auto"/>
                <w:bottom w:val="none" w:sz="0" w:space="0" w:color="auto"/>
                <w:right w:val="none" w:sz="0" w:space="0" w:color="auto"/>
              </w:divBdr>
              <w:divsChild>
                <w:div w:id="239797834">
                  <w:marLeft w:val="0"/>
                  <w:marRight w:val="0"/>
                  <w:marTop w:val="0"/>
                  <w:marBottom w:val="0"/>
                  <w:divBdr>
                    <w:top w:val="none" w:sz="0" w:space="0" w:color="auto"/>
                    <w:left w:val="none" w:sz="0" w:space="0" w:color="auto"/>
                    <w:bottom w:val="none" w:sz="0" w:space="0" w:color="auto"/>
                    <w:right w:val="none" w:sz="0" w:space="0" w:color="auto"/>
                  </w:divBdr>
                  <w:divsChild>
                    <w:div w:id="690301772">
                      <w:marLeft w:val="0"/>
                      <w:marRight w:val="0"/>
                      <w:marTop w:val="0"/>
                      <w:marBottom w:val="0"/>
                      <w:divBdr>
                        <w:top w:val="none" w:sz="0" w:space="0" w:color="auto"/>
                        <w:left w:val="none" w:sz="0" w:space="0" w:color="auto"/>
                        <w:bottom w:val="none" w:sz="0" w:space="0" w:color="auto"/>
                        <w:right w:val="none" w:sz="0" w:space="0" w:color="auto"/>
                      </w:divBdr>
                      <w:divsChild>
                        <w:div w:id="9300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8603">
          <w:marLeft w:val="0"/>
          <w:marRight w:val="0"/>
          <w:marTop w:val="300"/>
          <w:marBottom w:val="300"/>
          <w:divBdr>
            <w:top w:val="none" w:sz="0" w:space="0" w:color="auto"/>
            <w:left w:val="none" w:sz="0" w:space="0" w:color="auto"/>
            <w:bottom w:val="none" w:sz="0" w:space="0" w:color="auto"/>
            <w:right w:val="none" w:sz="0" w:space="0" w:color="auto"/>
          </w:divBdr>
          <w:divsChild>
            <w:div w:id="878589158">
              <w:marLeft w:val="0"/>
              <w:marRight w:val="0"/>
              <w:marTop w:val="0"/>
              <w:marBottom w:val="0"/>
              <w:divBdr>
                <w:top w:val="none" w:sz="0" w:space="0" w:color="auto"/>
                <w:left w:val="none" w:sz="0" w:space="0" w:color="auto"/>
                <w:bottom w:val="none" w:sz="0" w:space="0" w:color="auto"/>
                <w:right w:val="none" w:sz="0" w:space="0" w:color="auto"/>
              </w:divBdr>
              <w:divsChild>
                <w:div w:id="1280835976">
                  <w:marLeft w:val="0"/>
                  <w:marRight w:val="0"/>
                  <w:marTop w:val="0"/>
                  <w:marBottom w:val="0"/>
                  <w:divBdr>
                    <w:top w:val="none" w:sz="0" w:space="0" w:color="auto"/>
                    <w:left w:val="none" w:sz="0" w:space="0" w:color="auto"/>
                    <w:bottom w:val="none" w:sz="0" w:space="0" w:color="auto"/>
                    <w:right w:val="none" w:sz="0" w:space="0" w:color="auto"/>
                  </w:divBdr>
                  <w:divsChild>
                    <w:div w:id="2050572014">
                      <w:marLeft w:val="0"/>
                      <w:marRight w:val="0"/>
                      <w:marTop w:val="0"/>
                      <w:marBottom w:val="0"/>
                      <w:divBdr>
                        <w:top w:val="none" w:sz="0" w:space="0" w:color="auto"/>
                        <w:left w:val="none" w:sz="0" w:space="0" w:color="auto"/>
                        <w:bottom w:val="none" w:sz="0" w:space="0" w:color="auto"/>
                        <w:right w:val="none" w:sz="0" w:space="0" w:color="auto"/>
                      </w:divBdr>
                      <w:divsChild>
                        <w:div w:id="1668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46771">
      <w:bodyDiv w:val="1"/>
      <w:marLeft w:val="0"/>
      <w:marRight w:val="0"/>
      <w:marTop w:val="0"/>
      <w:marBottom w:val="0"/>
      <w:divBdr>
        <w:top w:val="none" w:sz="0" w:space="0" w:color="auto"/>
        <w:left w:val="none" w:sz="0" w:space="0" w:color="auto"/>
        <w:bottom w:val="none" w:sz="0" w:space="0" w:color="auto"/>
        <w:right w:val="none" w:sz="0" w:space="0" w:color="auto"/>
      </w:divBdr>
    </w:div>
    <w:div w:id="809595703">
      <w:bodyDiv w:val="1"/>
      <w:marLeft w:val="0"/>
      <w:marRight w:val="0"/>
      <w:marTop w:val="0"/>
      <w:marBottom w:val="0"/>
      <w:divBdr>
        <w:top w:val="none" w:sz="0" w:space="0" w:color="auto"/>
        <w:left w:val="none" w:sz="0" w:space="0" w:color="auto"/>
        <w:bottom w:val="none" w:sz="0" w:space="0" w:color="auto"/>
        <w:right w:val="none" w:sz="0" w:space="0" w:color="auto"/>
      </w:divBdr>
      <w:divsChild>
        <w:div w:id="32316169">
          <w:marLeft w:val="0"/>
          <w:marRight w:val="0"/>
          <w:marTop w:val="0"/>
          <w:marBottom w:val="75"/>
          <w:divBdr>
            <w:top w:val="none" w:sz="0" w:space="0" w:color="auto"/>
            <w:left w:val="none" w:sz="0" w:space="0" w:color="auto"/>
            <w:bottom w:val="none" w:sz="0" w:space="0" w:color="auto"/>
            <w:right w:val="none" w:sz="0" w:space="0" w:color="auto"/>
          </w:divBdr>
          <w:divsChild>
            <w:div w:id="465858728">
              <w:marLeft w:val="0"/>
              <w:marRight w:val="0"/>
              <w:marTop w:val="0"/>
              <w:marBottom w:val="0"/>
              <w:divBdr>
                <w:top w:val="none" w:sz="0" w:space="0" w:color="auto"/>
                <w:left w:val="none" w:sz="0" w:space="0" w:color="auto"/>
                <w:bottom w:val="none" w:sz="0" w:space="0" w:color="auto"/>
                <w:right w:val="none" w:sz="0" w:space="0" w:color="auto"/>
              </w:divBdr>
              <w:divsChild>
                <w:div w:id="1097335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498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357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5143150">
          <w:marLeft w:val="0"/>
          <w:marRight w:val="0"/>
          <w:marTop w:val="0"/>
          <w:marBottom w:val="75"/>
          <w:divBdr>
            <w:top w:val="none" w:sz="0" w:space="0" w:color="auto"/>
            <w:left w:val="none" w:sz="0" w:space="0" w:color="auto"/>
            <w:bottom w:val="none" w:sz="0" w:space="0" w:color="auto"/>
            <w:right w:val="none" w:sz="0" w:space="0" w:color="auto"/>
          </w:divBdr>
          <w:divsChild>
            <w:div w:id="1218665701">
              <w:marLeft w:val="0"/>
              <w:marRight w:val="0"/>
              <w:marTop w:val="0"/>
              <w:marBottom w:val="0"/>
              <w:divBdr>
                <w:top w:val="none" w:sz="0" w:space="0" w:color="auto"/>
                <w:left w:val="none" w:sz="0" w:space="0" w:color="auto"/>
                <w:bottom w:val="none" w:sz="0" w:space="0" w:color="auto"/>
                <w:right w:val="none" w:sz="0" w:space="0" w:color="auto"/>
              </w:divBdr>
            </w:div>
          </w:divsChild>
        </w:div>
        <w:div w:id="1357266939">
          <w:marLeft w:val="0"/>
          <w:marRight w:val="0"/>
          <w:marTop w:val="300"/>
          <w:marBottom w:val="300"/>
          <w:divBdr>
            <w:top w:val="none" w:sz="0" w:space="0" w:color="auto"/>
            <w:left w:val="none" w:sz="0" w:space="0" w:color="auto"/>
            <w:bottom w:val="none" w:sz="0" w:space="0" w:color="auto"/>
            <w:right w:val="none" w:sz="0" w:space="0" w:color="auto"/>
          </w:divBdr>
          <w:divsChild>
            <w:div w:id="1029647712">
              <w:marLeft w:val="0"/>
              <w:marRight w:val="0"/>
              <w:marTop w:val="0"/>
              <w:marBottom w:val="0"/>
              <w:divBdr>
                <w:top w:val="none" w:sz="0" w:space="0" w:color="auto"/>
                <w:left w:val="none" w:sz="0" w:space="0" w:color="auto"/>
                <w:bottom w:val="none" w:sz="0" w:space="0" w:color="auto"/>
                <w:right w:val="none" w:sz="0" w:space="0" w:color="auto"/>
              </w:divBdr>
              <w:divsChild>
                <w:div w:id="399131414">
                  <w:marLeft w:val="0"/>
                  <w:marRight w:val="0"/>
                  <w:marTop w:val="0"/>
                  <w:marBottom w:val="0"/>
                  <w:divBdr>
                    <w:top w:val="none" w:sz="0" w:space="0" w:color="auto"/>
                    <w:left w:val="none" w:sz="0" w:space="0" w:color="auto"/>
                    <w:bottom w:val="none" w:sz="0" w:space="0" w:color="auto"/>
                    <w:right w:val="none" w:sz="0" w:space="0" w:color="auto"/>
                  </w:divBdr>
                  <w:divsChild>
                    <w:div w:id="1510027228">
                      <w:marLeft w:val="0"/>
                      <w:marRight w:val="0"/>
                      <w:marTop w:val="0"/>
                      <w:marBottom w:val="0"/>
                      <w:divBdr>
                        <w:top w:val="none" w:sz="0" w:space="0" w:color="auto"/>
                        <w:left w:val="none" w:sz="0" w:space="0" w:color="auto"/>
                        <w:bottom w:val="none" w:sz="0" w:space="0" w:color="auto"/>
                        <w:right w:val="none" w:sz="0" w:space="0" w:color="auto"/>
                      </w:divBdr>
                      <w:divsChild>
                        <w:div w:id="1479228085">
                          <w:marLeft w:val="0"/>
                          <w:marRight w:val="0"/>
                          <w:marTop w:val="0"/>
                          <w:marBottom w:val="0"/>
                          <w:divBdr>
                            <w:top w:val="none" w:sz="0" w:space="0" w:color="auto"/>
                            <w:left w:val="none" w:sz="0" w:space="0" w:color="auto"/>
                            <w:bottom w:val="none" w:sz="0" w:space="0" w:color="auto"/>
                            <w:right w:val="none" w:sz="0" w:space="0" w:color="auto"/>
                          </w:divBdr>
                          <w:divsChild>
                            <w:div w:id="7910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546250">
          <w:marLeft w:val="0"/>
          <w:marRight w:val="0"/>
          <w:marTop w:val="0"/>
          <w:marBottom w:val="75"/>
          <w:divBdr>
            <w:top w:val="none" w:sz="0" w:space="0" w:color="auto"/>
            <w:left w:val="none" w:sz="0" w:space="0" w:color="auto"/>
            <w:bottom w:val="none" w:sz="0" w:space="0" w:color="auto"/>
            <w:right w:val="none" w:sz="0" w:space="0" w:color="auto"/>
          </w:divBdr>
          <w:divsChild>
            <w:div w:id="576136898">
              <w:marLeft w:val="0"/>
              <w:marRight w:val="0"/>
              <w:marTop w:val="0"/>
              <w:marBottom w:val="0"/>
              <w:divBdr>
                <w:top w:val="none" w:sz="0" w:space="0" w:color="auto"/>
                <w:left w:val="none" w:sz="0" w:space="0" w:color="auto"/>
                <w:bottom w:val="none" w:sz="0" w:space="0" w:color="auto"/>
                <w:right w:val="none" w:sz="0" w:space="0" w:color="auto"/>
              </w:divBdr>
            </w:div>
          </w:divsChild>
        </w:div>
        <w:div w:id="584730872">
          <w:marLeft w:val="0"/>
          <w:marRight w:val="0"/>
          <w:marTop w:val="300"/>
          <w:marBottom w:val="300"/>
          <w:divBdr>
            <w:top w:val="none" w:sz="0" w:space="0" w:color="auto"/>
            <w:left w:val="none" w:sz="0" w:space="0" w:color="auto"/>
            <w:bottom w:val="none" w:sz="0" w:space="0" w:color="auto"/>
            <w:right w:val="none" w:sz="0" w:space="0" w:color="auto"/>
          </w:divBdr>
          <w:divsChild>
            <w:div w:id="1597012811">
              <w:marLeft w:val="0"/>
              <w:marRight w:val="0"/>
              <w:marTop w:val="0"/>
              <w:marBottom w:val="0"/>
              <w:divBdr>
                <w:top w:val="none" w:sz="0" w:space="0" w:color="auto"/>
                <w:left w:val="none" w:sz="0" w:space="0" w:color="auto"/>
                <w:bottom w:val="none" w:sz="0" w:space="0" w:color="auto"/>
                <w:right w:val="none" w:sz="0" w:space="0" w:color="auto"/>
              </w:divBdr>
              <w:divsChild>
                <w:div w:id="637338490">
                  <w:marLeft w:val="0"/>
                  <w:marRight w:val="0"/>
                  <w:marTop w:val="0"/>
                  <w:marBottom w:val="0"/>
                  <w:divBdr>
                    <w:top w:val="none" w:sz="0" w:space="0" w:color="auto"/>
                    <w:left w:val="none" w:sz="0" w:space="0" w:color="auto"/>
                    <w:bottom w:val="none" w:sz="0" w:space="0" w:color="auto"/>
                    <w:right w:val="none" w:sz="0" w:space="0" w:color="auto"/>
                  </w:divBdr>
                  <w:divsChild>
                    <w:div w:id="200872035">
                      <w:marLeft w:val="0"/>
                      <w:marRight w:val="0"/>
                      <w:marTop w:val="0"/>
                      <w:marBottom w:val="0"/>
                      <w:divBdr>
                        <w:top w:val="none" w:sz="0" w:space="0" w:color="auto"/>
                        <w:left w:val="none" w:sz="0" w:space="0" w:color="auto"/>
                        <w:bottom w:val="none" w:sz="0" w:space="0" w:color="auto"/>
                        <w:right w:val="none" w:sz="0" w:space="0" w:color="auto"/>
                      </w:divBdr>
                      <w:divsChild>
                        <w:div w:id="575358681">
                          <w:marLeft w:val="0"/>
                          <w:marRight w:val="0"/>
                          <w:marTop w:val="0"/>
                          <w:marBottom w:val="0"/>
                          <w:divBdr>
                            <w:top w:val="none" w:sz="0" w:space="0" w:color="auto"/>
                            <w:left w:val="none" w:sz="0" w:space="0" w:color="auto"/>
                            <w:bottom w:val="none" w:sz="0" w:space="0" w:color="auto"/>
                            <w:right w:val="none" w:sz="0" w:space="0" w:color="auto"/>
                          </w:divBdr>
                          <w:divsChild>
                            <w:div w:id="20785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343011">
          <w:marLeft w:val="0"/>
          <w:marRight w:val="0"/>
          <w:marTop w:val="300"/>
          <w:marBottom w:val="300"/>
          <w:divBdr>
            <w:top w:val="none" w:sz="0" w:space="0" w:color="auto"/>
            <w:left w:val="none" w:sz="0" w:space="0" w:color="auto"/>
            <w:bottom w:val="none" w:sz="0" w:space="0" w:color="auto"/>
            <w:right w:val="none" w:sz="0" w:space="0" w:color="auto"/>
          </w:divBdr>
          <w:divsChild>
            <w:div w:id="1400515909">
              <w:marLeft w:val="0"/>
              <w:marRight w:val="0"/>
              <w:marTop w:val="0"/>
              <w:marBottom w:val="0"/>
              <w:divBdr>
                <w:top w:val="none" w:sz="0" w:space="0" w:color="auto"/>
                <w:left w:val="none" w:sz="0" w:space="0" w:color="auto"/>
                <w:bottom w:val="none" w:sz="0" w:space="0" w:color="auto"/>
                <w:right w:val="none" w:sz="0" w:space="0" w:color="auto"/>
              </w:divBdr>
              <w:divsChild>
                <w:div w:id="1798378343">
                  <w:marLeft w:val="0"/>
                  <w:marRight w:val="0"/>
                  <w:marTop w:val="0"/>
                  <w:marBottom w:val="0"/>
                  <w:divBdr>
                    <w:top w:val="none" w:sz="0" w:space="0" w:color="auto"/>
                    <w:left w:val="none" w:sz="0" w:space="0" w:color="auto"/>
                    <w:bottom w:val="none" w:sz="0" w:space="0" w:color="auto"/>
                    <w:right w:val="none" w:sz="0" w:space="0" w:color="auto"/>
                  </w:divBdr>
                  <w:divsChild>
                    <w:div w:id="1051536376">
                      <w:marLeft w:val="0"/>
                      <w:marRight w:val="0"/>
                      <w:marTop w:val="0"/>
                      <w:marBottom w:val="0"/>
                      <w:divBdr>
                        <w:top w:val="none" w:sz="0" w:space="0" w:color="auto"/>
                        <w:left w:val="none" w:sz="0" w:space="0" w:color="auto"/>
                        <w:bottom w:val="none" w:sz="0" w:space="0" w:color="auto"/>
                        <w:right w:val="none" w:sz="0" w:space="0" w:color="auto"/>
                      </w:divBdr>
                      <w:divsChild>
                        <w:div w:id="566111757">
                          <w:marLeft w:val="0"/>
                          <w:marRight w:val="0"/>
                          <w:marTop w:val="0"/>
                          <w:marBottom w:val="0"/>
                          <w:divBdr>
                            <w:top w:val="none" w:sz="0" w:space="0" w:color="auto"/>
                            <w:left w:val="none" w:sz="0" w:space="0" w:color="auto"/>
                            <w:bottom w:val="none" w:sz="0" w:space="0" w:color="auto"/>
                            <w:right w:val="none" w:sz="0" w:space="0" w:color="auto"/>
                          </w:divBdr>
                          <w:divsChild>
                            <w:div w:id="19825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90073">
          <w:marLeft w:val="0"/>
          <w:marRight w:val="0"/>
          <w:marTop w:val="300"/>
          <w:marBottom w:val="300"/>
          <w:divBdr>
            <w:top w:val="none" w:sz="0" w:space="0" w:color="auto"/>
            <w:left w:val="none" w:sz="0" w:space="0" w:color="auto"/>
            <w:bottom w:val="none" w:sz="0" w:space="0" w:color="auto"/>
            <w:right w:val="none" w:sz="0" w:space="0" w:color="auto"/>
          </w:divBdr>
          <w:divsChild>
            <w:div w:id="952515719">
              <w:marLeft w:val="0"/>
              <w:marRight w:val="0"/>
              <w:marTop w:val="0"/>
              <w:marBottom w:val="0"/>
              <w:divBdr>
                <w:top w:val="none" w:sz="0" w:space="0" w:color="auto"/>
                <w:left w:val="none" w:sz="0" w:space="0" w:color="auto"/>
                <w:bottom w:val="none" w:sz="0" w:space="0" w:color="auto"/>
                <w:right w:val="none" w:sz="0" w:space="0" w:color="auto"/>
              </w:divBdr>
              <w:divsChild>
                <w:div w:id="1238246674">
                  <w:marLeft w:val="0"/>
                  <w:marRight w:val="0"/>
                  <w:marTop w:val="0"/>
                  <w:marBottom w:val="0"/>
                  <w:divBdr>
                    <w:top w:val="none" w:sz="0" w:space="0" w:color="auto"/>
                    <w:left w:val="none" w:sz="0" w:space="0" w:color="auto"/>
                    <w:bottom w:val="none" w:sz="0" w:space="0" w:color="auto"/>
                    <w:right w:val="none" w:sz="0" w:space="0" w:color="auto"/>
                  </w:divBdr>
                  <w:divsChild>
                    <w:div w:id="933392490">
                      <w:marLeft w:val="0"/>
                      <w:marRight w:val="0"/>
                      <w:marTop w:val="0"/>
                      <w:marBottom w:val="0"/>
                      <w:divBdr>
                        <w:top w:val="none" w:sz="0" w:space="0" w:color="auto"/>
                        <w:left w:val="none" w:sz="0" w:space="0" w:color="auto"/>
                        <w:bottom w:val="none" w:sz="0" w:space="0" w:color="auto"/>
                        <w:right w:val="none" w:sz="0" w:space="0" w:color="auto"/>
                      </w:divBdr>
                      <w:divsChild>
                        <w:div w:id="353003357">
                          <w:marLeft w:val="0"/>
                          <w:marRight w:val="0"/>
                          <w:marTop w:val="0"/>
                          <w:marBottom w:val="0"/>
                          <w:divBdr>
                            <w:top w:val="none" w:sz="0" w:space="0" w:color="auto"/>
                            <w:left w:val="none" w:sz="0" w:space="0" w:color="auto"/>
                            <w:bottom w:val="none" w:sz="0" w:space="0" w:color="auto"/>
                            <w:right w:val="none" w:sz="0" w:space="0" w:color="auto"/>
                          </w:divBdr>
                          <w:divsChild>
                            <w:div w:id="947663303">
                              <w:marLeft w:val="0"/>
                              <w:marRight w:val="0"/>
                              <w:marTop w:val="0"/>
                              <w:marBottom w:val="0"/>
                              <w:divBdr>
                                <w:top w:val="none" w:sz="0" w:space="0" w:color="auto"/>
                                <w:left w:val="none" w:sz="0" w:space="0" w:color="auto"/>
                                <w:bottom w:val="none" w:sz="0" w:space="0" w:color="auto"/>
                                <w:right w:val="none" w:sz="0" w:space="0" w:color="auto"/>
                              </w:divBdr>
                            </w:div>
                            <w:div w:id="838156316">
                              <w:marLeft w:val="0"/>
                              <w:marRight w:val="0"/>
                              <w:marTop w:val="120"/>
                              <w:marBottom w:val="0"/>
                              <w:divBdr>
                                <w:top w:val="none" w:sz="0" w:space="0" w:color="auto"/>
                                <w:left w:val="none" w:sz="0" w:space="0" w:color="auto"/>
                                <w:bottom w:val="none" w:sz="0" w:space="0" w:color="auto"/>
                                <w:right w:val="none" w:sz="0" w:space="0" w:color="auto"/>
                              </w:divBdr>
                              <w:divsChild>
                                <w:div w:id="1481842954">
                                  <w:marLeft w:val="0"/>
                                  <w:marRight w:val="0"/>
                                  <w:marTop w:val="0"/>
                                  <w:marBottom w:val="0"/>
                                  <w:divBdr>
                                    <w:top w:val="none" w:sz="0" w:space="0" w:color="auto"/>
                                    <w:left w:val="none" w:sz="0" w:space="0" w:color="auto"/>
                                    <w:bottom w:val="none" w:sz="0" w:space="0" w:color="auto"/>
                                    <w:right w:val="none" w:sz="0" w:space="0" w:color="auto"/>
                                  </w:divBdr>
                                  <w:divsChild>
                                    <w:div w:id="1597977489">
                                      <w:marLeft w:val="0"/>
                                      <w:marRight w:val="0"/>
                                      <w:marTop w:val="0"/>
                                      <w:marBottom w:val="0"/>
                                      <w:divBdr>
                                        <w:top w:val="none" w:sz="0" w:space="0" w:color="auto"/>
                                        <w:left w:val="none" w:sz="0" w:space="0" w:color="auto"/>
                                        <w:bottom w:val="none" w:sz="0" w:space="0" w:color="auto"/>
                                        <w:right w:val="none" w:sz="0" w:space="0" w:color="auto"/>
                                      </w:divBdr>
                                      <w:divsChild>
                                        <w:div w:id="8348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6592">
                                  <w:marLeft w:val="0"/>
                                  <w:marRight w:val="0"/>
                                  <w:marTop w:val="0"/>
                                  <w:marBottom w:val="0"/>
                                  <w:divBdr>
                                    <w:top w:val="none" w:sz="0" w:space="0" w:color="auto"/>
                                    <w:left w:val="none" w:sz="0" w:space="0" w:color="auto"/>
                                    <w:bottom w:val="none" w:sz="0" w:space="0" w:color="auto"/>
                                    <w:right w:val="none" w:sz="0" w:space="0" w:color="auto"/>
                                  </w:divBdr>
                                  <w:divsChild>
                                    <w:div w:id="82580327">
                                      <w:marLeft w:val="0"/>
                                      <w:marRight w:val="0"/>
                                      <w:marTop w:val="0"/>
                                      <w:marBottom w:val="0"/>
                                      <w:divBdr>
                                        <w:top w:val="none" w:sz="0" w:space="0" w:color="auto"/>
                                        <w:left w:val="none" w:sz="0" w:space="0" w:color="auto"/>
                                        <w:bottom w:val="none" w:sz="0" w:space="0" w:color="auto"/>
                                        <w:right w:val="none" w:sz="0" w:space="0" w:color="auto"/>
                                      </w:divBdr>
                                      <w:divsChild>
                                        <w:div w:id="5371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8351">
                                  <w:marLeft w:val="0"/>
                                  <w:marRight w:val="0"/>
                                  <w:marTop w:val="0"/>
                                  <w:marBottom w:val="0"/>
                                  <w:divBdr>
                                    <w:top w:val="none" w:sz="0" w:space="0" w:color="auto"/>
                                    <w:left w:val="none" w:sz="0" w:space="0" w:color="auto"/>
                                    <w:bottom w:val="none" w:sz="0" w:space="0" w:color="auto"/>
                                    <w:right w:val="none" w:sz="0" w:space="0" w:color="auto"/>
                                  </w:divBdr>
                                  <w:divsChild>
                                    <w:div w:id="1241863445">
                                      <w:marLeft w:val="0"/>
                                      <w:marRight w:val="0"/>
                                      <w:marTop w:val="0"/>
                                      <w:marBottom w:val="0"/>
                                      <w:divBdr>
                                        <w:top w:val="none" w:sz="0" w:space="0" w:color="auto"/>
                                        <w:left w:val="none" w:sz="0" w:space="0" w:color="auto"/>
                                        <w:bottom w:val="none" w:sz="0" w:space="0" w:color="auto"/>
                                        <w:right w:val="none" w:sz="0" w:space="0" w:color="auto"/>
                                      </w:divBdr>
                                      <w:divsChild>
                                        <w:div w:id="16521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1926">
                          <w:marLeft w:val="0"/>
                          <w:marRight w:val="0"/>
                          <w:marTop w:val="0"/>
                          <w:marBottom w:val="0"/>
                          <w:divBdr>
                            <w:top w:val="none" w:sz="0" w:space="0" w:color="auto"/>
                            <w:left w:val="none" w:sz="0" w:space="0" w:color="auto"/>
                            <w:bottom w:val="none" w:sz="0" w:space="0" w:color="auto"/>
                            <w:right w:val="none" w:sz="0" w:space="0" w:color="auto"/>
                          </w:divBdr>
                          <w:divsChild>
                            <w:div w:id="348147871">
                              <w:marLeft w:val="0"/>
                              <w:marRight w:val="0"/>
                              <w:marTop w:val="0"/>
                              <w:marBottom w:val="0"/>
                              <w:divBdr>
                                <w:top w:val="none" w:sz="0" w:space="0" w:color="auto"/>
                                <w:left w:val="none" w:sz="0" w:space="0" w:color="auto"/>
                                <w:bottom w:val="none" w:sz="0" w:space="0" w:color="auto"/>
                                <w:right w:val="none" w:sz="0" w:space="0" w:color="auto"/>
                              </w:divBdr>
                            </w:div>
                            <w:div w:id="2064018399">
                              <w:marLeft w:val="0"/>
                              <w:marRight w:val="0"/>
                              <w:marTop w:val="120"/>
                              <w:marBottom w:val="0"/>
                              <w:divBdr>
                                <w:top w:val="none" w:sz="0" w:space="0" w:color="auto"/>
                                <w:left w:val="none" w:sz="0" w:space="0" w:color="auto"/>
                                <w:bottom w:val="none" w:sz="0" w:space="0" w:color="auto"/>
                                <w:right w:val="none" w:sz="0" w:space="0" w:color="auto"/>
                              </w:divBdr>
                              <w:divsChild>
                                <w:div w:id="1873879953">
                                  <w:marLeft w:val="0"/>
                                  <w:marRight w:val="0"/>
                                  <w:marTop w:val="0"/>
                                  <w:marBottom w:val="0"/>
                                  <w:divBdr>
                                    <w:top w:val="none" w:sz="0" w:space="0" w:color="auto"/>
                                    <w:left w:val="none" w:sz="0" w:space="0" w:color="auto"/>
                                    <w:bottom w:val="none" w:sz="0" w:space="0" w:color="auto"/>
                                    <w:right w:val="none" w:sz="0" w:space="0" w:color="auto"/>
                                  </w:divBdr>
                                  <w:divsChild>
                                    <w:div w:id="464540637">
                                      <w:marLeft w:val="0"/>
                                      <w:marRight w:val="0"/>
                                      <w:marTop w:val="0"/>
                                      <w:marBottom w:val="0"/>
                                      <w:divBdr>
                                        <w:top w:val="none" w:sz="0" w:space="0" w:color="auto"/>
                                        <w:left w:val="none" w:sz="0" w:space="0" w:color="auto"/>
                                        <w:bottom w:val="none" w:sz="0" w:space="0" w:color="auto"/>
                                        <w:right w:val="none" w:sz="0" w:space="0" w:color="auto"/>
                                      </w:divBdr>
                                      <w:divsChild>
                                        <w:div w:id="19597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0465">
                                  <w:marLeft w:val="0"/>
                                  <w:marRight w:val="0"/>
                                  <w:marTop w:val="0"/>
                                  <w:marBottom w:val="0"/>
                                  <w:divBdr>
                                    <w:top w:val="none" w:sz="0" w:space="0" w:color="auto"/>
                                    <w:left w:val="none" w:sz="0" w:space="0" w:color="auto"/>
                                    <w:bottom w:val="none" w:sz="0" w:space="0" w:color="auto"/>
                                    <w:right w:val="none" w:sz="0" w:space="0" w:color="auto"/>
                                  </w:divBdr>
                                  <w:divsChild>
                                    <w:div w:id="1173448582">
                                      <w:marLeft w:val="0"/>
                                      <w:marRight w:val="0"/>
                                      <w:marTop w:val="0"/>
                                      <w:marBottom w:val="0"/>
                                      <w:divBdr>
                                        <w:top w:val="none" w:sz="0" w:space="0" w:color="auto"/>
                                        <w:left w:val="none" w:sz="0" w:space="0" w:color="auto"/>
                                        <w:bottom w:val="none" w:sz="0" w:space="0" w:color="auto"/>
                                        <w:right w:val="none" w:sz="0" w:space="0" w:color="auto"/>
                                      </w:divBdr>
                                      <w:divsChild>
                                        <w:div w:id="19433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44895">
                                  <w:marLeft w:val="0"/>
                                  <w:marRight w:val="0"/>
                                  <w:marTop w:val="0"/>
                                  <w:marBottom w:val="0"/>
                                  <w:divBdr>
                                    <w:top w:val="none" w:sz="0" w:space="0" w:color="auto"/>
                                    <w:left w:val="none" w:sz="0" w:space="0" w:color="auto"/>
                                    <w:bottom w:val="none" w:sz="0" w:space="0" w:color="auto"/>
                                    <w:right w:val="none" w:sz="0" w:space="0" w:color="auto"/>
                                  </w:divBdr>
                                  <w:divsChild>
                                    <w:div w:id="1935818312">
                                      <w:marLeft w:val="0"/>
                                      <w:marRight w:val="0"/>
                                      <w:marTop w:val="0"/>
                                      <w:marBottom w:val="0"/>
                                      <w:divBdr>
                                        <w:top w:val="none" w:sz="0" w:space="0" w:color="auto"/>
                                        <w:left w:val="none" w:sz="0" w:space="0" w:color="auto"/>
                                        <w:bottom w:val="none" w:sz="0" w:space="0" w:color="auto"/>
                                        <w:right w:val="none" w:sz="0" w:space="0" w:color="auto"/>
                                      </w:divBdr>
                                      <w:divsChild>
                                        <w:div w:id="18706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657">
                          <w:marLeft w:val="0"/>
                          <w:marRight w:val="0"/>
                          <w:marTop w:val="0"/>
                          <w:marBottom w:val="0"/>
                          <w:divBdr>
                            <w:top w:val="none" w:sz="0" w:space="0" w:color="auto"/>
                            <w:left w:val="none" w:sz="0" w:space="0" w:color="auto"/>
                            <w:bottom w:val="none" w:sz="0" w:space="0" w:color="auto"/>
                            <w:right w:val="none" w:sz="0" w:space="0" w:color="auto"/>
                          </w:divBdr>
                          <w:divsChild>
                            <w:div w:id="1767841194">
                              <w:marLeft w:val="0"/>
                              <w:marRight w:val="0"/>
                              <w:marTop w:val="0"/>
                              <w:marBottom w:val="0"/>
                              <w:divBdr>
                                <w:top w:val="none" w:sz="0" w:space="0" w:color="auto"/>
                                <w:left w:val="none" w:sz="0" w:space="0" w:color="auto"/>
                                <w:bottom w:val="none" w:sz="0" w:space="0" w:color="auto"/>
                                <w:right w:val="none" w:sz="0" w:space="0" w:color="auto"/>
                              </w:divBdr>
                            </w:div>
                            <w:div w:id="774401952">
                              <w:marLeft w:val="0"/>
                              <w:marRight w:val="0"/>
                              <w:marTop w:val="120"/>
                              <w:marBottom w:val="0"/>
                              <w:divBdr>
                                <w:top w:val="none" w:sz="0" w:space="0" w:color="auto"/>
                                <w:left w:val="none" w:sz="0" w:space="0" w:color="auto"/>
                                <w:bottom w:val="none" w:sz="0" w:space="0" w:color="auto"/>
                                <w:right w:val="none" w:sz="0" w:space="0" w:color="auto"/>
                              </w:divBdr>
                              <w:divsChild>
                                <w:div w:id="262614717">
                                  <w:marLeft w:val="0"/>
                                  <w:marRight w:val="0"/>
                                  <w:marTop w:val="0"/>
                                  <w:marBottom w:val="0"/>
                                  <w:divBdr>
                                    <w:top w:val="none" w:sz="0" w:space="0" w:color="auto"/>
                                    <w:left w:val="none" w:sz="0" w:space="0" w:color="auto"/>
                                    <w:bottom w:val="none" w:sz="0" w:space="0" w:color="auto"/>
                                    <w:right w:val="none" w:sz="0" w:space="0" w:color="auto"/>
                                  </w:divBdr>
                                  <w:divsChild>
                                    <w:div w:id="59865911">
                                      <w:marLeft w:val="0"/>
                                      <w:marRight w:val="0"/>
                                      <w:marTop w:val="0"/>
                                      <w:marBottom w:val="0"/>
                                      <w:divBdr>
                                        <w:top w:val="none" w:sz="0" w:space="0" w:color="auto"/>
                                        <w:left w:val="none" w:sz="0" w:space="0" w:color="auto"/>
                                        <w:bottom w:val="none" w:sz="0" w:space="0" w:color="auto"/>
                                        <w:right w:val="none" w:sz="0" w:space="0" w:color="auto"/>
                                      </w:divBdr>
                                      <w:divsChild>
                                        <w:div w:id="3219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2918">
                                  <w:marLeft w:val="0"/>
                                  <w:marRight w:val="0"/>
                                  <w:marTop w:val="0"/>
                                  <w:marBottom w:val="0"/>
                                  <w:divBdr>
                                    <w:top w:val="none" w:sz="0" w:space="0" w:color="auto"/>
                                    <w:left w:val="none" w:sz="0" w:space="0" w:color="auto"/>
                                    <w:bottom w:val="none" w:sz="0" w:space="0" w:color="auto"/>
                                    <w:right w:val="none" w:sz="0" w:space="0" w:color="auto"/>
                                  </w:divBdr>
                                  <w:divsChild>
                                    <w:div w:id="866912338">
                                      <w:marLeft w:val="0"/>
                                      <w:marRight w:val="0"/>
                                      <w:marTop w:val="0"/>
                                      <w:marBottom w:val="0"/>
                                      <w:divBdr>
                                        <w:top w:val="none" w:sz="0" w:space="0" w:color="auto"/>
                                        <w:left w:val="none" w:sz="0" w:space="0" w:color="auto"/>
                                        <w:bottom w:val="none" w:sz="0" w:space="0" w:color="auto"/>
                                        <w:right w:val="none" w:sz="0" w:space="0" w:color="auto"/>
                                      </w:divBdr>
                                      <w:divsChild>
                                        <w:div w:id="776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7580">
                                  <w:marLeft w:val="0"/>
                                  <w:marRight w:val="0"/>
                                  <w:marTop w:val="0"/>
                                  <w:marBottom w:val="0"/>
                                  <w:divBdr>
                                    <w:top w:val="none" w:sz="0" w:space="0" w:color="auto"/>
                                    <w:left w:val="none" w:sz="0" w:space="0" w:color="auto"/>
                                    <w:bottom w:val="none" w:sz="0" w:space="0" w:color="auto"/>
                                    <w:right w:val="none" w:sz="0" w:space="0" w:color="auto"/>
                                  </w:divBdr>
                                  <w:divsChild>
                                    <w:div w:id="1407798539">
                                      <w:marLeft w:val="0"/>
                                      <w:marRight w:val="0"/>
                                      <w:marTop w:val="0"/>
                                      <w:marBottom w:val="0"/>
                                      <w:divBdr>
                                        <w:top w:val="none" w:sz="0" w:space="0" w:color="auto"/>
                                        <w:left w:val="none" w:sz="0" w:space="0" w:color="auto"/>
                                        <w:bottom w:val="none" w:sz="0" w:space="0" w:color="auto"/>
                                        <w:right w:val="none" w:sz="0" w:space="0" w:color="auto"/>
                                      </w:divBdr>
                                      <w:divsChild>
                                        <w:div w:id="1143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558877">
                          <w:marLeft w:val="0"/>
                          <w:marRight w:val="0"/>
                          <w:marTop w:val="0"/>
                          <w:marBottom w:val="0"/>
                          <w:divBdr>
                            <w:top w:val="none" w:sz="0" w:space="0" w:color="auto"/>
                            <w:left w:val="none" w:sz="0" w:space="0" w:color="auto"/>
                            <w:bottom w:val="none" w:sz="0" w:space="0" w:color="auto"/>
                            <w:right w:val="none" w:sz="0" w:space="0" w:color="auto"/>
                          </w:divBdr>
                          <w:divsChild>
                            <w:div w:id="779304279">
                              <w:marLeft w:val="0"/>
                              <w:marRight w:val="0"/>
                              <w:marTop w:val="0"/>
                              <w:marBottom w:val="0"/>
                              <w:divBdr>
                                <w:top w:val="none" w:sz="0" w:space="0" w:color="auto"/>
                                <w:left w:val="none" w:sz="0" w:space="0" w:color="auto"/>
                                <w:bottom w:val="none" w:sz="0" w:space="0" w:color="auto"/>
                                <w:right w:val="none" w:sz="0" w:space="0" w:color="auto"/>
                              </w:divBdr>
                            </w:div>
                            <w:div w:id="1182672462">
                              <w:marLeft w:val="0"/>
                              <w:marRight w:val="0"/>
                              <w:marTop w:val="120"/>
                              <w:marBottom w:val="0"/>
                              <w:divBdr>
                                <w:top w:val="none" w:sz="0" w:space="0" w:color="auto"/>
                                <w:left w:val="none" w:sz="0" w:space="0" w:color="auto"/>
                                <w:bottom w:val="none" w:sz="0" w:space="0" w:color="auto"/>
                                <w:right w:val="none" w:sz="0" w:space="0" w:color="auto"/>
                              </w:divBdr>
                              <w:divsChild>
                                <w:div w:id="1771311329">
                                  <w:marLeft w:val="0"/>
                                  <w:marRight w:val="0"/>
                                  <w:marTop w:val="0"/>
                                  <w:marBottom w:val="0"/>
                                  <w:divBdr>
                                    <w:top w:val="none" w:sz="0" w:space="0" w:color="auto"/>
                                    <w:left w:val="none" w:sz="0" w:space="0" w:color="auto"/>
                                    <w:bottom w:val="none" w:sz="0" w:space="0" w:color="auto"/>
                                    <w:right w:val="none" w:sz="0" w:space="0" w:color="auto"/>
                                  </w:divBdr>
                                  <w:divsChild>
                                    <w:div w:id="928468887">
                                      <w:marLeft w:val="0"/>
                                      <w:marRight w:val="0"/>
                                      <w:marTop w:val="0"/>
                                      <w:marBottom w:val="0"/>
                                      <w:divBdr>
                                        <w:top w:val="none" w:sz="0" w:space="0" w:color="auto"/>
                                        <w:left w:val="none" w:sz="0" w:space="0" w:color="auto"/>
                                        <w:bottom w:val="none" w:sz="0" w:space="0" w:color="auto"/>
                                        <w:right w:val="none" w:sz="0" w:space="0" w:color="auto"/>
                                      </w:divBdr>
                                      <w:divsChild>
                                        <w:div w:id="14129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2745">
                                  <w:marLeft w:val="0"/>
                                  <w:marRight w:val="0"/>
                                  <w:marTop w:val="0"/>
                                  <w:marBottom w:val="0"/>
                                  <w:divBdr>
                                    <w:top w:val="none" w:sz="0" w:space="0" w:color="auto"/>
                                    <w:left w:val="none" w:sz="0" w:space="0" w:color="auto"/>
                                    <w:bottom w:val="none" w:sz="0" w:space="0" w:color="auto"/>
                                    <w:right w:val="none" w:sz="0" w:space="0" w:color="auto"/>
                                  </w:divBdr>
                                  <w:divsChild>
                                    <w:div w:id="2078278318">
                                      <w:marLeft w:val="0"/>
                                      <w:marRight w:val="0"/>
                                      <w:marTop w:val="0"/>
                                      <w:marBottom w:val="0"/>
                                      <w:divBdr>
                                        <w:top w:val="none" w:sz="0" w:space="0" w:color="auto"/>
                                        <w:left w:val="none" w:sz="0" w:space="0" w:color="auto"/>
                                        <w:bottom w:val="none" w:sz="0" w:space="0" w:color="auto"/>
                                        <w:right w:val="none" w:sz="0" w:space="0" w:color="auto"/>
                                      </w:divBdr>
                                      <w:divsChild>
                                        <w:div w:id="3699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4059">
                                  <w:marLeft w:val="0"/>
                                  <w:marRight w:val="0"/>
                                  <w:marTop w:val="0"/>
                                  <w:marBottom w:val="0"/>
                                  <w:divBdr>
                                    <w:top w:val="none" w:sz="0" w:space="0" w:color="auto"/>
                                    <w:left w:val="none" w:sz="0" w:space="0" w:color="auto"/>
                                    <w:bottom w:val="none" w:sz="0" w:space="0" w:color="auto"/>
                                    <w:right w:val="none" w:sz="0" w:space="0" w:color="auto"/>
                                  </w:divBdr>
                                  <w:divsChild>
                                    <w:div w:id="767506071">
                                      <w:marLeft w:val="0"/>
                                      <w:marRight w:val="0"/>
                                      <w:marTop w:val="0"/>
                                      <w:marBottom w:val="0"/>
                                      <w:divBdr>
                                        <w:top w:val="none" w:sz="0" w:space="0" w:color="auto"/>
                                        <w:left w:val="none" w:sz="0" w:space="0" w:color="auto"/>
                                        <w:bottom w:val="none" w:sz="0" w:space="0" w:color="auto"/>
                                        <w:right w:val="none" w:sz="0" w:space="0" w:color="auto"/>
                                      </w:divBdr>
                                      <w:divsChild>
                                        <w:div w:id="19291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69280">
          <w:marLeft w:val="0"/>
          <w:marRight w:val="0"/>
          <w:marTop w:val="300"/>
          <w:marBottom w:val="300"/>
          <w:divBdr>
            <w:top w:val="none" w:sz="0" w:space="0" w:color="auto"/>
            <w:left w:val="none" w:sz="0" w:space="0" w:color="auto"/>
            <w:bottom w:val="none" w:sz="0" w:space="0" w:color="auto"/>
            <w:right w:val="none" w:sz="0" w:space="0" w:color="auto"/>
          </w:divBdr>
          <w:divsChild>
            <w:div w:id="1611160626">
              <w:marLeft w:val="0"/>
              <w:marRight w:val="0"/>
              <w:marTop w:val="0"/>
              <w:marBottom w:val="0"/>
              <w:divBdr>
                <w:top w:val="none" w:sz="0" w:space="0" w:color="auto"/>
                <w:left w:val="none" w:sz="0" w:space="0" w:color="auto"/>
                <w:bottom w:val="none" w:sz="0" w:space="0" w:color="auto"/>
                <w:right w:val="none" w:sz="0" w:space="0" w:color="auto"/>
              </w:divBdr>
              <w:divsChild>
                <w:div w:id="819618815">
                  <w:marLeft w:val="0"/>
                  <w:marRight w:val="0"/>
                  <w:marTop w:val="0"/>
                  <w:marBottom w:val="0"/>
                  <w:divBdr>
                    <w:top w:val="none" w:sz="0" w:space="0" w:color="auto"/>
                    <w:left w:val="none" w:sz="0" w:space="0" w:color="auto"/>
                    <w:bottom w:val="none" w:sz="0" w:space="0" w:color="auto"/>
                    <w:right w:val="none" w:sz="0" w:space="0" w:color="auto"/>
                  </w:divBdr>
                  <w:divsChild>
                    <w:div w:id="848984364">
                      <w:marLeft w:val="0"/>
                      <w:marRight w:val="0"/>
                      <w:marTop w:val="0"/>
                      <w:marBottom w:val="0"/>
                      <w:divBdr>
                        <w:top w:val="none" w:sz="0" w:space="0" w:color="auto"/>
                        <w:left w:val="none" w:sz="0" w:space="0" w:color="auto"/>
                        <w:bottom w:val="none" w:sz="0" w:space="0" w:color="auto"/>
                        <w:right w:val="none" w:sz="0" w:space="0" w:color="auto"/>
                      </w:divBdr>
                      <w:divsChild>
                        <w:div w:id="17113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97965">
      <w:bodyDiv w:val="1"/>
      <w:marLeft w:val="0"/>
      <w:marRight w:val="0"/>
      <w:marTop w:val="0"/>
      <w:marBottom w:val="0"/>
      <w:divBdr>
        <w:top w:val="none" w:sz="0" w:space="0" w:color="auto"/>
        <w:left w:val="none" w:sz="0" w:space="0" w:color="auto"/>
        <w:bottom w:val="none" w:sz="0" w:space="0" w:color="auto"/>
        <w:right w:val="none" w:sz="0" w:space="0" w:color="auto"/>
      </w:divBdr>
      <w:divsChild>
        <w:div w:id="1402095179">
          <w:marLeft w:val="0"/>
          <w:marRight w:val="0"/>
          <w:marTop w:val="0"/>
          <w:marBottom w:val="0"/>
          <w:divBdr>
            <w:top w:val="none" w:sz="0" w:space="0" w:color="auto"/>
            <w:left w:val="none" w:sz="0" w:space="0" w:color="auto"/>
            <w:bottom w:val="none" w:sz="0" w:space="0" w:color="auto"/>
            <w:right w:val="none" w:sz="0" w:space="0" w:color="auto"/>
          </w:divBdr>
          <w:divsChild>
            <w:div w:id="319895104">
              <w:marLeft w:val="0"/>
              <w:marRight w:val="0"/>
              <w:marTop w:val="0"/>
              <w:marBottom w:val="75"/>
              <w:divBdr>
                <w:top w:val="none" w:sz="0" w:space="0" w:color="auto"/>
                <w:left w:val="none" w:sz="0" w:space="0" w:color="auto"/>
                <w:bottom w:val="none" w:sz="0" w:space="0" w:color="auto"/>
                <w:right w:val="none" w:sz="0" w:space="0" w:color="auto"/>
              </w:divBdr>
              <w:divsChild>
                <w:div w:id="201485000">
                  <w:marLeft w:val="0"/>
                  <w:marRight w:val="0"/>
                  <w:marTop w:val="0"/>
                  <w:marBottom w:val="0"/>
                  <w:divBdr>
                    <w:top w:val="none" w:sz="0" w:space="0" w:color="auto"/>
                    <w:left w:val="none" w:sz="0" w:space="0" w:color="auto"/>
                    <w:bottom w:val="none" w:sz="0" w:space="0" w:color="auto"/>
                    <w:right w:val="none" w:sz="0" w:space="0" w:color="auto"/>
                  </w:divBdr>
                  <w:divsChild>
                    <w:div w:id="1000044418">
                      <w:marLeft w:val="0"/>
                      <w:marRight w:val="0"/>
                      <w:marTop w:val="0"/>
                      <w:marBottom w:val="0"/>
                      <w:divBdr>
                        <w:top w:val="none" w:sz="0" w:space="0" w:color="auto"/>
                        <w:left w:val="none" w:sz="0" w:space="0" w:color="auto"/>
                        <w:bottom w:val="none" w:sz="0" w:space="0" w:color="auto"/>
                        <w:right w:val="none" w:sz="0" w:space="0" w:color="auto"/>
                      </w:divBdr>
                    </w:div>
                    <w:div w:id="1565414210">
                      <w:marLeft w:val="0"/>
                      <w:marRight w:val="0"/>
                      <w:marTop w:val="0"/>
                      <w:marBottom w:val="0"/>
                      <w:divBdr>
                        <w:top w:val="none" w:sz="0" w:space="0" w:color="auto"/>
                        <w:left w:val="none" w:sz="0" w:space="0" w:color="auto"/>
                        <w:bottom w:val="none" w:sz="0" w:space="0" w:color="auto"/>
                        <w:right w:val="none" w:sz="0" w:space="0" w:color="auto"/>
                      </w:divBdr>
                    </w:div>
                    <w:div w:id="521938057">
                      <w:marLeft w:val="0"/>
                      <w:marRight w:val="0"/>
                      <w:marTop w:val="0"/>
                      <w:marBottom w:val="0"/>
                      <w:divBdr>
                        <w:top w:val="none" w:sz="0" w:space="0" w:color="auto"/>
                        <w:left w:val="none" w:sz="0" w:space="0" w:color="auto"/>
                        <w:bottom w:val="none" w:sz="0" w:space="0" w:color="auto"/>
                        <w:right w:val="none" w:sz="0" w:space="0" w:color="auto"/>
                      </w:divBdr>
                    </w:div>
                    <w:div w:id="1793094176">
                      <w:marLeft w:val="0"/>
                      <w:marRight w:val="0"/>
                      <w:marTop w:val="0"/>
                      <w:marBottom w:val="0"/>
                      <w:divBdr>
                        <w:top w:val="none" w:sz="0" w:space="0" w:color="auto"/>
                        <w:left w:val="none" w:sz="0" w:space="0" w:color="auto"/>
                        <w:bottom w:val="none" w:sz="0" w:space="0" w:color="auto"/>
                        <w:right w:val="none" w:sz="0" w:space="0" w:color="auto"/>
                      </w:divBdr>
                    </w:div>
                    <w:div w:id="1420171923">
                      <w:marLeft w:val="0"/>
                      <w:marRight w:val="0"/>
                      <w:marTop w:val="0"/>
                      <w:marBottom w:val="0"/>
                      <w:divBdr>
                        <w:top w:val="none" w:sz="0" w:space="0" w:color="auto"/>
                        <w:left w:val="none" w:sz="0" w:space="0" w:color="auto"/>
                        <w:bottom w:val="none" w:sz="0" w:space="0" w:color="auto"/>
                        <w:right w:val="none" w:sz="0" w:space="0" w:color="auto"/>
                      </w:divBdr>
                    </w:div>
                    <w:div w:id="873612163">
                      <w:marLeft w:val="0"/>
                      <w:marRight w:val="0"/>
                      <w:marTop w:val="0"/>
                      <w:marBottom w:val="0"/>
                      <w:divBdr>
                        <w:top w:val="none" w:sz="0" w:space="0" w:color="auto"/>
                        <w:left w:val="none" w:sz="0" w:space="0" w:color="auto"/>
                        <w:bottom w:val="none" w:sz="0" w:space="0" w:color="auto"/>
                        <w:right w:val="none" w:sz="0" w:space="0" w:color="auto"/>
                      </w:divBdr>
                      <w:divsChild>
                        <w:div w:id="1696929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586458">
                      <w:marLeft w:val="0"/>
                      <w:marRight w:val="0"/>
                      <w:marTop w:val="0"/>
                      <w:marBottom w:val="0"/>
                      <w:divBdr>
                        <w:top w:val="none" w:sz="0" w:space="0" w:color="auto"/>
                        <w:left w:val="none" w:sz="0" w:space="0" w:color="auto"/>
                        <w:bottom w:val="none" w:sz="0" w:space="0" w:color="auto"/>
                        <w:right w:val="none" w:sz="0" w:space="0" w:color="auto"/>
                      </w:divBdr>
                    </w:div>
                    <w:div w:id="13262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7368">
          <w:marLeft w:val="0"/>
          <w:marRight w:val="0"/>
          <w:marTop w:val="300"/>
          <w:marBottom w:val="300"/>
          <w:divBdr>
            <w:top w:val="none" w:sz="0" w:space="0" w:color="auto"/>
            <w:left w:val="none" w:sz="0" w:space="0" w:color="auto"/>
            <w:bottom w:val="none" w:sz="0" w:space="0" w:color="auto"/>
            <w:right w:val="none" w:sz="0" w:space="0" w:color="auto"/>
          </w:divBdr>
          <w:divsChild>
            <w:div w:id="1525292771">
              <w:marLeft w:val="0"/>
              <w:marRight w:val="0"/>
              <w:marTop w:val="0"/>
              <w:marBottom w:val="0"/>
              <w:divBdr>
                <w:top w:val="none" w:sz="0" w:space="0" w:color="auto"/>
                <w:left w:val="none" w:sz="0" w:space="0" w:color="auto"/>
                <w:bottom w:val="none" w:sz="0" w:space="0" w:color="auto"/>
                <w:right w:val="none" w:sz="0" w:space="0" w:color="auto"/>
              </w:divBdr>
              <w:divsChild>
                <w:div w:id="1987934179">
                  <w:marLeft w:val="0"/>
                  <w:marRight w:val="0"/>
                  <w:marTop w:val="0"/>
                  <w:marBottom w:val="0"/>
                  <w:divBdr>
                    <w:top w:val="none" w:sz="0" w:space="0" w:color="auto"/>
                    <w:left w:val="none" w:sz="0" w:space="0" w:color="auto"/>
                    <w:bottom w:val="none" w:sz="0" w:space="0" w:color="auto"/>
                    <w:right w:val="none" w:sz="0" w:space="0" w:color="auto"/>
                  </w:divBdr>
                  <w:divsChild>
                    <w:div w:id="1016616045">
                      <w:marLeft w:val="0"/>
                      <w:marRight w:val="0"/>
                      <w:marTop w:val="0"/>
                      <w:marBottom w:val="0"/>
                      <w:divBdr>
                        <w:top w:val="none" w:sz="0" w:space="0" w:color="auto"/>
                        <w:left w:val="none" w:sz="0" w:space="0" w:color="auto"/>
                        <w:bottom w:val="none" w:sz="0" w:space="0" w:color="auto"/>
                        <w:right w:val="none" w:sz="0" w:space="0" w:color="auto"/>
                      </w:divBdr>
                      <w:divsChild>
                        <w:div w:id="2019497833">
                          <w:marLeft w:val="0"/>
                          <w:marRight w:val="0"/>
                          <w:marTop w:val="0"/>
                          <w:marBottom w:val="0"/>
                          <w:divBdr>
                            <w:top w:val="none" w:sz="0" w:space="0" w:color="auto"/>
                            <w:left w:val="none" w:sz="0" w:space="0" w:color="auto"/>
                            <w:bottom w:val="none" w:sz="0" w:space="0" w:color="auto"/>
                            <w:right w:val="none" w:sz="0" w:space="0" w:color="auto"/>
                          </w:divBdr>
                          <w:divsChild>
                            <w:div w:id="1176766716">
                              <w:marLeft w:val="0"/>
                              <w:marRight w:val="0"/>
                              <w:marTop w:val="0"/>
                              <w:marBottom w:val="0"/>
                              <w:divBdr>
                                <w:top w:val="none" w:sz="0" w:space="0" w:color="auto"/>
                                <w:left w:val="none" w:sz="0" w:space="0" w:color="auto"/>
                                <w:bottom w:val="none" w:sz="0" w:space="0" w:color="auto"/>
                                <w:right w:val="none" w:sz="0" w:space="0" w:color="auto"/>
                              </w:divBdr>
                            </w:div>
                            <w:div w:id="722749218">
                              <w:marLeft w:val="0"/>
                              <w:marRight w:val="0"/>
                              <w:marTop w:val="120"/>
                              <w:marBottom w:val="0"/>
                              <w:divBdr>
                                <w:top w:val="none" w:sz="0" w:space="0" w:color="auto"/>
                                <w:left w:val="none" w:sz="0" w:space="0" w:color="auto"/>
                                <w:bottom w:val="none" w:sz="0" w:space="0" w:color="auto"/>
                                <w:right w:val="none" w:sz="0" w:space="0" w:color="auto"/>
                              </w:divBdr>
                              <w:divsChild>
                                <w:div w:id="1602027846">
                                  <w:marLeft w:val="0"/>
                                  <w:marRight w:val="0"/>
                                  <w:marTop w:val="0"/>
                                  <w:marBottom w:val="0"/>
                                  <w:divBdr>
                                    <w:top w:val="none" w:sz="0" w:space="0" w:color="auto"/>
                                    <w:left w:val="none" w:sz="0" w:space="0" w:color="auto"/>
                                    <w:bottom w:val="none" w:sz="0" w:space="0" w:color="auto"/>
                                    <w:right w:val="none" w:sz="0" w:space="0" w:color="auto"/>
                                  </w:divBdr>
                                  <w:divsChild>
                                    <w:div w:id="2077244399">
                                      <w:marLeft w:val="0"/>
                                      <w:marRight w:val="0"/>
                                      <w:marTop w:val="0"/>
                                      <w:marBottom w:val="0"/>
                                      <w:divBdr>
                                        <w:top w:val="none" w:sz="0" w:space="0" w:color="auto"/>
                                        <w:left w:val="none" w:sz="0" w:space="0" w:color="auto"/>
                                        <w:bottom w:val="none" w:sz="0" w:space="0" w:color="auto"/>
                                        <w:right w:val="none" w:sz="0" w:space="0" w:color="auto"/>
                                      </w:divBdr>
                                      <w:divsChild>
                                        <w:div w:id="10681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047">
                                  <w:marLeft w:val="0"/>
                                  <w:marRight w:val="0"/>
                                  <w:marTop w:val="0"/>
                                  <w:marBottom w:val="0"/>
                                  <w:divBdr>
                                    <w:top w:val="none" w:sz="0" w:space="0" w:color="auto"/>
                                    <w:left w:val="none" w:sz="0" w:space="0" w:color="auto"/>
                                    <w:bottom w:val="none" w:sz="0" w:space="0" w:color="auto"/>
                                    <w:right w:val="none" w:sz="0" w:space="0" w:color="auto"/>
                                  </w:divBdr>
                                  <w:divsChild>
                                    <w:div w:id="2114594797">
                                      <w:marLeft w:val="0"/>
                                      <w:marRight w:val="0"/>
                                      <w:marTop w:val="0"/>
                                      <w:marBottom w:val="0"/>
                                      <w:divBdr>
                                        <w:top w:val="none" w:sz="0" w:space="0" w:color="auto"/>
                                        <w:left w:val="none" w:sz="0" w:space="0" w:color="auto"/>
                                        <w:bottom w:val="none" w:sz="0" w:space="0" w:color="auto"/>
                                        <w:right w:val="none" w:sz="0" w:space="0" w:color="auto"/>
                                      </w:divBdr>
                                      <w:divsChild>
                                        <w:div w:id="19202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29573">
                                  <w:marLeft w:val="0"/>
                                  <w:marRight w:val="0"/>
                                  <w:marTop w:val="0"/>
                                  <w:marBottom w:val="0"/>
                                  <w:divBdr>
                                    <w:top w:val="none" w:sz="0" w:space="0" w:color="auto"/>
                                    <w:left w:val="none" w:sz="0" w:space="0" w:color="auto"/>
                                    <w:bottom w:val="none" w:sz="0" w:space="0" w:color="auto"/>
                                    <w:right w:val="none" w:sz="0" w:space="0" w:color="auto"/>
                                  </w:divBdr>
                                  <w:divsChild>
                                    <w:div w:id="1533424422">
                                      <w:marLeft w:val="0"/>
                                      <w:marRight w:val="0"/>
                                      <w:marTop w:val="0"/>
                                      <w:marBottom w:val="0"/>
                                      <w:divBdr>
                                        <w:top w:val="none" w:sz="0" w:space="0" w:color="auto"/>
                                        <w:left w:val="none" w:sz="0" w:space="0" w:color="auto"/>
                                        <w:bottom w:val="none" w:sz="0" w:space="0" w:color="auto"/>
                                        <w:right w:val="none" w:sz="0" w:space="0" w:color="auto"/>
                                      </w:divBdr>
                                      <w:divsChild>
                                        <w:div w:id="20471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139">
                          <w:marLeft w:val="0"/>
                          <w:marRight w:val="0"/>
                          <w:marTop w:val="0"/>
                          <w:marBottom w:val="0"/>
                          <w:divBdr>
                            <w:top w:val="none" w:sz="0" w:space="0" w:color="auto"/>
                            <w:left w:val="none" w:sz="0" w:space="0" w:color="auto"/>
                            <w:bottom w:val="none" w:sz="0" w:space="0" w:color="auto"/>
                            <w:right w:val="none" w:sz="0" w:space="0" w:color="auto"/>
                          </w:divBdr>
                          <w:divsChild>
                            <w:div w:id="444348227">
                              <w:marLeft w:val="0"/>
                              <w:marRight w:val="0"/>
                              <w:marTop w:val="0"/>
                              <w:marBottom w:val="0"/>
                              <w:divBdr>
                                <w:top w:val="none" w:sz="0" w:space="0" w:color="auto"/>
                                <w:left w:val="none" w:sz="0" w:space="0" w:color="auto"/>
                                <w:bottom w:val="none" w:sz="0" w:space="0" w:color="auto"/>
                                <w:right w:val="none" w:sz="0" w:space="0" w:color="auto"/>
                              </w:divBdr>
                            </w:div>
                            <w:div w:id="538006740">
                              <w:marLeft w:val="0"/>
                              <w:marRight w:val="0"/>
                              <w:marTop w:val="120"/>
                              <w:marBottom w:val="0"/>
                              <w:divBdr>
                                <w:top w:val="none" w:sz="0" w:space="0" w:color="auto"/>
                                <w:left w:val="none" w:sz="0" w:space="0" w:color="auto"/>
                                <w:bottom w:val="none" w:sz="0" w:space="0" w:color="auto"/>
                                <w:right w:val="none" w:sz="0" w:space="0" w:color="auto"/>
                              </w:divBdr>
                              <w:divsChild>
                                <w:div w:id="294020645">
                                  <w:marLeft w:val="0"/>
                                  <w:marRight w:val="0"/>
                                  <w:marTop w:val="0"/>
                                  <w:marBottom w:val="0"/>
                                  <w:divBdr>
                                    <w:top w:val="none" w:sz="0" w:space="0" w:color="auto"/>
                                    <w:left w:val="none" w:sz="0" w:space="0" w:color="auto"/>
                                    <w:bottom w:val="none" w:sz="0" w:space="0" w:color="auto"/>
                                    <w:right w:val="none" w:sz="0" w:space="0" w:color="auto"/>
                                  </w:divBdr>
                                  <w:divsChild>
                                    <w:div w:id="863785780">
                                      <w:marLeft w:val="0"/>
                                      <w:marRight w:val="0"/>
                                      <w:marTop w:val="0"/>
                                      <w:marBottom w:val="0"/>
                                      <w:divBdr>
                                        <w:top w:val="none" w:sz="0" w:space="0" w:color="auto"/>
                                        <w:left w:val="none" w:sz="0" w:space="0" w:color="auto"/>
                                        <w:bottom w:val="none" w:sz="0" w:space="0" w:color="auto"/>
                                        <w:right w:val="none" w:sz="0" w:space="0" w:color="auto"/>
                                      </w:divBdr>
                                      <w:divsChild>
                                        <w:div w:id="3518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4262">
                                  <w:marLeft w:val="0"/>
                                  <w:marRight w:val="0"/>
                                  <w:marTop w:val="0"/>
                                  <w:marBottom w:val="0"/>
                                  <w:divBdr>
                                    <w:top w:val="none" w:sz="0" w:space="0" w:color="auto"/>
                                    <w:left w:val="none" w:sz="0" w:space="0" w:color="auto"/>
                                    <w:bottom w:val="none" w:sz="0" w:space="0" w:color="auto"/>
                                    <w:right w:val="none" w:sz="0" w:space="0" w:color="auto"/>
                                  </w:divBdr>
                                  <w:divsChild>
                                    <w:div w:id="1798528052">
                                      <w:marLeft w:val="0"/>
                                      <w:marRight w:val="0"/>
                                      <w:marTop w:val="0"/>
                                      <w:marBottom w:val="0"/>
                                      <w:divBdr>
                                        <w:top w:val="none" w:sz="0" w:space="0" w:color="auto"/>
                                        <w:left w:val="none" w:sz="0" w:space="0" w:color="auto"/>
                                        <w:bottom w:val="none" w:sz="0" w:space="0" w:color="auto"/>
                                        <w:right w:val="none" w:sz="0" w:space="0" w:color="auto"/>
                                      </w:divBdr>
                                      <w:divsChild>
                                        <w:div w:id="9429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4993">
                                  <w:marLeft w:val="0"/>
                                  <w:marRight w:val="0"/>
                                  <w:marTop w:val="0"/>
                                  <w:marBottom w:val="0"/>
                                  <w:divBdr>
                                    <w:top w:val="none" w:sz="0" w:space="0" w:color="auto"/>
                                    <w:left w:val="none" w:sz="0" w:space="0" w:color="auto"/>
                                    <w:bottom w:val="none" w:sz="0" w:space="0" w:color="auto"/>
                                    <w:right w:val="none" w:sz="0" w:space="0" w:color="auto"/>
                                  </w:divBdr>
                                  <w:divsChild>
                                    <w:div w:id="416439397">
                                      <w:marLeft w:val="0"/>
                                      <w:marRight w:val="0"/>
                                      <w:marTop w:val="0"/>
                                      <w:marBottom w:val="0"/>
                                      <w:divBdr>
                                        <w:top w:val="none" w:sz="0" w:space="0" w:color="auto"/>
                                        <w:left w:val="none" w:sz="0" w:space="0" w:color="auto"/>
                                        <w:bottom w:val="none" w:sz="0" w:space="0" w:color="auto"/>
                                        <w:right w:val="none" w:sz="0" w:space="0" w:color="auto"/>
                                      </w:divBdr>
                                      <w:divsChild>
                                        <w:div w:id="15023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07572">
                          <w:marLeft w:val="0"/>
                          <w:marRight w:val="0"/>
                          <w:marTop w:val="0"/>
                          <w:marBottom w:val="0"/>
                          <w:divBdr>
                            <w:top w:val="none" w:sz="0" w:space="0" w:color="auto"/>
                            <w:left w:val="none" w:sz="0" w:space="0" w:color="auto"/>
                            <w:bottom w:val="none" w:sz="0" w:space="0" w:color="auto"/>
                            <w:right w:val="none" w:sz="0" w:space="0" w:color="auto"/>
                          </w:divBdr>
                          <w:divsChild>
                            <w:div w:id="1889489131">
                              <w:marLeft w:val="0"/>
                              <w:marRight w:val="0"/>
                              <w:marTop w:val="0"/>
                              <w:marBottom w:val="0"/>
                              <w:divBdr>
                                <w:top w:val="none" w:sz="0" w:space="0" w:color="auto"/>
                                <w:left w:val="none" w:sz="0" w:space="0" w:color="auto"/>
                                <w:bottom w:val="none" w:sz="0" w:space="0" w:color="auto"/>
                                <w:right w:val="none" w:sz="0" w:space="0" w:color="auto"/>
                              </w:divBdr>
                            </w:div>
                            <w:div w:id="1729570231">
                              <w:marLeft w:val="0"/>
                              <w:marRight w:val="0"/>
                              <w:marTop w:val="120"/>
                              <w:marBottom w:val="0"/>
                              <w:divBdr>
                                <w:top w:val="none" w:sz="0" w:space="0" w:color="auto"/>
                                <w:left w:val="none" w:sz="0" w:space="0" w:color="auto"/>
                                <w:bottom w:val="none" w:sz="0" w:space="0" w:color="auto"/>
                                <w:right w:val="none" w:sz="0" w:space="0" w:color="auto"/>
                              </w:divBdr>
                              <w:divsChild>
                                <w:div w:id="1560090618">
                                  <w:marLeft w:val="0"/>
                                  <w:marRight w:val="0"/>
                                  <w:marTop w:val="0"/>
                                  <w:marBottom w:val="0"/>
                                  <w:divBdr>
                                    <w:top w:val="none" w:sz="0" w:space="0" w:color="auto"/>
                                    <w:left w:val="none" w:sz="0" w:space="0" w:color="auto"/>
                                    <w:bottom w:val="none" w:sz="0" w:space="0" w:color="auto"/>
                                    <w:right w:val="none" w:sz="0" w:space="0" w:color="auto"/>
                                  </w:divBdr>
                                  <w:divsChild>
                                    <w:div w:id="1339115334">
                                      <w:marLeft w:val="0"/>
                                      <w:marRight w:val="0"/>
                                      <w:marTop w:val="0"/>
                                      <w:marBottom w:val="0"/>
                                      <w:divBdr>
                                        <w:top w:val="none" w:sz="0" w:space="0" w:color="auto"/>
                                        <w:left w:val="none" w:sz="0" w:space="0" w:color="auto"/>
                                        <w:bottom w:val="none" w:sz="0" w:space="0" w:color="auto"/>
                                        <w:right w:val="none" w:sz="0" w:space="0" w:color="auto"/>
                                      </w:divBdr>
                                      <w:divsChild>
                                        <w:div w:id="19467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2058">
                                  <w:marLeft w:val="0"/>
                                  <w:marRight w:val="0"/>
                                  <w:marTop w:val="0"/>
                                  <w:marBottom w:val="0"/>
                                  <w:divBdr>
                                    <w:top w:val="none" w:sz="0" w:space="0" w:color="auto"/>
                                    <w:left w:val="none" w:sz="0" w:space="0" w:color="auto"/>
                                    <w:bottom w:val="none" w:sz="0" w:space="0" w:color="auto"/>
                                    <w:right w:val="none" w:sz="0" w:space="0" w:color="auto"/>
                                  </w:divBdr>
                                  <w:divsChild>
                                    <w:div w:id="1346593791">
                                      <w:marLeft w:val="0"/>
                                      <w:marRight w:val="0"/>
                                      <w:marTop w:val="0"/>
                                      <w:marBottom w:val="0"/>
                                      <w:divBdr>
                                        <w:top w:val="none" w:sz="0" w:space="0" w:color="auto"/>
                                        <w:left w:val="none" w:sz="0" w:space="0" w:color="auto"/>
                                        <w:bottom w:val="none" w:sz="0" w:space="0" w:color="auto"/>
                                        <w:right w:val="none" w:sz="0" w:space="0" w:color="auto"/>
                                      </w:divBdr>
                                      <w:divsChild>
                                        <w:div w:id="1319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38287">
                                  <w:marLeft w:val="0"/>
                                  <w:marRight w:val="0"/>
                                  <w:marTop w:val="0"/>
                                  <w:marBottom w:val="0"/>
                                  <w:divBdr>
                                    <w:top w:val="none" w:sz="0" w:space="0" w:color="auto"/>
                                    <w:left w:val="none" w:sz="0" w:space="0" w:color="auto"/>
                                    <w:bottom w:val="none" w:sz="0" w:space="0" w:color="auto"/>
                                    <w:right w:val="none" w:sz="0" w:space="0" w:color="auto"/>
                                  </w:divBdr>
                                  <w:divsChild>
                                    <w:div w:id="450130878">
                                      <w:marLeft w:val="0"/>
                                      <w:marRight w:val="0"/>
                                      <w:marTop w:val="0"/>
                                      <w:marBottom w:val="0"/>
                                      <w:divBdr>
                                        <w:top w:val="none" w:sz="0" w:space="0" w:color="auto"/>
                                        <w:left w:val="none" w:sz="0" w:space="0" w:color="auto"/>
                                        <w:bottom w:val="none" w:sz="0" w:space="0" w:color="auto"/>
                                        <w:right w:val="none" w:sz="0" w:space="0" w:color="auto"/>
                                      </w:divBdr>
                                      <w:divsChild>
                                        <w:div w:id="15141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06390">
          <w:marLeft w:val="0"/>
          <w:marRight w:val="0"/>
          <w:marTop w:val="300"/>
          <w:marBottom w:val="300"/>
          <w:divBdr>
            <w:top w:val="none" w:sz="0" w:space="0" w:color="auto"/>
            <w:left w:val="none" w:sz="0" w:space="0" w:color="auto"/>
            <w:bottom w:val="none" w:sz="0" w:space="0" w:color="auto"/>
            <w:right w:val="none" w:sz="0" w:space="0" w:color="auto"/>
          </w:divBdr>
          <w:divsChild>
            <w:div w:id="1152985455">
              <w:marLeft w:val="0"/>
              <w:marRight w:val="0"/>
              <w:marTop w:val="0"/>
              <w:marBottom w:val="0"/>
              <w:divBdr>
                <w:top w:val="none" w:sz="0" w:space="0" w:color="auto"/>
                <w:left w:val="none" w:sz="0" w:space="0" w:color="auto"/>
                <w:bottom w:val="none" w:sz="0" w:space="0" w:color="auto"/>
                <w:right w:val="none" w:sz="0" w:space="0" w:color="auto"/>
              </w:divBdr>
              <w:divsChild>
                <w:div w:id="38940714">
                  <w:marLeft w:val="0"/>
                  <w:marRight w:val="0"/>
                  <w:marTop w:val="0"/>
                  <w:marBottom w:val="0"/>
                  <w:divBdr>
                    <w:top w:val="none" w:sz="0" w:space="0" w:color="auto"/>
                    <w:left w:val="none" w:sz="0" w:space="0" w:color="auto"/>
                    <w:bottom w:val="none" w:sz="0" w:space="0" w:color="auto"/>
                    <w:right w:val="none" w:sz="0" w:space="0" w:color="auto"/>
                  </w:divBdr>
                  <w:divsChild>
                    <w:div w:id="1456607110">
                      <w:marLeft w:val="0"/>
                      <w:marRight w:val="0"/>
                      <w:marTop w:val="0"/>
                      <w:marBottom w:val="0"/>
                      <w:divBdr>
                        <w:top w:val="none" w:sz="0" w:space="0" w:color="auto"/>
                        <w:left w:val="none" w:sz="0" w:space="0" w:color="auto"/>
                        <w:bottom w:val="none" w:sz="0" w:space="0" w:color="auto"/>
                        <w:right w:val="none" w:sz="0" w:space="0" w:color="auto"/>
                      </w:divBdr>
                      <w:divsChild>
                        <w:div w:id="2015916959">
                          <w:marLeft w:val="0"/>
                          <w:marRight w:val="0"/>
                          <w:marTop w:val="0"/>
                          <w:marBottom w:val="0"/>
                          <w:divBdr>
                            <w:top w:val="none" w:sz="0" w:space="0" w:color="auto"/>
                            <w:left w:val="none" w:sz="0" w:space="0" w:color="auto"/>
                            <w:bottom w:val="none" w:sz="0" w:space="0" w:color="auto"/>
                            <w:right w:val="none" w:sz="0" w:space="0" w:color="auto"/>
                          </w:divBdr>
                          <w:divsChild>
                            <w:div w:id="6908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67737">
          <w:marLeft w:val="0"/>
          <w:marRight w:val="0"/>
          <w:marTop w:val="0"/>
          <w:marBottom w:val="0"/>
          <w:divBdr>
            <w:top w:val="none" w:sz="0" w:space="0" w:color="auto"/>
            <w:left w:val="none" w:sz="0" w:space="0" w:color="auto"/>
            <w:bottom w:val="none" w:sz="0" w:space="0" w:color="auto"/>
            <w:right w:val="none" w:sz="0" w:space="0" w:color="auto"/>
          </w:divBdr>
          <w:divsChild>
            <w:div w:id="1626153425">
              <w:marLeft w:val="0"/>
              <w:marRight w:val="0"/>
              <w:marTop w:val="0"/>
              <w:marBottom w:val="75"/>
              <w:divBdr>
                <w:top w:val="none" w:sz="0" w:space="0" w:color="auto"/>
                <w:left w:val="none" w:sz="0" w:space="0" w:color="auto"/>
                <w:bottom w:val="none" w:sz="0" w:space="0" w:color="auto"/>
                <w:right w:val="none" w:sz="0" w:space="0" w:color="auto"/>
              </w:divBdr>
              <w:divsChild>
                <w:div w:id="1272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50">
          <w:marLeft w:val="0"/>
          <w:marRight w:val="0"/>
          <w:marTop w:val="0"/>
          <w:marBottom w:val="0"/>
          <w:divBdr>
            <w:top w:val="none" w:sz="0" w:space="0" w:color="auto"/>
            <w:left w:val="none" w:sz="0" w:space="0" w:color="auto"/>
            <w:bottom w:val="none" w:sz="0" w:space="0" w:color="auto"/>
            <w:right w:val="none" w:sz="0" w:space="0" w:color="auto"/>
          </w:divBdr>
          <w:divsChild>
            <w:div w:id="273560700">
              <w:marLeft w:val="0"/>
              <w:marRight w:val="0"/>
              <w:marTop w:val="0"/>
              <w:marBottom w:val="75"/>
              <w:divBdr>
                <w:top w:val="none" w:sz="0" w:space="0" w:color="auto"/>
                <w:left w:val="none" w:sz="0" w:space="0" w:color="auto"/>
                <w:bottom w:val="none" w:sz="0" w:space="0" w:color="auto"/>
                <w:right w:val="none" w:sz="0" w:space="0" w:color="auto"/>
              </w:divBdr>
              <w:divsChild>
                <w:div w:id="16058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9375">
          <w:marLeft w:val="0"/>
          <w:marRight w:val="0"/>
          <w:marTop w:val="0"/>
          <w:marBottom w:val="0"/>
          <w:divBdr>
            <w:top w:val="none" w:sz="0" w:space="0" w:color="auto"/>
            <w:left w:val="none" w:sz="0" w:space="0" w:color="auto"/>
            <w:bottom w:val="none" w:sz="0" w:space="0" w:color="auto"/>
            <w:right w:val="none" w:sz="0" w:space="0" w:color="auto"/>
          </w:divBdr>
          <w:divsChild>
            <w:div w:id="1353334875">
              <w:marLeft w:val="0"/>
              <w:marRight w:val="0"/>
              <w:marTop w:val="0"/>
              <w:marBottom w:val="75"/>
              <w:divBdr>
                <w:top w:val="none" w:sz="0" w:space="0" w:color="auto"/>
                <w:left w:val="none" w:sz="0" w:space="0" w:color="auto"/>
                <w:bottom w:val="none" w:sz="0" w:space="0" w:color="auto"/>
                <w:right w:val="none" w:sz="0" w:space="0" w:color="auto"/>
              </w:divBdr>
              <w:divsChild>
                <w:div w:id="2073695055">
                  <w:marLeft w:val="0"/>
                  <w:marRight w:val="0"/>
                  <w:marTop w:val="0"/>
                  <w:marBottom w:val="0"/>
                  <w:divBdr>
                    <w:top w:val="none" w:sz="0" w:space="0" w:color="auto"/>
                    <w:left w:val="none" w:sz="0" w:space="0" w:color="auto"/>
                    <w:bottom w:val="none" w:sz="0" w:space="0" w:color="auto"/>
                    <w:right w:val="none" w:sz="0" w:space="0" w:color="auto"/>
                  </w:divBdr>
                  <w:divsChild>
                    <w:div w:id="629630604">
                      <w:marLeft w:val="0"/>
                      <w:marRight w:val="0"/>
                      <w:marTop w:val="0"/>
                      <w:marBottom w:val="0"/>
                      <w:divBdr>
                        <w:top w:val="none" w:sz="0" w:space="0" w:color="auto"/>
                        <w:left w:val="none" w:sz="0" w:space="0" w:color="auto"/>
                        <w:bottom w:val="none" w:sz="0" w:space="0" w:color="auto"/>
                        <w:right w:val="none" w:sz="0" w:space="0" w:color="auto"/>
                      </w:divBdr>
                    </w:div>
                    <w:div w:id="940143210">
                      <w:marLeft w:val="0"/>
                      <w:marRight w:val="0"/>
                      <w:marTop w:val="0"/>
                      <w:marBottom w:val="0"/>
                      <w:divBdr>
                        <w:top w:val="none" w:sz="0" w:space="0" w:color="auto"/>
                        <w:left w:val="none" w:sz="0" w:space="0" w:color="auto"/>
                        <w:bottom w:val="none" w:sz="0" w:space="0" w:color="auto"/>
                        <w:right w:val="none" w:sz="0" w:space="0" w:color="auto"/>
                      </w:divBdr>
                    </w:div>
                    <w:div w:id="1863587894">
                      <w:marLeft w:val="0"/>
                      <w:marRight w:val="0"/>
                      <w:marTop w:val="0"/>
                      <w:marBottom w:val="0"/>
                      <w:divBdr>
                        <w:top w:val="none" w:sz="0" w:space="0" w:color="auto"/>
                        <w:left w:val="none" w:sz="0" w:space="0" w:color="auto"/>
                        <w:bottom w:val="none" w:sz="0" w:space="0" w:color="auto"/>
                        <w:right w:val="none" w:sz="0" w:space="0" w:color="auto"/>
                      </w:divBdr>
                    </w:div>
                    <w:div w:id="1478760068">
                      <w:marLeft w:val="0"/>
                      <w:marRight w:val="0"/>
                      <w:marTop w:val="0"/>
                      <w:marBottom w:val="0"/>
                      <w:divBdr>
                        <w:top w:val="none" w:sz="0" w:space="0" w:color="auto"/>
                        <w:left w:val="none" w:sz="0" w:space="0" w:color="auto"/>
                        <w:bottom w:val="none" w:sz="0" w:space="0" w:color="auto"/>
                        <w:right w:val="none" w:sz="0" w:space="0" w:color="auto"/>
                      </w:divBdr>
                    </w:div>
                    <w:div w:id="13967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82100">
          <w:marLeft w:val="0"/>
          <w:marRight w:val="0"/>
          <w:marTop w:val="0"/>
          <w:marBottom w:val="0"/>
          <w:divBdr>
            <w:top w:val="none" w:sz="0" w:space="0" w:color="auto"/>
            <w:left w:val="none" w:sz="0" w:space="0" w:color="auto"/>
            <w:bottom w:val="none" w:sz="0" w:space="0" w:color="auto"/>
            <w:right w:val="none" w:sz="0" w:space="0" w:color="auto"/>
          </w:divBdr>
          <w:divsChild>
            <w:div w:id="261454967">
              <w:marLeft w:val="0"/>
              <w:marRight w:val="0"/>
              <w:marTop w:val="0"/>
              <w:marBottom w:val="75"/>
              <w:divBdr>
                <w:top w:val="none" w:sz="0" w:space="0" w:color="auto"/>
                <w:left w:val="none" w:sz="0" w:space="0" w:color="auto"/>
                <w:bottom w:val="none" w:sz="0" w:space="0" w:color="auto"/>
                <w:right w:val="none" w:sz="0" w:space="0" w:color="auto"/>
              </w:divBdr>
              <w:divsChild>
                <w:div w:id="20974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6160">
          <w:marLeft w:val="0"/>
          <w:marRight w:val="0"/>
          <w:marTop w:val="300"/>
          <w:marBottom w:val="300"/>
          <w:divBdr>
            <w:top w:val="none" w:sz="0" w:space="0" w:color="auto"/>
            <w:left w:val="none" w:sz="0" w:space="0" w:color="auto"/>
            <w:bottom w:val="none" w:sz="0" w:space="0" w:color="auto"/>
            <w:right w:val="none" w:sz="0" w:space="0" w:color="auto"/>
          </w:divBdr>
          <w:divsChild>
            <w:div w:id="1751927861">
              <w:marLeft w:val="0"/>
              <w:marRight w:val="0"/>
              <w:marTop w:val="0"/>
              <w:marBottom w:val="0"/>
              <w:divBdr>
                <w:top w:val="none" w:sz="0" w:space="0" w:color="auto"/>
                <w:left w:val="none" w:sz="0" w:space="0" w:color="auto"/>
                <w:bottom w:val="none" w:sz="0" w:space="0" w:color="auto"/>
                <w:right w:val="none" w:sz="0" w:space="0" w:color="auto"/>
              </w:divBdr>
              <w:divsChild>
                <w:div w:id="786704146">
                  <w:marLeft w:val="0"/>
                  <w:marRight w:val="0"/>
                  <w:marTop w:val="0"/>
                  <w:marBottom w:val="0"/>
                  <w:divBdr>
                    <w:top w:val="none" w:sz="0" w:space="0" w:color="auto"/>
                    <w:left w:val="none" w:sz="0" w:space="0" w:color="auto"/>
                    <w:bottom w:val="none" w:sz="0" w:space="0" w:color="auto"/>
                    <w:right w:val="none" w:sz="0" w:space="0" w:color="auto"/>
                  </w:divBdr>
                  <w:divsChild>
                    <w:div w:id="853769639">
                      <w:marLeft w:val="0"/>
                      <w:marRight w:val="0"/>
                      <w:marTop w:val="0"/>
                      <w:marBottom w:val="0"/>
                      <w:divBdr>
                        <w:top w:val="none" w:sz="0" w:space="0" w:color="auto"/>
                        <w:left w:val="none" w:sz="0" w:space="0" w:color="auto"/>
                        <w:bottom w:val="none" w:sz="0" w:space="0" w:color="auto"/>
                        <w:right w:val="none" w:sz="0" w:space="0" w:color="auto"/>
                      </w:divBdr>
                      <w:divsChild>
                        <w:div w:id="816217345">
                          <w:marLeft w:val="0"/>
                          <w:marRight w:val="0"/>
                          <w:marTop w:val="0"/>
                          <w:marBottom w:val="0"/>
                          <w:divBdr>
                            <w:top w:val="none" w:sz="0" w:space="0" w:color="auto"/>
                            <w:left w:val="none" w:sz="0" w:space="0" w:color="auto"/>
                            <w:bottom w:val="none" w:sz="0" w:space="0" w:color="auto"/>
                            <w:right w:val="none" w:sz="0" w:space="0" w:color="auto"/>
                          </w:divBdr>
                          <w:divsChild>
                            <w:div w:id="651982698">
                              <w:marLeft w:val="0"/>
                              <w:marRight w:val="0"/>
                              <w:marTop w:val="0"/>
                              <w:marBottom w:val="0"/>
                              <w:divBdr>
                                <w:top w:val="none" w:sz="0" w:space="0" w:color="auto"/>
                                <w:left w:val="none" w:sz="0" w:space="0" w:color="auto"/>
                                <w:bottom w:val="none" w:sz="0" w:space="0" w:color="auto"/>
                                <w:right w:val="none" w:sz="0" w:space="0" w:color="auto"/>
                              </w:divBdr>
                            </w:div>
                            <w:div w:id="2040810696">
                              <w:marLeft w:val="0"/>
                              <w:marRight w:val="0"/>
                              <w:marTop w:val="120"/>
                              <w:marBottom w:val="0"/>
                              <w:divBdr>
                                <w:top w:val="none" w:sz="0" w:space="0" w:color="auto"/>
                                <w:left w:val="none" w:sz="0" w:space="0" w:color="auto"/>
                                <w:bottom w:val="none" w:sz="0" w:space="0" w:color="auto"/>
                                <w:right w:val="none" w:sz="0" w:space="0" w:color="auto"/>
                              </w:divBdr>
                              <w:divsChild>
                                <w:div w:id="2054650688">
                                  <w:marLeft w:val="0"/>
                                  <w:marRight w:val="0"/>
                                  <w:marTop w:val="0"/>
                                  <w:marBottom w:val="0"/>
                                  <w:divBdr>
                                    <w:top w:val="none" w:sz="0" w:space="0" w:color="auto"/>
                                    <w:left w:val="none" w:sz="0" w:space="0" w:color="auto"/>
                                    <w:bottom w:val="none" w:sz="0" w:space="0" w:color="auto"/>
                                    <w:right w:val="none" w:sz="0" w:space="0" w:color="auto"/>
                                  </w:divBdr>
                                  <w:divsChild>
                                    <w:div w:id="709383180">
                                      <w:marLeft w:val="0"/>
                                      <w:marRight w:val="0"/>
                                      <w:marTop w:val="0"/>
                                      <w:marBottom w:val="0"/>
                                      <w:divBdr>
                                        <w:top w:val="none" w:sz="0" w:space="0" w:color="auto"/>
                                        <w:left w:val="none" w:sz="0" w:space="0" w:color="auto"/>
                                        <w:bottom w:val="none" w:sz="0" w:space="0" w:color="auto"/>
                                        <w:right w:val="none" w:sz="0" w:space="0" w:color="auto"/>
                                      </w:divBdr>
                                      <w:divsChild>
                                        <w:div w:id="1016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744">
                                  <w:marLeft w:val="0"/>
                                  <w:marRight w:val="0"/>
                                  <w:marTop w:val="0"/>
                                  <w:marBottom w:val="0"/>
                                  <w:divBdr>
                                    <w:top w:val="none" w:sz="0" w:space="0" w:color="auto"/>
                                    <w:left w:val="none" w:sz="0" w:space="0" w:color="auto"/>
                                    <w:bottom w:val="none" w:sz="0" w:space="0" w:color="auto"/>
                                    <w:right w:val="none" w:sz="0" w:space="0" w:color="auto"/>
                                  </w:divBdr>
                                  <w:divsChild>
                                    <w:div w:id="1466703891">
                                      <w:marLeft w:val="0"/>
                                      <w:marRight w:val="0"/>
                                      <w:marTop w:val="0"/>
                                      <w:marBottom w:val="0"/>
                                      <w:divBdr>
                                        <w:top w:val="none" w:sz="0" w:space="0" w:color="auto"/>
                                        <w:left w:val="none" w:sz="0" w:space="0" w:color="auto"/>
                                        <w:bottom w:val="none" w:sz="0" w:space="0" w:color="auto"/>
                                        <w:right w:val="none" w:sz="0" w:space="0" w:color="auto"/>
                                      </w:divBdr>
                                      <w:divsChild>
                                        <w:div w:id="891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2953">
                                  <w:marLeft w:val="0"/>
                                  <w:marRight w:val="0"/>
                                  <w:marTop w:val="0"/>
                                  <w:marBottom w:val="0"/>
                                  <w:divBdr>
                                    <w:top w:val="none" w:sz="0" w:space="0" w:color="auto"/>
                                    <w:left w:val="none" w:sz="0" w:space="0" w:color="auto"/>
                                    <w:bottom w:val="none" w:sz="0" w:space="0" w:color="auto"/>
                                    <w:right w:val="none" w:sz="0" w:space="0" w:color="auto"/>
                                  </w:divBdr>
                                  <w:divsChild>
                                    <w:div w:id="1690720427">
                                      <w:marLeft w:val="0"/>
                                      <w:marRight w:val="0"/>
                                      <w:marTop w:val="0"/>
                                      <w:marBottom w:val="0"/>
                                      <w:divBdr>
                                        <w:top w:val="none" w:sz="0" w:space="0" w:color="auto"/>
                                        <w:left w:val="none" w:sz="0" w:space="0" w:color="auto"/>
                                        <w:bottom w:val="none" w:sz="0" w:space="0" w:color="auto"/>
                                        <w:right w:val="none" w:sz="0" w:space="0" w:color="auto"/>
                                      </w:divBdr>
                                      <w:divsChild>
                                        <w:div w:id="16306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2696">
                          <w:marLeft w:val="0"/>
                          <w:marRight w:val="0"/>
                          <w:marTop w:val="0"/>
                          <w:marBottom w:val="0"/>
                          <w:divBdr>
                            <w:top w:val="none" w:sz="0" w:space="0" w:color="auto"/>
                            <w:left w:val="none" w:sz="0" w:space="0" w:color="auto"/>
                            <w:bottom w:val="none" w:sz="0" w:space="0" w:color="auto"/>
                            <w:right w:val="none" w:sz="0" w:space="0" w:color="auto"/>
                          </w:divBdr>
                          <w:divsChild>
                            <w:div w:id="1100220492">
                              <w:marLeft w:val="0"/>
                              <w:marRight w:val="0"/>
                              <w:marTop w:val="0"/>
                              <w:marBottom w:val="0"/>
                              <w:divBdr>
                                <w:top w:val="none" w:sz="0" w:space="0" w:color="auto"/>
                                <w:left w:val="none" w:sz="0" w:space="0" w:color="auto"/>
                                <w:bottom w:val="none" w:sz="0" w:space="0" w:color="auto"/>
                                <w:right w:val="none" w:sz="0" w:space="0" w:color="auto"/>
                              </w:divBdr>
                            </w:div>
                            <w:div w:id="488904278">
                              <w:marLeft w:val="0"/>
                              <w:marRight w:val="0"/>
                              <w:marTop w:val="120"/>
                              <w:marBottom w:val="0"/>
                              <w:divBdr>
                                <w:top w:val="none" w:sz="0" w:space="0" w:color="auto"/>
                                <w:left w:val="none" w:sz="0" w:space="0" w:color="auto"/>
                                <w:bottom w:val="none" w:sz="0" w:space="0" w:color="auto"/>
                                <w:right w:val="none" w:sz="0" w:space="0" w:color="auto"/>
                              </w:divBdr>
                              <w:divsChild>
                                <w:div w:id="600989170">
                                  <w:marLeft w:val="0"/>
                                  <w:marRight w:val="0"/>
                                  <w:marTop w:val="0"/>
                                  <w:marBottom w:val="0"/>
                                  <w:divBdr>
                                    <w:top w:val="none" w:sz="0" w:space="0" w:color="auto"/>
                                    <w:left w:val="none" w:sz="0" w:space="0" w:color="auto"/>
                                    <w:bottom w:val="none" w:sz="0" w:space="0" w:color="auto"/>
                                    <w:right w:val="none" w:sz="0" w:space="0" w:color="auto"/>
                                  </w:divBdr>
                                  <w:divsChild>
                                    <w:div w:id="1989825619">
                                      <w:marLeft w:val="0"/>
                                      <w:marRight w:val="0"/>
                                      <w:marTop w:val="0"/>
                                      <w:marBottom w:val="0"/>
                                      <w:divBdr>
                                        <w:top w:val="none" w:sz="0" w:space="0" w:color="auto"/>
                                        <w:left w:val="none" w:sz="0" w:space="0" w:color="auto"/>
                                        <w:bottom w:val="none" w:sz="0" w:space="0" w:color="auto"/>
                                        <w:right w:val="none" w:sz="0" w:space="0" w:color="auto"/>
                                      </w:divBdr>
                                      <w:divsChild>
                                        <w:div w:id="13423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6085">
                                  <w:marLeft w:val="0"/>
                                  <w:marRight w:val="0"/>
                                  <w:marTop w:val="0"/>
                                  <w:marBottom w:val="0"/>
                                  <w:divBdr>
                                    <w:top w:val="none" w:sz="0" w:space="0" w:color="auto"/>
                                    <w:left w:val="none" w:sz="0" w:space="0" w:color="auto"/>
                                    <w:bottom w:val="none" w:sz="0" w:space="0" w:color="auto"/>
                                    <w:right w:val="none" w:sz="0" w:space="0" w:color="auto"/>
                                  </w:divBdr>
                                  <w:divsChild>
                                    <w:div w:id="684478638">
                                      <w:marLeft w:val="0"/>
                                      <w:marRight w:val="0"/>
                                      <w:marTop w:val="0"/>
                                      <w:marBottom w:val="0"/>
                                      <w:divBdr>
                                        <w:top w:val="none" w:sz="0" w:space="0" w:color="auto"/>
                                        <w:left w:val="none" w:sz="0" w:space="0" w:color="auto"/>
                                        <w:bottom w:val="none" w:sz="0" w:space="0" w:color="auto"/>
                                        <w:right w:val="none" w:sz="0" w:space="0" w:color="auto"/>
                                      </w:divBdr>
                                      <w:divsChild>
                                        <w:div w:id="6238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434">
                                  <w:marLeft w:val="0"/>
                                  <w:marRight w:val="0"/>
                                  <w:marTop w:val="0"/>
                                  <w:marBottom w:val="0"/>
                                  <w:divBdr>
                                    <w:top w:val="none" w:sz="0" w:space="0" w:color="auto"/>
                                    <w:left w:val="none" w:sz="0" w:space="0" w:color="auto"/>
                                    <w:bottom w:val="none" w:sz="0" w:space="0" w:color="auto"/>
                                    <w:right w:val="none" w:sz="0" w:space="0" w:color="auto"/>
                                  </w:divBdr>
                                  <w:divsChild>
                                    <w:div w:id="1673289949">
                                      <w:marLeft w:val="0"/>
                                      <w:marRight w:val="0"/>
                                      <w:marTop w:val="0"/>
                                      <w:marBottom w:val="0"/>
                                      <w:divBdr>
                                        <w:top w:val="none" w:sz="0" w:space="0" w:color="auto"/>
                                        <w:left w:val="none" w:sz="0" w:space="0" w:color="auto"/>
                                        <w:bottom w:val="none" w:sz="0" w:space="0" w:color="auto"/>
                                        <w:right w:val="none" w:sz="0" w:space="0" w:color="auto"/>
                                      </w:divBdr>
                                      <w:divsChild>
                                        <w:div w:id="13930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096518">
                          <w:marLeft w:val="0"/>
                          <w:marRight w:val="0"/>
                          <w:marTop w:val="0"/>
                          <w:marBottom w:val="0"/>
                          <w:divBdr>
                            <w:top w:val="none" w:sz="0" w:space="0" w:color="auto"/>
                            <w:left w:val="none" w:sz="0" w:space="0" w:color="auto"/>
                            <w:bottom w:val="none" w:sz="0" w:space="0" w:color="auto"/>
                            <w:right w:val="none" w:sz="0" w:space="0" w:color="auto"/>
                          </w:divBdr>
                          <w:divsChild>
                            <w:div w:id="1739589823">
                              <w:marLeft w:val="0"/>
                              <w:marRight w:val="0"/>
                              <w:marTop w:val="0"/>
                              <w:marBottom w:val="0"/>
                              <w:divBdr>
                                <w:top w:val="none" w:sz="0" w:space="0" w:color="auto"/>
                                <w:left w:val="none" w:sz="0" w:space="0" w:color="auto"/>
                                <w:bottom w:val="none" w:sz="0" w:space="0" w:color="auto"/>
                                <w:right w:val="none" w:sz="0" w:space="0" w:color="auto"/>
                              </w:divBdr>
                            </w:div>
                            <w:div w:id="2098666502">
                              <w:marLeft w:val="0"/>
                              <w:marRight w:val="0"/>
                              <w:marTop w:val="120"/>
                              <w:marBottom w:val="0"/>
                              <w:divBdr>
                                <w:top w:val="none" w:sz="0" w:space="0" w:color="auto"/>
                                <w:left w:val="none" w:sz="0" w:space="0" w:color="auto"/>
                                <w:bottom w:val="none" w:sz="0" w:space="0" w:color="auto"/>
                                <w:right w:val="none" w:sz="0" w:space="0" w:color="auto"/>
                              </w:divBdr>
                              <w:divsChild>
                                <w:div w:id="1708143560">
                                  <w:marLeft w:val="0"/>
                                  <w:marRight w:val="0"/>
                                  <w:marTop w:val="0"/>
                                  <w:marBottom w:val="0"/>
                                  <w:divBdr>
                                    <w:top w:val="none" w:sz="0" w:space="0" w:color="auto"/>
                                    <w:left w:val="none" w:sz="0" w:space="0" w:color="auto"/>
                                    <w:bottom w:val="none" w:sz="0" w:space="0" w:color="auto"/>
                                    <w:right w:val="none" w:sz="0" w:space="0" w:color="auto"/>
                                  </w:divBdr>
                                  <w:divsChild>
                                    <w:div w:id="1530215668">
                                      <w:marLeft w:val="0"/>
                                      <w:marRight w:val="0"/>
                                      <w:marTop w:val="0"/>
                                      <w:marBottom w:val="0"/>
                                      <w:divBdr>
                                        <w:top w:val="none" w:sz="0" w:space="0" w:color="auto"/>
                                        <w:left w:val="none" w:sz="0" w:space="0" w:color="auto"/>
                                        <w:bottom w:val="none" w:sz="0" w:space="0" w:color="auto"/>
                                        <w:right w:val="none" w:sz="0" w:space="0" w:color="auto"/>
                                      </w:divBdr>
                                      <w:divsChild>
                                        <w:div w:id="3927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5144">
                                  <w:marLeft w:val="0"/>
                                  <w:marRight w:val="0"/>
                                  <w:marTop w:val="0"/>
                                  <w:marBottom w:val="0"/>
                                  <w:divBdr>
                                    <w:top w:val="none" w:sz="0" w:space="0" w:color="auto"/>
                                    <w:left w:val="none" w:sz="0" w:space="0" w:color="auto"/>
                                    <w:bottom w:val="none" w:sz="0" w:space="0" w:color="auto"/>
                                    <w:right w:val="none" w:sz="0" w:space="0" w:color="auto"/>
                                  </w:divBdr>
                                  <w:divsChild>
                                    <w:div w:id="1510680694">
                                      <w:marLeft w:val="0"/>
                                      <w:marRight w:val="0"/>
                                      <w:marTop w:val="0"/>
                                      <w:marBottom w:val="0"/>
                                      <w:divBdr>
                                        <w:top w:val="none" w:sz="0" w:space="0" w:color="auto"/>
                                        <w:left w:val="none" w:sz="0" w:space="0" w:color="auto"/>
                                        <w:bottom w:val="none" w:sz="0" w:space="0" w:color="auto"/>
                                        <w:right w:val="none" w:sz="0" w:space="0" w:color="auto"/>
                                      </w:divBdr>
                                      <w:divsChild>
                                        <w:div w:id="3106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4214">
                                  <w:marLeft w:val="0"/>
                                  <w:marRight w:val="0"/>
                                  <w:marTop w:val="0"/>
                                  <w:marBottom w:val="0"/>
                                  <w:divBdr>
                                    <w:top w:val="none" w:sz="0" w:space="0" w:color="auto"/>
                                    <w:left w:val="none" w:sz="0" w:space="0" w:color="auto"/>
                                    <w:bottom w:val="none" w:sz="0" w:space="0" w:color="auto"/>
                                    <w:right w:val="none" w:sz="0" w:space="0" w:color="auto"/>
                                  </w:divBdr>
                                  <w:divsChild>
                                    <w:div w:id="1676567801">
                                      <w:marLeft w:val="0"/>
                                      <w:marRight w:val="0"/>
                                      <w:marTop w:val="0"/>
                                      <w:marBottom w:val="0"/>
                                      <w:divBdr>
                                        <w:top w:val="none" w:sz="0" w:space="0" w:color="auto"/>
                                        <w:left w:val="none" w:sz="0" w:space="0" w:color="auto"/>
                                        <w:bottom w:val="none" w:sz="0" w:space="0" w:color="auto"/>
                                        <w:right w:val="none" w:sz="0" w:space="0" w:color="auto"/>
                                      </w:divBdr>
                                      <w:divsChild>
                                        <w:div w:id="5607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05841">
                          <w:marLeft w:val="0"/>
                          <w:marRight w:val="0"/>
                          <w:marTop w:val="0"/>
                          <w:marBottom w:val="0"/>
                          <w:divBdr>
                            <w:top w:val="none" w:sz="0" w:space="0" w:color="auto"/>
                            <w:left w:val="none" w:sz="0" w:space="0" w:color="auto"/>
                            <w:bottom w:val="none" w:sz="0" w:space="0" w:color="auto"/>
                            <w:right w:val="none" w:sz="0" w:space="0" w:color="auto"/>
                          </w:divBdr>
                          <w:divsChild>
                            <w:div w:id="1903638157">
                              <w:marLeft w:val="0"/>
                              <w:marRight w:val="0"/>
                              <w:marTop w:val="0"/>
                              <w:marBottom w:val="0"/>
                              <w:divBdr>
                                <w:top w:val="none" w:sz="0" w:space="0" w:color="auto"/>
                                <w:left w:val="none" w:sz="0" w:space="0" w:color="auto"/>
                                <w:bottom w:val="none" w:sz="0" w:space="0" w:color="auto"/>
                                <w:right w:val="none" w:sz="0" w:space="0" w:color="auto"/>
                              </w:divBdr>
                            </w:div>
                            <w:div w:id="195512916">
                              <w:marLeft w:val="0"/>
                              <w:marRight w:val="0"/>
                              <w:marTop w:val="120"/>
                              <w:marBottom w:val="0"/>
                              <w:divBdr>
                                <w:top w:val="none" w:sz="0" w:space="0" w:color="auto"/>
                                <w:left w:val="none" w:sz="0" w:space="0" w:color="auto"/>
                                <w:bottom w:val="none" w:sz="0" w:space="0" w:color="auto"/>
                                <w:right w:val="none" w:sz="0" w:space="0" w:color="auto"/>
                              </w:divBdr>
                              <w:divsChild>
                                <w:div w:id="898982943">
                                  <w:marLeft w:val="0"/>
                                  <w:marRight w:val="0"/>
                                  <w:marTop w:val="0"/>
                                  <w:marBottom w:val="0"/>
                                  <w:divBdr>
                                    <w:top w:val="none" w:sz="0" w:space="0" w:color="auto"/>
                                    <w:left w:val="none" w:sz="0" w:space="0" w:color="auto"/>
                                    <w:bottom w:val="none" w:sz="0" w:space="0" w:color="auto"/>
                                    <w:right w:val="none" w:sz="0" w:space="0" w:color="auto"/>
                                  </w:divBdr>
                                  <w:divsChild>
                                    <w:div w:id="1560290047">
                                      <w:marLeft w:val="0"/>
                                      <w:marRight w:val="0"/>
                                      <w:marTop w:val="0"/>
                                      <w:marBottom w:val="0"/>
                                      <w:divBdr>
                                        <w:top w:val="none" w:sz="0" w:space="0" w:color="auto"/>
                                        <w:left w:val="none" w:sz="0" w:space="0" w:color="auto"/>
                                        <w:bottom w:val="none" w:sz="0" w:space="0" w:color="auto"/>
                                        <w:right w:val="none" w:sz="0" w:space="0" w:color="auto"/>
                                      </w:divBdr>
                                      <w:divsChild>
                                        <w:div w:id="12288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6879">
                                  <w:marLeft w:val="0"/>
                                  <w:marRight w:val="0"/>
                                  <w:marTop w:val="0"/>
                                  <w:marBottom w:val="0"/>
                                  <w:divBdr>
                                    <w:top w:val="none" w:sz="0" w:space="0" w:color="auto"/>
                                    <w:left w:val="none" w:sz="0" w:space="0" w:color="auto"/>
                                    <w:bottom w:val="none" w:sz="0" w:space="0" w:color="auto"/>
                                    <w:right w:val="none" w:sz="0" w:space="0" w:color="auto"/>
                                  </w:divBdr>
                                  <w:divsChild>
                                    <w:div w:id="1711034891">
                                      <w:marLeft w:val="0"/>
                                      <w:marRight w:val="0"/>
                                      <w:marTop w:val="0"/>
                                      <w:marBottom w:val="0"/>
                                      <w:divBdr>
                                        <w:top w:val="none" w:sz="0" w:space="0" w:color="auto"/>
                                        <w:left w:val="none" w:sz="0" w:space="0" w:color="auto"/>
                                        <w:bottom w:val="none" w:sz="0" w:space="0" w:color="auto"/>
                                        <w:right w:val="none" w:sz="0" w:space="0" w:color="auto"/>
                                      </w:divBdr>
                                      <w:divsChild>
                                        <w:div w:id="5530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5534">
                                  <w:marLeft w:val="0"/>
                                  <w:marRight w:val="0"/>
                                  <w:marTop w:val="0"/>
                                  <w:marBottom w:val="0"/>
                                  <w:divBdr>
                                    <w:top w:val="none" w:sz="0" w:space="0" w:color="auto"/>
                                    <w:left w:val="none" w:sz="0" w:space="0" w:color="auto"/>
                                    <w:bottom w:val="none" w:sz="0" w:space="0" w:color="auto"/>
                                    <w:right w:val="none" w:sz="0" w:space="0" w:color="auto"/>
                                  </w:divBdr>
                                  <w:divsChild>
                                    <w:div w:id="1818377678">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438502">
                          <w:marLeft w:val="0"/>
                          <w:marRight w:val="0"/>
                          <w:marTop w:val="0"/>
                          <w:marBottom w:val="0"/>
                          <w:divBdr>
                            <w:top w:val="none" w:sz="0" w:space="0" w:color="auto"/>
                            <w:left w:val="none" w:sz="0" w:space="0" w:color="auto"/>
                            <w:bottom w:val="none" w:sz="0" w:space="0" w:color="auto"/>
                            <w:right w:val="none" w:sz="0" w:space="0" w:color="auto"/>
                          </w:divBdr>
                          <w:divsChild>
                            <w:div w:id="339888918">
                              <w:marLeft w:val="0"/>
                              <w:marRight w:val="0"/>
                              <w:marTop w:val="0"/>
                              <w:marBottom w:val="0"/>
                              <w:divBdr>
                                <w:top w:val="none" w:sz="0" w:space="0" w:color="auto"/>
                                <w:left w:val="none" w:sz="0" w:space="0" w:color="auto"/>
                                <w:bottom w:val="none" w:sz="0" w:space="0" w:color="auto"/>
                                <w:right w:val="none" w:sz="0" w:space="0" w:color="auto"/>
                              </w:divBdr>
                            </w:div>
                            <w:div w:id="1137454059">
                              <w:marLeft w:val="0"/>
                              <w:marRight w:val="0"/>
                              <w:marTop w:val="120"/>
                              <w:marBottom w:val="0"/>
                              <w:divBdr>
                                <w:top w:val="none" w:sz="0" w:space="0" w:color="auto"/>
                                <w:left w:val="none" w:sz="0" w:space="0" w:color="auto"/>
                                <w:bottom w:val="none" w:sz="0" w:space="0" w:color="auto"/>
                                <w:right w:val="none" w:sz="0" w:space="0" w:color="auto"/>
                              </w:divBdr>
                              <w:divsChild>
                                <w:div w:id="5032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517320">
      <w:bodyDiv w:val="1"/>
      <w:marLeft w:val="0"/>
      <w:marRight w:val="0"/>
      <w:marTop w:val="0"/>
      <w:marBottom w:val="0"/>
      <w:divBdr>
        <w:top w:val="none" w:sz="0" w:space="0" w:color="auto"/>
        <w:left w:val="none" w:sz="0" w:space="0" w:color="auto"/>
        <w:bottom w:val="none" w:sz="0" w:space="0" w:color="auto"/>
        <w:right w:val="none" w:sz="0" w:space="0" w:color="auto"/>
      </w:divBdr>
      <w:divsChild>
        <w:div w:id="364017139">
          <w:marLeft w:val="0"/>
          <w:marRight w:val="0"/>
          <w:marTop w:val="0"/>
          <w:marBottom w:val="0"/>
          <w:divBdr>
            <w:top w:val="none" w:sz="0" w:space="0" w:color="auto"/>
            <w:left w:val="none" w:sz="0" w:space="0" w:color="auto"/>
            <w:bottom w:val="none" w:sz="0" w:space="0" w:color="auto"/>
            <w:right w:val="none" w:sz="0" w:space="0" w:color="auto"/>
          </w:divBdr>
          <w:divsChild>
            <w:div w:id="1536774140">
              <w:marLeft w:val="0"/>
              <w:marRight w:val="0"/>
              <w:marTop w:val="0"/>
              <w:marBottom w:val="0"/>
              <w:divBdr>
                <w:top w:val="none" w:sz="0" w:space="0" w:color="auto"/>
                <w:left w:val="none" w:sz="0" w:space="0" w:color="auto"/>
                <w:bottom w:val="none" w:sz="0" w:space="0" w:color="auto"/>
                <w:right w:val="none" w:sz="0" w:space="0" w:color="auto"/>
              </w:divBdr>
            </w:div>
          </w:divsChild>
        </w:div>
        <w:div w:id="1601912851">
          <w:marLeft w:val="0"/>
          <w:marRight w:val="0"/>
          <w:marTop w:val="0"/>
          <w:marBottom w:val="0"/>
          <w:divBdr>
            <w:top w:val="none" w:sz="0" w:space="0" w:color="auto"/>
            <w:left w:val="none" w:sz="0" w:space="0" w:color="auto"/>
            <w:bottom w:val="none" w:sz="0" w:space="0" w:color="auto"/>
            <w:right w:val="none" w:sz="0" w:space="0" w:color="auto"/>
          </w:divBdr>
          <w:divsChild>
            <w:div w:id="5555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7947">
      <w:bodyDiv w:val="1"/>
      <w:marLeft w:val="0"/>
      <w:marRight w:val="0"/>
      <w:marTop w:val="0"/>
      <w:marBottom w:val="0"/>
      <w:divBdr>
        <w:top w:val="none" w:sz="0" w:space="0" w:color="auto"/>
        <w:left w:val="none" w:sz="0" w:space="0" w:color="auto"/>
        <w:bottom w:val="none" w:sz="0" w:space="0" w:color="auto"/>
        <w:right w:val="none" w:sz="0" w:space="0" w:color="auto"/>
      </w:divBdr>
    </w:div>
    <w:div w:id="899944909">
      <w:bodyDiv w:val="1"/>
      <w:marLeft w:val="0"/>
      <w:marRight w:val="0"/>
      <w:marTop w:val="0"/>
      <w:marBottom w:val="0"/>
      <w:divBdr>
        <w:top w:val="none" w:sz="0" w:space="0" w:color="auto"/>
        <w:left w:val="none" w:sz="0" w:space="0" w:color="auto"/>
        <w:bottom w:val="none" w:sz="0" w:space="0" w:color="auto"/>
        <w:right w:val="none" w:sz="0" w:space="0" w:color="auto"/>
      </w:divBdr>
      <w:divsChild>
        <w:div w:id="46028767">
          <w:marLeft w:val="0"/>
          <w:marRight w:val="0"/>
          <w:marTop w:val="0"/>
          <w:marBottom w:val="0"/>
          <w:divBdr>
            <w:top w:val="none" w:sz="0" w:space="0" w:color="auto"/>
            <w:left w:val="none" w:sz="0" w:space="0" w:color="auto"/>
            <w:bottom w:val="none" w:sz="0" w:space="0" w:color="auto"/>
            <w:right w:val="none" w:sz="0" w:space="0" w:color="auto"/>
          </w:divBdr>
          <w:divsChild>
            <w:div w:id="1725055640">
              <w:marLeft w:val="0"/>
              <w:marRight w:val="0"/>
              <w:marTop w:val="0"/>
              <w:marBottom w:val="0"/>
              <w:divBdr>
                <w:top w:val="none" w:sz="0" w:space="0" w:color="auto"/>
                <w:left w:val="none" w:sz="0" w:space="0" w:color="auto"/>
                <w:bottom w:val="none" w:sz="0" w:space="0" w:color="auto"/>
                <w:right w:val="none" w:sz="0" w:space="0" w:color="auto"/>
              </w:divBdr>
            </w:div>
            <w:div w:id="3634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196">
      <w:bodyDiv w:val="1"/>
      <w:marLeft w:val="0"/>
      <w:marRight w:val="0"/>
      <w:marTop w:val="0"/>
      <w:marBottom w:val="0"/>
      <w:divBdr>
        <w:top w:val="none" w:sz="0" w:space="0" w:color="auto"/>
        <w:left w:val="none" w:sz="0" w:space="0" w:color="auto"/>
        <w:bottom w:val="none" w:sz="0" w:space="0" w:color="auto"/>
        <w:right w:val="none" w:sz="0" w:space="0" w:color="auto"/>
      </w:divBdr>
      <w:divsChild>
        <w:div w:id="360595176">
          <w:marLeft w:val="0"/>
          <w:marRight w:val="0"/>
          <w:marTop w:val="0"/>
          <w:marBottom w:val="75"/>
          <w:divBdr>
            <w:top w:val="none" w:sz="0" w:space="0" w:color="auto"/>
            <w:left w:val="none" w:sz="0" w:space="0" w:color="auto"/>
            <w:bottom w:val="none" w:sz="0" w:space="0" w:color="auto"/>
            <w:right w:val="none" w:sz="0" w:space="0" w:color="auto"/>
          </w:divBdr>
          <w:divsChild>
            <w:div w:id="2036073019">
              <w:marLeft w:val="0"/>
              <w:marRight w:val="0"/>
              <w:marTop w:val="0"/>
              <w:marBottom w:val="0"/>
              <w:divBdr>
                <w:top w:val="none" w:sz="0" w:space="0" w:color="auto"/>
                <w:left w:val="none" w:sz="0" w:space="0" w:color="auto"/>
                <w:bottom w:val="none" w:sz="0" w:space="0" w:color="auto"/>
                <w:right w:val="none" w:sz="0" w:space="0" w:color="auto"/>
              </w:divBdr>
            </w:div>
          </w:divsChild>
        </w:div>
        <w:div w:id="728263068">
          <w:marLeft w:val="0"/>
          <w:marRight w:val="0"/>
          <w:marTop w:val="300"/>
          <w:marBottom w:val="300"/>
          <w:divBdr>
            <w:top w:val="none" w:sz="0" w:space="0" w:color="auto"/>
            <w:left w:val="none" w:sz="0" w:space="0" w:color="auto"/>
            <w:bottom w:val="none" w:sz="0" w:space="0" w:color="auto"/>
            <w:right w:val="none" w:sz="0" w:space="0" w:color="auto"/>
          </w:divBdr>
          <w:divsChild>
            <w:div w:id="755440536">
              <w:marLeft w:val="0"/>
              <w:marRight w:val="0"/>
              <w:marTop w:val="0"/>
              <w:marBottom w:val="0"/>
              <w:divBdr>
                <w:top w:val="none" w:sz="0" w:space="0" w:color="auto"/>
                <w:left w:val="none" w:sz="0" w:space="0" w:color="auto"/>
                <w:bottom w:val="none" w:sz="0" w:space="0" w:color="auto"/>
                <w:right w:val="none" w:sz="0" w:space="0" w:color="auto"/>
              </w:divBdr>
              <w:divsChild>
                <w:div w:id="1418482134">
                  <w:marLeft w:val="0"/>
                  <w:marRight w:val="0"/>
                  <w:marTop w:val="0"/>
                  <w:marBottom w:val="0"/>
                  <w:divBdr>
                    <w:top w:val="none" w:sz="0" w:space="0" w:color="auto"/>
                    <w:left w:val="none" w:sz="0" w:space="0" w:color="auto"/>
                    <w:bottom w:val="none" w:sz="0" w:space="0" w:color="auto"/>
                    <w:right w:val="none" w:sz="0" w:space="0" w:color="auto"/>
                  </w:divBdr>
                  <w:divsChild>
                    <w:div w:id="4329365">
                      <w:marLeft w:val="0"/>
                      <w:marRight w:val="0"/>
                      <w:marTop w:val="0"/>
                      <w:marBottom w:val="0"/>
                      <w:divBdr>
                        <w:top w:val="none" w:sz="0" w:space="0" w:color="auto"/>
                        <w:left w:val="none" w:sz="0" w:space="0" w:color="auto"/>
                        <w:bottom w:val="none" w:sz="0" w:space="0" w:color="auto"/>
                        <w:right w:val="none" w:sz="0" w:space="0" w:color="auto"/>
                      </w:divBdr>
                      <w:divsChild>
                        <w:div w:id="17533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0942">
          <w:marLeft w:val="0"/>
          <w:marRight w:val="0"/>
          <w:marTop w:val="0"/>
          <w:marBottom w:val="75"/>
          <w:divBdr>
            <w:top w:val="none" w:sz="0" w:space="0" w:color="auto"/>
            <w:left w:val="none" w:sz="0" w:space="0" w:color="auto"/>
            <w:bottom w:val="none" w:sz="0" w:space="0" w:color="auto"/>
            <w:right w:val="none" w:sz="0" w:space="0" w:color="auto"/>
          </w:divBdr>
          <w:divsChild>
            <w:div w:id="1790782548">
              <w:marLeft w:val="0"/>
              <w:marRight w:val="0"/>
              <w:marTop w:val="0"/>
              <w:marBottom w:val="0"/>
              <w:divBdr>
                <w:top w:val="none" w:sz="0" w:space="0" w:color="auto"/>
                <w:left w:val="none" w:sz="0" w:space="0" w:color="auto"/>
                <w:bottom w:val="none" w:sz="0" w:space="0" w:color="auto"/>
                <w:right w:val="none" w:sz="0" w:space="0" w:color="auto"/>
              </w:divBdr>
            </w:div>
          </w:divsChild>
        </w:div>
        <w:div w:id="1646203632">
          <w:marLeft w:val="0"/>
          <w:marRight w:val="0"/>
          <w:marTop w:val="0"/>
          <w:marBottom w:val="75"/>
          <w:divBdr>
            <w:top w:val="none" w:sz="0" w:space="0" w:color="auto"/>
            <w:left w:val="none" w:sz="0" w:space="0" w:color="auto"/>
            <w:bottom w:val="none" w:sz="0" w:space="0" w:color="auto"/>
            <w:right w:val="none" w:sz="0" w:space="0" w:color="auto"/>
          </w:divBdr>
          <w:divsChild>
            <w:div w:id="364601186">
              <w:marLeft w:val="0"/>
              <w:marRight w:val="0"/>
              <w:marTop w:val="0"/>
              <w:marBottom w:val="0"/>
              <w:divBdr>
                <w:top w:val="none" w:sz="0" w:space="0" w:color="auto"/>
                <w:left w:val="none" w:sz="0" w:space="0" w:color="auto"/>
                <w:bottom w:val="none" w:sz="0" w:space="0" w:color="auto"/>
                <w:right w:val="none" w:sz="0" w:space="0" w:color="auto"/>
              </w:divBdr>
            </w:div>
          </w:divsChild>
        </w:div>
        <w:div w:id="1448352184">
          <w:marLeft w:val="0"/>
          <w:marRight w:val="0"/>
          <w:marTop w:val="300"/>
          <w:marBottom w:val="300"/>
          <w:divBdr>
            <w:top w:val="none" w:sz="0" w:space="0" w:color="auto"/>
            <w:left w:val="none" w:sz="0" w:space="0" w:color="auto"/>
            <w:bottom w:val="none" w:sz="0" w:space="0" w:color="auto"/>
            <w:right w:val="none" w:sz="0" w:space="0" w:color="auto"/>
          </w:divBdr>
          <w:divsChild>
            <w:div w:id="1395852757">
              <w:marLeft w:val="0"/>
              <w:marRight w:val="0"/>
              <w:marTop w:val="0"/>
              <w:marBottom w:val="0"/>
              <w:divBdr>
                <w:top w:val="none" w:sz="0" w:space="0" w:color="auto"/>
                <w:left w:val="none" w:sz="0" w:space="0" w:color="auto"/>
                <w:bottom w:val="none" w:sz="0" w:space="0" w:color="auto"/>
                <w:right w:val="none" w:sz="0" w:space="0" w:color="auto"/>
              </w:divBdr>
              <w:divsChild>
                <w:div w:id="1896162759">
                  <w:marLeft w:val="0"/>
                  <w:marRight w:val="0"/>
                  <w:marTop w:val="0"/>
                  <w:marBottom w:val="0"/>
                  <w:divBdr>
                    <w:top w:val="none" w:sz="0" w:space="0" w:color="auto"/>
                    <w:left w:val="none" w:sz="0" w:space="0" w:color="auto"/>
                    <w:bottom w:val="none" w:sz="0" w:space="0" w:color="auto"/>
                    <w:right w:val="none" w:sz="0" w:space="0" w:color="auto"/>
                  </w:divBdr>
                  <w:divsChild>
                    <w:div w:id="1371495517">
                      <w:marLeft w:val="0"/>
                      <w:marRight w:val="0"/>
                      <w:marTop w:val="0"/>
                      <w:marBottom w:val="0"/>
                      <w:divBdr>
                        <w:top w:val="none" w:sz="0" w:space="0" w:color="auto"/>
                        <w:left w:val="none" w:sz="0" w:space="0" w:color="auto"/>
                        <w:bottom w:val="none" w:sz="0" w:space="0" w:color="auto"/>
                        <w:right w:val="none" w:sz="0" w:space="0" w:color="auto"/>
                      </w:divBdr>
                      <w:divsChild>
                        <w:div w:id="974943250">
                          <w:marLeft w:val="0"/>
                          <w:marRight w:val="0"/>
                          <w:marTop w:val="0"/>
                          <w:marBottom w:val="0"/>
                          <w:divBdr>
                            <w:top w:val="none" w:sz="0" w:space="0" w:color="auto"/>
                            <w:left w:val="none" w:sz="0" w:space="0" w:color="auto"/>
                            <w:bottom w:val="none" w:sz="0" w:space="0" w:color="auto"/>
                            <w:right w:val="none" w:sz="0" w:space="0" w:color="auto"/>
                          </w:divBdr>
                          <w:divsChild>
                            <w:div w:id="216208503">
                              <w:marLeft w:val="0"/>
                              <w:marRight w:val="0"/>
                              <w:marTop w:val="0"/>
                              <w:marBottom w:val="0"/>
                              <w:divBdr>
                                <w:top w:val="none" w:sz="0" w:space="0" w:color="auto"/>
                                <w:left w:val="none" w:sz="0" w:space="0" w:color="auto"/>
                                <w:bottom w:val="none" w:sz="0" w:space="0" w:color="auto"/>
                                <w:right w:val="none" w:sz="0" w:space="0" w:color="auto"/>
                              </w:divBdr>
                            </w:div>
                          </w:divsChild>
                        </w:div>
                        <w:div w:id="881289419">
                          <w:marLeft w:val="0"/>
                          <w:marRight w:val="0"/>
                          <w:marTop w:val="0"/>
                          <w:marBottom w:val="0"/>
                          <w:divBdr>
                            <w:top w:val="none" w:sz="0" w:space="0" w:color="auto"/>
                            <w:left w:val="none" w:sz="0" w:space="0" w:color="auto"/>
                            <w:bottom w:val="none" w:sz="0" w:space="0" w:color="auto"/>
                            <w:right w:val="none" w:sz="0" w:space="0" w:color="auto"/>
                          </w:divBdr>
                          <w:divsChild>
                            <w:div w:id="234361899">
                              <w:marLeft w:val="0"/>
                              <w:marRight w:val="0"/>
                              <w:marTop w:val="0"/>
                              <w:marBottom w:val="0"/>
                              <w:divBdr>
                                <w:top w:val="none" w:sz="0" w:space="0" w:color="auto"/>
                                <w:left w:val="none" w:sz="0" w:space="0" w:color="auto"/>
                                <w:bottom w:val="none" w:sz="0" w:space="0" w:color="auto"/>
                                <w:right w:val="none" w:sz="0" w:space="0" w:color="auto"/>
                              </w:divBdr>
                            </w:div>
                          </w:divsChild>
                        </w:div>
                        <w:div w:id="2072775248">
                          <w:marLeft w:val="0"/>
                          <w:marRight w:val="0"/>
                          <w:marTop w:val="0"/>
                          <w:marBottom w:val="0"/>
                          <w:divBdr>
                            <w:top w:val="none" w:sz="0" w:space="0" w:color="auto"/>
                            <w:left w:val="none" w:sz="0" w:space="0" w:color="auto"/>
                            <w:bottom w:val="none" w:sz="0" w:space="0" w:color="auto"/>
                            <w:right w:val="none" w:sz="0" w:space="0" w:color="auto"/>
                          </w:divBdr>
                          <w:divsChild>
                            <w:div w:id="1600672797">
                              <w:marLeft w:val="0"/>
                              <w:marRight w:val="0"/>
                              <w:marTop w:val="0"/>
                              <w:marBottom w:val="0"/>
                              <w:divBdr>
                                <w:top w:val="none" w:sz="0" w:space="0" w:color="auto"/>
                                <w:left w:val="none" w:sz="0" w:space="0" w:color="auto"/>
                                <w:bottom w:val="none" w:sz="0" w:space="0" w:color="auto"/>
                                <w:right w:val="none" w:sz="0" w:space="0" w:color="auto"/>
                              </w:divBdr>
                            </w:div>
                          </w:divsChild>
                        </w:div>
                        <w:div w:id="904030918">
                          <w:marLeft w:val="0"/>
                          <w:marRight w:val="0"/>
                          <w:marTop w:val="0"/>
                          <w:marBottom w:val="0"/>
                          <w:divBdr>
                            <w:top w:val="none" w:sz="0" w:space="0" w:color="auto"/>
                            <w:left w:val="none" w:sz="0" w:space="0" w:color="auto"/>
                            <w:bottom w:val="none" w:sz="0" w:space="0" w:color="auto"/>
                            <w:right w:val="none" w:sz="0" w:space="0" w:color="auto"/>
                          </w:divBdr>
                          <w:divsChild>
                            <w:div w:id="9467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430952">
      <w:bodyDiv w:val="1"/>
      <w:marLeft w:val="0"/>
      <w:marRight w:val="0"/>
      <w:marTop w:val="0"/>
      <w:marBottom w:val="0"/>
      <w:divBdr>
        <w:top w:val="none" w:sz="0" w:space="0" w:color="auto"/>
        <w:left w:val="none" w:sz="0" w:space="0" w:color="auto"/>
        <w:bottom w:val="none" w:sz="0" w:space="0" w:color="auto"/>
        <w:right w:val="none" w:sz="0" w:space="0" w:color="auto"/>
      </w:divBdr>
      <w:divsChild>
        <w:div w:id="1028530750">
          <w:marLeft w:val="0"/>
          <w:marRight w:val="0"/>
          <w:marTop w:val="0"/>
          <w:marBottom w:val="75"/>
          <w:divBdr>
            <w:top w:val="none" w:sz="0" w:space="0" w:color="auto"/>
            <w:left w:val="none" w:sz="0" w:space="0" w:color="auto"/>
            <w:bottom w:val="none" w:sz="0" w:space="0" w:color="auto"/>
            <w:right w:val="none" w:sz="0" w:space="0" w:color="auto"/>
          </w:divBdr>
          <w:divsChild>
            <w:div w:id="21252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4140">
      <w:bodyDiv w:val="1"/>
      <w:marLeft w:val="0"/>
      <w:marRight w:val="0"/>
      <w:marTop w:val="0"/>
      <w:marBottom w:val="0"/>
      <w:divBdr>
        <w:top w:val="none" w:sz="0" w:space="0" w:color="auto"/>
        <w:left w:val="none" w:sz="0" w:space="0" w:color="auto"/>
        <w:bottom w:val="none" w:sz="0" w:space="0" w:color="auto"/>
        <w:right w:val="none" w:sz="0" w:space="0" w:color="auto"/>
      </w:divBdr>
    </w:div>
    <w:div w:id="1118449094">
      <w:bodyDiv w:val="1"/>
      <w:marLeft w:val="0"/>
      <w:marRight w:val="0"/>
      <w:marTop w:val="0"/>
      <w:marBottom w:val="0"/>
      <w:divBdr>
        <w:top w:val="none" w:sz="0" w:space="0" w:color="auto"/>
        <w:left w:val="none" w:sz="0" w:space="0" w:color="auto"/>
        <w:bottom w:val="none" w:sz="0" w:space="0" w:color="auto"/>
        <w:right w:val="none" w:sz="0" w:space="0" w:color="auto"/>
      </w:divBdr>
    </w:div>
    <w:div w:id="1160852432">
      <w:bodyDiv w:val="1"/>
      <w:marLeft w:val="0"/>
      <w:marRight w:val="0"/>
      <w:marTop w:val="0"/>
      <w:marBottom w:val="0"/>
      <w:divBdr>
        <w:top w:val="none" w:sz="0" w:space="0" w:color="auto"/>
        <w:left w:val="none" w:sz="0" w:space="0" w:color="auto"/>
        <w:bottom w:val="none" w:sz="0" w:space="0" w:color="auto"/>
        <w:right w:val="none" w:sz="0" w:space="0" w:color="auto"/>
      </w:divBdr>
      <w:divsChild>
        <w:div w:id="311759079">
          <w:marLeft w:val="0"/>
          <w:marRight w:val="0"/>
          <w:marTop w:val="0"/>
          <w:marBottom w:val="75"/>
          <w:divBdr>
            <w:top w:val="none" w:sz="0" w:space="0" w:color="auto"/>
            <w:left w:val="none" w:sz="0" w:space="0" w:color="auto"/>
            <w:bottom w:val="none" w:sz="0" w:space="0" w:color="auto"/>
            <w:right w:val="none" w:sz="0" w:space="0" w:color="auto"/>
          </w:divBdr>
          <w:divsChild>
            <w:div w:id="816872147">
              <w:marLeft w:val="0"/>
              <w:marRight w:val="0"/>
              <w:marTop w:val="0"/>
              <w:marBottom w:val="0"/>
              <w:divBdr>
                <w:top w:val="none" w:sz="0" w:space="0" w:color="auto"/>
                <w:left w:val="none" w:sz="0" w:space="0" w:color="auto"/>
                <w:bottom w:val="none" w:sz="0" w:space="0" w:color="auto"/>
                <w:right w:val="none" w:sz="0" w:space="0" w:color="auto"/>
              </w:divBdr>
            </w:div>
          </w:divsChild>
        </w:div>
        <w:div w:id="770324682">
          <w:marLeft w:val="0"/>
          <w:marRight w:val="0"/>
          <w:marTop w:val="300"/>
          <w:marBottom w:val="300"/>
          <w:divBdr>
            <w:top w:val="none" w:sz="0" w:space="0" w:color="auto"/>
            <w:left w:val="none" w:sz="0" w:space="0" w:color="auto"/>
            <w:bottom w:val="none" w:sz="0" w:space="0" w:color="auto"/>
            <w:right w:val="none" w:sz="0" w:space="0" w:color="auto"/>
          </w:divBdr>
          <w:divsChild>
            <w:div w:id="1622688103">
              <w:marLeft w:val="0"/>
              <w:marRight w:val="0"/>
              <w:marTop w:val="0"/>
              <w:marBottom w:val="0"/>
              <w:divBdr>
                <w:top w:val="none" w:sz="0" w:space="0" w:color="auto"/>
                <w:left w:val="none" w:sz="0" w:space="0" w:color="auto"/>
                <w:bottom w:val="none" w:sz="0" w:space="0" w:color="auto"/>
                <w:right w:val="none" w:sz="0" w:space="0" w:color="auto"/>
              </w:divBdr>
              <w:divsChild>
                <w:div w:id="1323662000">
                  <w:marLeft w:val="0"/>
                  <w:marRight w:val="0"/>
                  <w:marTop w:val="0"/>
                  <w:marBottom w:val="0"/>
                  <w:divBdr>
                    <w:top w:val="none" w:sz="0" w:space="0" w:color="auto"/>
                    <w:left w:val="none" w:sz="0" w:space="0" w:color="auto"/>
                    <w:bottom w:val="none" w:sz="0" w:space="0" w:color="auto"/>
                    <w:right w:val="none" w:sz="0" w:space="0" w:color="auto"/>
                  </w:divBdr>
                  <w:divsChild>
                    <w:div w:id="1628196164">
                      <w:marLeft w:val="0"/>
                      <w:marRight w:val="0"/>
                      <w:marTop w:val="0"/>
                      <w:marBottom w:val="0"/>
                      <w:divBdr>
                        <w:top w:val="none" w:sz="0" w:space="0" w:color="auto"/>
                        <w:left w:val="none" w:sz="0" w:space="0" w:color="auto"/>
                        <w:bottom w:val="none" w:sz="0" w:space="0" w:color="auto"/>
                        <w:right w:val="none" w:sz="0" w:space="0" w:color="auto"/>
                      </w:divBdr>
                      <w:divsChild>
                        <w:div w:id="17788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062704">
          <w:marLeft w:val="0"/>
          <w:marRight w:val="0"/>
          <w:marTop w:val="300"/>
          <w:marBottom w:val="300"/>
          <w:divBdr>
            <w:top w:val="none" w:sz="0" w:space="0" w:color="auto"/>
            <w:left w:val="none" w:sz="0" w:space="0" w:color="auto"/>
            <w:bottom w:val="none" w:sz="0" w:space="0" w:color="auto"/>
            <w:right w:val="none" w:sz="0" w:space="0" w:color="auto"/>
          </w:divBdr>
          <w:divsChild>
            <w:div w:id="1923559131">
              <w:marLeft w:val="0"/>
              <w:marRight w:val="0"/>
              <w:marTop w:val="0"/>
              <w:marBottom w:val="0"/>
              <w:divBdr>
                <w:top w:val="none" w:sz="0" w:space="0" w:color="auto"/>
                <w:left w:val="none" w:sz="0" w:space="0" w:color="auto"/>
                <w:bottom w:val="none" w:sz="0" w:space="0" w:color="auto"/>
                <w:right w:val="none" w:sz="0" w:space="0" w:color="auto"/>
              </w:divBdr>
              <w:divsChild>
                <w:div w:id="1979870148">
                  <w:marLeft w:val="0"/>
                  <w:marRight w:val="0"/>
                  <w:marTop w:val="0"/>
                  <w:marBottom w:val="0"/>
                  <w:divBdr>
                    <w:top w:val="none" w:sz="0" w:space="0" w:color="auto"/>
                    <w:left w:val="none" w:sz="0" w:space="0" w:color="auto"/>
                    <w:bottom w:val="none" w:sz="0" w:space="0" w:color="auto"/>
                    <w:right w:val="none" w:sz="0" w:space="0" w:color="auto"/>
                  </w:divBdr>
                  <w:divsChild>
                    <w:div w:id="1177110129">
                      <w:marLeft w:val="0"/>
                      <w:marRight w:val="0"/>
                      <w:marTop w:val="0"/>
                      <w:marBottom w:val="0"/>
                      <w:divBdr>
                        <w:top w:val="none" w:sz="0" w:space="0" w:color="auto"/>
                        <w:left w:val="none" w:sz="0" w:space="0" w:color="auto"/>
                        <w:bottom w:val="none" w:sz="0" w:space="0" w:color="auto"/>
                        <w:right w:val="none" w:sz="0" w:space="0" w:color="auto"/>
                      </w:divBdr>
                      <w:divsChild>
                        <w:div w:id="958490486">
                          <w:marLeft w:val="0"/>
                          <w:marRight w:val="0"/>
                          <w:marTop w:val="0"/>
                          <w:marBottom w:val="0"/>
                          <w:divBdr>
                            <w:top w:val="none" w:sz="0" w:space="0" w:color="auto"/>
                            <w:left w:val="none" w:sz="0" w:space="0" w:color="auto"/>
                            <w:bottom w:val="none" w:sz="0" w:space="0" w:color="auto"/>
                            <w:right w:val="none" w:sz="0" w:space="0" w:color="auto"/>
                          </w:divBdr>
                        </w:div>
                        <w:div w:id="9373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4247">
      <w:bodyDiv w:val="1"/>
      <w:marLeft w:val="0"/>
      <w:marRight w:val="0"/>
      <w:marTop w:val="0"/>
      <w:marBottom w:val="0"/>
      <w:divBdr>
        <w:top w:val="none" w:sz="0" w:space="0" w:color="auto"/>
        <w:left w:val="none" w:sz="0" w:space="0" w:color="auto"/>
        <w:bottom w:val="none" w:sz="0" w:space="0" w:color="auto"/>
        <w:right w:val="none" w:sz="0" w:space="0" w:color="auto"/>
      </w:divBdr>
      <w:divsChild>
        <w:div w:id="508175441">
          <w:marLeft w:val="0"/>
          <w:marRight w:val="0"/>
          <w:marTop w:val="0"/>
          <w:marBottom w:val="75"/>
          <w:divBdr>
            <w:top w:val="none" w:sz="0" w:space="0" w:color="auto"/>
            <w:left w:val="none" w:sz="0" w:space="0" w:color="auto"/>
            <w:bottom w:val="none" w:sz="0" w:space="0" w:color="auto"/>
            <w:right w:val="none" w:sz="0" w:space="0" w:color="auto"/>
          </w:divBdr>
          <w:divsChild>
            <w:div w:id="935094937">
              <w:marLeft w:val="0"/>
              <w:marRight w:val="0"/>
              <w:marTop w:val="0"/>
              <w:marBottom w:val="0"/>
              <w:divBdr>
                <w:top w:val="none" w:sz="0" w:space="0" w:color="auto"/>
                <w:left w:val="none" w:sz="0" w:space="0" w:color="auto"/>
                <w:bottom w:val="none" w:sz="0" w:space="0" w:color="auto"/>
                <w:right w:val="none" w:sz="0" w:space="0" w:color="auto"/>
              </w:divBdr>
            </w:div>
          </w:divsChild>
        </w:div>
        <w:div w:id="2094664681">
          <w:marLeft w:val="0"/>
          <w:marRight w:val="0"/>
          <w:marTop w:val="300"/>
          <w:marBottom w:val="300"/>
          <w:divBdr>
            <w:top w:val="none" w:sz="0" w:space="0" w:color="auto"/>
            <w:left w:val="none" w:sz="0" w:space="0" w:color="auto"/>
            <w:bottom w:val="none" w:sz="0" w:space="0" w:color="auto"/>
            <w:right w:val="none" w:sz="0" w:space="0" w:color="auto"/>
          </w:divBdr>
          <w:divsChild>
            <w:div w:id="1008559061">
              <w:marLeft w:val="0"/>
              <w:marRight w:val="0"/>
              <w:marTop w:val="0"/>
              <w:marBottom w:val="0"/>
              <w:divBdr>
                <w:top w:val="none" w:sz="0" w:space="0" w:color="auto"/>
                <w:left w:val="none" w:sz="0" w:space="0" w:color="auto"/>
                <w:bottom w:val="none" w:sz="0" w:space="0" w:color="auto"/>
                <w:right w:val="none" w:sz="0" w:space="0" w:color="auto"/>
              </w:divBdr>
              <w:divsChild>
                <w:div w:id="347026063">
                  <w:marLeft w:val="0"/>
                  <w:marRight w:val="0"/>
                  <w:marTop w:val="0"/>
                  <w:marBottom w:val="0"/>
                  <w:divBdr>
                    <w:top w:val="none" w:sz="0" w:space="0" w:color="auto"/>
                    <w:left w:val="none" w:sz="0" w:space="0" w:color="auto"/>
                    <w:bottom w:val="none" w:sz="0" w:space="0" w:color="auto"/>
                    <w:right w:val="none" w:sz="0" w:space="0" w:color="auto"/>
                  </w:divBdr>
                  <w:divsChild>
                    <w:div w:id="1896770114">
                      <w:marLeft w:val="0"/>
                      <w:marRight w:val="0"/>
                      <w:marTop w:val="0"/>
                      <w:marBottom w:val="0"/>
                      <w:divBdr>
                        <w:top w:val="none" w:sz="0" w:space="0" w:color="auto"/>
                        <w:left w:val="none" w:sz="0" w:space="0" w:color="auto"/>
                        <w:bottom w:val="none" w:sz="0" w:space="0" w:color="auto"/>
                        <w:right w:val="none" w:sz="0" w:space="0" w:color="auto"/>
                      </w:divBdr>
                      <w:divsChild>
                        <w:div w:id="12050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2719">
          <w:marLeft w:val="0"/>
          <w:marRight w:val="0"/>
          <w:marTop w:val="0"/>
          <w:marBottom w:val="75"/>
          <w:divBdr>
            <w:top w:val="none" w:sz="0" w:space="0" w:color="auto"/>
            <w:left w:val="none" w:sz="0" w:space="0" w:color="auto"/>
            <w:bottom w:val="none" w:sz="0" w:space="0" w:color="auto"/>
            <w:right w:val="none" w:sz="0" w:space="0" w:color="auto"/>
          </w:divBdr>
          <w:divsChild>
            <w:div w:id="826091752">
              <w:marLeft w:val="0"/>
              <w:marRight w:val="0"/>
              <w:marTop w:val="0"/>
              <w:marBottom w:val="0"/>
              <w:divBdr>
                <w:top w:val="none" w:sz="0" w:space="0" w:color="auto"/>
                <w:left w:val="none" w:sz="0" w:space="0" w:color="auto"/>
                <w:bottom w:val="none" w:sz="0" w:space="0" w:color="auto"/>
                <w:right w:val="none" w:sz="0" w:space="0" w:color="auto"/>
              </w:divBdr>
              <w:divsChild>
                <w:div w:id="56785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91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3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7821350">
          <w:marLeft w:val="0"/>
          <w:marRight w:val="0"/>
          <w:marTop w:val="300"/>
          <w:marBottom w:val="300"/>
          <w:divBdr>
            <w:top w:val="none" w:sz="0" w:space="0" w:color="auto"/>
            <w:left w:val="none" w:sz="0" w:space="0" w:color="auto"/>
            <w:bottom w:val="none" w:sz="0" w:space="0" w:color="auto"/>
            <w:right w:val="none" w:sz="0" w:space="0" w:color="auto"/>
          </w:divBdr>
          <w:divsChild>
            <w:div w:id="381826348">
              <w:marLeft w:val="0"/>
              <w:marRight w:val="0"/>
              <w:marTop w:val="0"/>
              <w:marBottom w:val="0"/>
              <w:divBdr>
                <w:top w:val="none" w:sz="0" w:space="0" w:color="auto"/>
                <w:left w:val="none" w:sz="0" w:space="0" w:color="auto"/>
                <w:bottom w:val="none" w:sz="0" w:space="0" w:color="auto"/>
                <w:right w:val="none" w:sz="0" w:space="0" w:color="auto"/>
              </w:divBdr>
              <w:divsChild>
                <w:div w:id="2140412693">
                  <w:marLeft w:val="0"/>
                  <w:marRight w:val="0"/>
                  <w:marTop w:val="0"/>
                  <w:marBottom w:val="0"/>
                  <w:divBdr>
                    <w:top w:val="none" w:sz="0" w:space="0" w:color="auto"/>
                    <w:left w:val="none" w:sz="0" w:space="0" w:color="auto"/>
                    <w:bottom w:val="none" w:sz="0" w:space="0" w:color="auto"/>
                    <w:right w:val="none" w:sz="0" w:space="0" w:color="auto"/>
                  </w:divBdr>
                  <w:divsChild>
                    <w:div w:id="360479572">
                      <w:marLeft w:val="0"/>
                      <w:marRight w:val="0"/>
                      <w:marTop w:val="0"/>
                      <w:marBottom w:val="0"/>
                      <w:divBdr>
                        <w:top w:val="none" w:sz="0" w:space="0" w:color="auto"/>
                        <w:left w:val="none" w:sz="0" w:space="0" w:color="auto"/>
                        <w:bottom w:val="none" w:sz="0" w:space="0" w:color="auto"/>
                        <w:right w:val="none" w:sz="0" w:space="0" w:color="auto"/>
                      </w:divBdr>
                      <w:divsChild>
                        <w:div w:id="343479534">
                          <w:marLeft w:val="0"/>
                          <w:marRight w:val="0"/>
                          <w:marTop w:val="0"/>
                          <w:marBottom w:val="0"/>
                          <w:divBdr>
                            <w:top w:val="none" w:sz="0" w:space="0" w:color="auto"/>
                            <w:left w:val="none" w:sz="0" w:space="0" w:color="auto"/>
                            <w:bottom w:val="none" w:sz="0" w:space="0" w:color="auto"/>
                            <w:right w:val="none" w:sz="0" w:space="0" w:color="auto"/>
                          </w:divBdr>
                          <w:divsChild>
                            <w:div w:id="1930574680">
                              <w:marLeft w:val="0"/>
                              <w:marRight w:val="0"/>
                              <w:marTop w:val="0"/>
                              <w:marBottom w:val="0"/>
                              <w:divBdr>
                                <w:top w:val="none" w:sz="0" w:space="0" w:color="auto"/>
                                <w:left w:val="none" w:sz="0" w:space="0" w:color="auto"/>
                                <w:bottom w:val="none" w:sz="0" w:space="0" w:color="auto"/>
                                <w:right w:val="none" w:sz="0" w:space="0" w:color="auto"/>
                              </w:divBdr>
                            </w:div>
                            <w:div w:id="292519852">
                              <w:marLeft w:val="0"/>
                              <w:marRight w:val="0"/>
                              <w:marTop w:val="120"/>
                              <w:marBottom w:val="0"/>
                              <w:divBdr>
                                <w:top w:val="none" w:sz="0" w:space="0" w:color="auto"/>
                                <w:left w:val="none" w:sz="0" w:space="0" w:color="auto"/>
                                <w:bottom w:val="none" w:sz="0" w:space="0" w:color="auto"/>
                                <w:right w:val="none" w:sz="0" w:space="0" w:color="auto"/>
                              </w:divBdr>
                              <w:divsChild>
                                <w:div w:id="1046488722">
                                  <w:marLeft w:val="0"/>
                                  <w:marRight w:val="0"/>
                                  <w:marTop w:val="0"/>
                                  <w:marBottom w:val="0"/>
                                  <w:divBdr>
                                    <w:top w:val="none" w:sz="0" w:space="0" w:color="auto"/>
                                    <w:left w:val="none" w:sz="0" w:space="0" w:color="auto"/>
                                    <w:bottom w:val="none" w:sz="0" w:space="0" w:color="auto"/>
                                    <w:right w:val="none" w:sz="0" w:space="0" w:color="auto"/>
                                  </w:divBdr>
                                  <w:divsChild>
                                    <w:div w:id="856239185">
                                      <w:marLeft w:val="0"/>
                                      <w:marRight w:val="0"/>
                                      <w:marTop w:val="0"/>
                                      <w:marBottom w:val="0"/>
                                      <w:divBdr>
                                        <w:top w:val="none" w:sz="0" w:space="0" w:color="auto"/>
                                        <w:left w:val="none" w:sz="0" w:space="0" w:color="auto"/>
                                        <w:bottom w:val="none" w:sz="0" w:space="0" w:color="auto"/>
                                        <w:right w:val="none" w:sz="0" w:space="0" w:color="auto"/>
                                      </w:divBdr>
                                      <w:divsChild>
                                        <w:div w:id="6796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59283">
                                  <w:marLeft w:val="0"/>
                                  <w:marRight w:val="0"/>
                                  <w:marTop w:val="0"/>
                                  <w:marBottom w:val="0"/>
                                  <w:divBdr>
                                    <w:top w:val="none" w:sz="0" w:space="0" w:color="auto"/>
                                    <w:left w:val="none" w:sz="0" w:space="0" w:color="auto"/>
                                    <w:bottom w:val="none" w:sz="0" w:space="0" w:color="auto"/>
                                    <w:right w:val="none" w:sz="0" w:space="0" w:color="auto"/>
                                  </w:divBdr>
                                  <w:divsChild>
                                    <w:div w:id="391076720">
                                      <w:marLeft w:val="0"/>
                                      <w:marRight w:val="0"/>
                                      <w:marTop w:val="0"/>
                                      <w:marBottom w:val="0"/>
                                      <w:divBdr>
                                        <w:top w:val="none" w:sz="0" w:space="0" w:color="auto"/>
                                        <w:left w:val="none" w:sz="0" w:space="0" w:color="auto"/>
                                        <w:bottom w:val="none" w:sz="0" w:space="0" w:color="auto"/>
                                        <w:right w:val="none" w:sz="0" w:space="0" w:color="auto"/>
                                      </w:divBdr>
                                      <w:divsChild>
                                        <w:div w:id="14108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2766">
                                  <w:marLeft w:val="0"/>
                                  <w:marRight w:val="0"/>
                                  <w:marTop w:val="0"/>
                                  <w:marBottom w:val="0"/>
                                  <w:divBdr>
                                    <w:top w:val="none" w:sz="0" w:space="0" w:color="auto"/>
                                    <w:left w:val="none" w:sz="0" w:space="0" w:color="auto"/>
                                    <w:bottom w:val="none" w:sz="0" w:space="0" w:color="auto"/>
                                    <w:right w:val="none" w:sz="0" w:space="0" w:color="auto"/>
                                  </w:divBdr>
                                  <w:divsChild>
                                    <w:div w:id="655885083">
                                      <w:marLeft w:val="0"/>
                                      <w:marRight w:val="0"/>
                                      <w:marTop w:val="0"/>
                                      <w:marBottom w:val="0"/>
                                      <w:divBdr>
                                        <w:top w:val="none" w:sz="0" w:space="0" w:color="auto"/>
                                        <w:left w:val="none" w:sz="0" w:space="0" w:color="auto"/>
                                        <w:bottom w:val="none" w:sz="0" w:space="0" w:color="auto"/>
                                        <w:right w:val="none" w:sz="0" w:space="0" w:color="auto"/>
                                      </w:divBdr>
                                      <w:divsChild>
                                        <w:div w:id="186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59140">
                          <w:marLeft w:val="0"/>
                          <w:marRight w:val="0"/>
                          <w:marTop w:val="0"/>
                          <w:marBottom w:val="0"/>
                          <w:divBdr>
                            <w:top w:val="none" w:sz="0" w:space="0" w:color="auto"/>
                            <w:left w:val="none" w:sz="0" w:space="0" w:color="auto"/>
                            <w:bottom w:val="none" w:sz="0" w:space="0" w:color="auto"/>
                            <w:right w:val="none" w:sz="0" w:space="0" w:color="auto"/>
                          </w:divBdr>
                          <w:divsChild>
                            <w:div w:id="179318669">
                              <w:marLeft w:val="0"/>
                              <w:marRight w:val="0"/>
                              <w:marTop w:val="0"/>
                              <w:marBottom w:val="0"/>
                              <w:divBdr>
                                <w:top w:val="none" w:sz="0" w:space="0" w:color="auto"/>
                                <w:left w:val="none" w:sz="0" w:space="0" w:color="auto"/>
                                <w:bottom w:val="none" w:sz="0" w:space="0" w:color="auto"/>
                                <w:right w:val="none" w:sz="0" w:space="0" w:color="auto"/>
                              </w:divBdr>
                            </w:div>
                            <w:div w:id="143816790">
                              <w:marLeft w:val="0"/>
                              <w:marRight w:val="0"/>
                              <w:marTop w:val="120"/>
                              <w:marBottom w:val="0"/>
                              <w:divBdr>
                                <w:top w:val="none" w:sz="0" w:space="0" w:color="auto"/>
                                <w:left w:val="none" w:sz="0" w:space="0" w:color="auto"/>
                                <w:bottom w:val="none" w:sz="0" w:space="0" w:color="auto"/>
                                <w:right w:val="none" w:sz="0" w:space="0" w:color="auto"/>
                              </w:divBdr>
                              <w:divsChild>
                                <w:div w:id="509374961">
                                  <w:marLeft w:val="0"/>
                                  <w:marRight w:val="0"/>
                                  <w:marTop w:val="0"/>
                                  <w:marBottom w:val="0"/>
                                  <w:divBdr>
                                    <w:top w:val="none" w:sz="0" w:space="0" w:color="auto"/>
                                    <w:left w:val="none" w:sz="0" w:space="0" w:color="auto"/>
                                    <w:bottom w:val="none" w:sz="0" w:space="0" w:color="auto"/>
                                    <w:right w:val="none" w:sz="0" w:space="0" w:color="auto"/>
                                  </w:divBdr>
                                  <w:divsChild>
                                    <w:div w:id="1346319378">
                                      <w:marLeft w:val="0"/>
                                      <w:marRight w:val="0"/>
                                      <w:marTop w:val="0"/>
                                      <w:marBottom w:val="0"/>
                                      <w:divBdr>
                                        <w:top w:val="none" w:sz="0" w:space="0" w:color="auto"/>
                                        <w:left w:val="none" w:sz="0" w:space="0" w:color="auto"/>
                                        <w:bottom w:val="none" w:sz="0" w:space="0" w:color="auto"/>
                                        <w:right w:val="none" w:sz="0" w:space="0" w:color="auto"/>
                                      </w:divBdr>
                                      <w:divsChild>
                                        <w:div w:id="9297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0900">
                                  <w:marLeft w:val="0"/>
                                  <w:marRight w:val="0"/>
                                  <w:marTop w:val="0"/>
                                  <w:marBottom w:val="0"/>
                                  <w:divBdr>
                                    <w:top w:val="none" w:sz="0" w:space="0" w:color="auto"/>
                                    <w:left w:val="none" w:sz="0" w:space="0" w:color="auto"/>
                                    <w:bottom w:val="none" w:sz="0" w:space="0" w:color="auto"/>
                                    <w:right w:val="none" w:sz="0" w:space="0" w:color="auto"/>
                                  </w:divBdr>
                                  <w:divsChild>
                                    <w:div w:id="739325280">
                                      <w:marLeft w:val="0"/>
                                      <w:marRight w:val="0"/>
                                      <w:marTop w:val="0"/>
                                      <w:marBottom w:val="0"/>
                                      <w:divBdr>
                                        <w:top w:val="none" w:sz="0" w:space="0" w:color="auto"/>
                                        <w:left w:val="none" w:sz="0" w:space="0" w:color="auto"/>
                                        <w:bottom w:val="none" w:sz="0" w:space="0" w:color="auto"/>
                                        <w:right w:val="none" w:sz="0" w:space="0" w:color="auto"/>
                                      </w:divBdr>
                                      <w:divsChild>
                                        <w:div w:id="13524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305">
                                  <w:marLeft w:val="0"/>
                                  <w:marRight w:val="0"/>
                                  <w:marTop w:val="0"/>
                                  <w:marBottom w:val="0"/>
                                  <w:divBdr>
                                    <w:top w:val="none" w:sz="0" w:space="0" w:color="auto"/>
                                    <w:left w:val="none" w:sz="0" w:space="0" w:color="auto"/>
                                    <w:bottom w:val="none" w:sz="0" w:space="0" w:color="auto"/>
                                    <w:right w:val="none" w:sz="0" w:space="0" w:color="auto"/>
                                  </w:divBdr>
                                  <w:divsChild>
                                    <w:div w:id="362050495">
                                      <w:marLeft w:val="0"/>
                                      <w:marRight w:val="0"/>
                                      <w:marTop w:val="0"/>
                                      <w:marBottom w:val="0"/>
                                      <w:divBdr>
                                        <w:top w:val="none" w:sz="0" w:space="0" w:color="auto"/>
                                        <w:left w:val="none" w:sz="0" w:space="0" w:color="auto"/>
                                        <w:bottom w:val="none" w:sz="0" w:space="0" w:color="auto"/>
                                        <w:right w:val="none" w:sz="0" w:space="0" w:color="auto"/>
                                      </w:divBdr>
                                      <w:divsChild>
                                        <w:div w:id="2964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09373">
                          <w:marLeft w:val="0"/>
                          <w:marRight w:val="0"/>
                          <w:marTop w:val="0"/>
                          <w:marBottom w:val="0"/>
                          <w:divBdr>
                            <w:top w:val="none" w:sz="0" w:space="0" w:color="auto"/>
                            <w:left w:val="none" w:sz="0" w:space="0" w:color="auto"/>
                            <w:bottom w:val="none" w:sz="0" w:space="0" w:color="auto"/>
                            <w:right w:val="none" w:sz="0" w:space="0" w:color="auto"/>
                          </w:divBdr>
                          <w:divsChild>
                            <w:div w:id="1392852821">
                              <w:marLeft w:val="0"/>
                              <w:marRight w:val="0"/>
                              <w:marTop w:val="0"/>
                              <w:marBottom w:val="0"/>
                              <w:divBdr>
                                <w:top w:val="none" w:sz="0" w:space="0" w:color="auto"/>
                                <w:left w:val="none" w:sz="0" w:space="0" w:color="auto"/>
                                <w:bottom w:val="none" w:sz="0" w:space="0" w:color="auto"/>
                                <w:right w:val="none" w:sz="0" w:space="0" w:color="auto"/>
                              </w:divBdr>
                            </w:div>
                            <w:div w:id="1795320578">
                              <w:marLeft w:val="0"/>
                              <w:marRight w:val="0"/>
                              <w:marTop w:val="120"/>
                              <w:marBottom w:val="0"/>
                              <w:divBdr>
                                <w:top w:val="none" w:sz="0" w:space="0" w:color="auto"/>
                                <w:left w:val="none" w:sz="0" w:space="0" w:color="auto"/>
                                <w:bottom w:val="none" w:sz="0" w:space="0" w:color="auto"/>
                                <w:right w:val="none" w:sz="0" w:space="0" w:color="auto"/>
                              </w:divBdr>
                              <w:divsChild>
                                <w:div w:id="205988741">
                                  <w:marLeft w:val="0"/>
                                  <w:marRight w:val="0"/>
                                  <w:marTop w:val="0"/>
                                  <w:marBottom w:val="0"/>
                                  <w:divBdr>
                                    <w:top w:val="none" w:sz="0" w:space="0" w:color="auto"/>
                                    <w:left w:val="none" w:sz="0" w:space="0" w:color="auto"/>
                                    <w:bottom w:val="none" w:sz="0" w:space="0" w:color="auto"/>
                                    <w:right w:val="none" w:sz="0" w:space="0" w:color="auto"/>
                                  </w:divBdr>
                                  <w:divsChild>
                                    <w:div w:id="1076316369">
                                      <w:marLeft w:val="0"/>
                                      <w:marRight w:val="0"/>
                                      <w:marTop w:val="0"/>
                                      <w:marBottom w:val="0"/>
                                      <w:divBdr>
                                        <w:top w:val="none" w:sz="0" w:space="0" w:color="auto"/>
                                        <w:left w:val="none" w:sz="0" w:space="0" w:color="auto"/>
                                        <w:bottom w:val="none" w:sz="0" w:space="0" w:color="auto"/>
                                        <w:right w:val="none" w:sz="0" w:space="0" w:color="auto"/>
                                      </w:divBdr>
                                      <w:divsChild>
                                        <w:div w:id="9807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98530">
                                  <w:marLeft w:val="0"/>
                                  <w:marRight w:val="0"/>
                                  <w:marTop w:val="0"/>
                                  <w:marBottom w:val="0"/>
                                  <w:divBdr>
                                    <w:top w:val="none" w:sz="0" w:space="0" w:color="auto"/>
                                    <w:left w:val="none" w:sz="0" w:space="0" w:color="auto"/>
                                    <w:bottom w:val="none" w:sz="0" w:space="0" w:color="auto"/>
                                    <w:right w:val="none" w:sz="0" w:space="0" w:color="auto"/>
                                  </w:divBdr>
                                  <w:divsChild>
                                    <w:div w:id="2075203867">
                                      <w:marLeft w:val="0"/>
                                      <w:marRight w:val="0"/>
                                      <w:marTop w:val="0"/>
                                      <w:marBottom w:val="0"/>
                                      <w:divBdr>
                                        <w:top w:val="none" w:sz="0" w:space="0" w:color="auto"/>
                                        <w:left w:val="none" w:sz="0" w:space="0" w:color="auto"/>
                                        <w:bottom w:val="none" w:sz="0" w:space="0" w:color="auto"/>
                                        <w:right w:val="none" w:sz="0" w:space="0" w:color="auto"/>
                                      </w:divBdr>
                                      <w:divsChild>
                                        <w:div w:id="1008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9936">
                                  <w:marLeft w:val="0"/>
                                  <w:marRight w:val="0"/>
                                  <w:marTop w:val="0"/>
                                  <w:marBottom w:val="0"/>
                                  <w:divBdr>
                                    <w:top w:val="none" w:sz="0" w:space="0" w:color="auto"/>
                                    <w:left w:val="none" w:sz="0" w:space="0" w:color="auto"/>
                                    <w:bottom w:val="none" w:sz="0" w:space="0" w:color="auto"/>
                                    <w:right w:val="none" w:sz="0" w:space="0" w:color="auto"/>
                                  </w:divBdr>
                                  <w:divsChild>
                                    <w:div w:id="422992856">
                                      <w:marLeft w:val="0"/>
                                      <w:marRight w:val="0"/>
                                      <w:marTop w:val="0"/>
                                      <w:marBottom w:val="0"/>
                                      <w:divBdr>
                                        <w:top w:val="none" w:sz="0" w:space="0" w:color="auto"/>
                                        <w:left w:val="none" w:sz="0" w:space="0" w:color="auto"/>
                                        <w:bottom w:val="none" w:sz="0" w:space="0" w:color="auto"/>
                                        <w:right w:val="none" w:sz="0" w:space="0" w:color="auto"/>
                                      </w:divBdr>
                                      <w:divsChild>
                                        <w:div w:id="3050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81574">
                          <w:marLeft w:val="0"/>
                          <w:marRight w:val="0"/>
                          <w:marTop w:val="0"/>
                          <w:marBottom w:val="0"/>
                          <w:divBdr>
                            <w:top w:val="none" w:sz="0" w:space="0" w:color="auto"/>
                            <w:left w:val="none" w:sz="0" w:space="0" w:color="auto"/>
                            <w:bottom w:val="none" w:sz="0" w:space="0" w:color="auto"/>
                            <w:right w:val="none" w:sz="0" w:space="0" w:color="auto"/>
                          </w:divBdr>
                          <w:divsChild>
                            <w:div w:id="1481071769">
                              <w:marLeft w:val="0"/>
                              <w:marRight w:val="0"/>
                              <w:marTop w:val="0"/>
                              <w:marBottom w:val="0"/>
                              <w:divBdr>
                                <w:top w:val="none" w:sz="0" w:space="0" w:color="auto"/>
                                <w:left w:val="none" w:sz="0" w:space="0" w:color="auto"/>
                                <w:bottom w:val="none" w:sz="0" w:space="0" w:color="auto"/>
                                <w:right w:val="none" w:sz="0" w:space="0" w:color="auto"/>
                              </w:divBdr>
                            </w:div>
                            <w:div w:id="610433501">
                              <w:marLeft w:val="0"/>
                              <w:marRight w:val="0"/>
                              <w:marTop w:val="120"/>
                              <w:marBottom w:val="0"/>
                              <w:divBdr>
                                <w:top w:val="none" w:sz="0" w:space="0" w:color="auto"/>
                                <w:left w:val="none" w:sz="0" w:space="0" w:color="auto"/>
                                <w:bottom w:val="none" w:sz="0" w:space="0" w:color="auto"/>
                                <w:right w:val="none" w:sz="0" w:space="0" w:color="auto"/>
                              </w:divBdr>
                              <w:divsChild>
                                <w:div w:id="817647221">
                                  <w:marLeft w:val="0"/>
                                  <w:marRight w:val="0"/>
                                  <w:marTop w:val="0"/>
                                  <w:marBottom w:val="0"/>
                                  <w:divBdr>
                                    <w:top w:val="none" w:sz="0" w:space="0" w:color="auto"/>
                                    <w:left w:val="none" w:sz="0" w:space="0" w:color="auto"/>
                                    <w:bottom w:val="none" w:sz="0" w:space="0" w:color="auto"/>
                                    <w:right w:val="none" w:sz="0" w:space="0" w:color="auto"/>
                                  </w:divBdr>
                                  <w:divsChild>
                                    <w:div w:id="2112621460">
                                      <w:marLeft w:val="0"/>
                                      <w:marRight w:val="0"/>
                                      <w:marTop w:val="0"/>
                                      <w:marBottom w:val="0"/>
                                      <w:divBdr>
                                        <w:top w:val="none" w:sz="0" w:space="0" w:color="auto"/>
                                        <w:left w:val="none" w:sz="0" w:space="0" w:color="auto"/>
                                        <w:bottom w:val="none" w:sz="0" w:space="0" w:color="auto"/>
                                        <w:right w:val="none" w:sz="0" w:space="0" w:color="auto"/>
                                      </w:divBdr>
                                      <w:divsChild>
                                        <w:div w:id="500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0619">
                                  <w:marLeft w:val="0"/>
                                  <w:marRight w:val="0"/>
                                  <w:marTop w:val="0"/>
                                  <w:marBottom w:val="0"/>
                                  <w:divBdr>
                                    <w:top w:val="none" w:sz="0" w:space="0" w:color="auto"/>
                                    <w:left w:val="none" w:sz="0" w:space="0" w:color="auto"/>
                                    <w:bottom w:val="none" w:sz="0" w:space="0" w:color="auto"/>
                                    <w:right w:val="none" w:sz="0" w:space="0" w:color="auto"/>
                                  </w:divBdr>
                                  <w:divsChild>
                                    <w:div w:id="659383243">
                                      <w:marLeft w:val="0"/>
                                      <w:marRight w:val="0"/>
                                      <w:marTop w:val="0"/>
                                      <w:marBottom w:val="0"/>
                                      <w:divBdr>
                                        <w:top w:val="none" w:sz="0" w:space="0" w:color="auto"/>
                                        <w:left w:val="none" w:sz="0" w:space="0" w:color="auto"/>
                                        <w:bottom w:val="none" w:sz="0" w:space="0" w:color="auto"/>
                                        <w:right w:val="none" w:sz="0" w:space="0" w:color="auto"/>
                                      </w:divBdr>
                                      <w:divsChild>
                                        <w:div w:id="20260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3231">
                                  <w:marLeft w:val="0"/>
                                  <w:marRight w:val="0"/>
                                  <w:marTop w:val="0"/>
                                  <w:marBottom w:val="0"/>
                                  <w:divBdr>
                                    <w:top w:val="none" w:sz="0" w:space="0" w:color="auto"/>
                                    <w:left w:val="none" w:sz="0" w:space="0" w:color="auto"/>
                                    <w:bottom w:val="none" w:sz="0" w:space="0" w:color="auto"/>
                                    <w:right w:val="none" w:sz="0" w:space="0" w:color="auto"/>
                                  </w:divBdr>
                                  <w:divsChild>
                                    <w:div w:id="1594510934">
                                      <w:marLeft w:val="0"/>
                                      <w:marRight w:val="0"/>
                                      <w:marTop w:val="0"/>
                                      <w:marBottom w:val="0"/>
                                      <w:divBdr>
                                        <w:top w:val="none" w:sz="0" w:space="0" w:color="auto"/>
                                        <w:left w:val="none" w:sz="0" w:space="0" w:color="auto"/>
                                        <w:bottom w:val="none" w:sz="0" w:space="0" w:color="auto"/>
                                        <w:right w:val="none" w:sz="0" w:space="0" w:color="auto"/>
                                      </w:divBdr>
                                      <w:divsChild>
                                        <w:div w:id="5467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0680">
                          <w:marLeft w:val="0"/>
                          <w:marRight w:val="0"/>
                          <w:marTop w:val="0"/>
                          <w:marBottom w:val="0"/>
                          <w:divBdr>
                            <w:top w:val="none" w:sz="0" w:space="0" w:color="auto"/>
                            <w:left w:val="none" w:sz="0" w:space="0" w:color="auto"/>
                            <w:bottom w:val="none" w:sz="0" w:space="0" w:color="auto"/>
                            <w:right w:val="none" w:sz="0" w:space="0" w:color="auto"/>
                          </w:divBdr>
                          <w:divsChild>
                            <w:div w:id="1775591611">
                              <w:marLeft w:val="0"/>
                              <w:marRight w:val="0"/>
                              <w:marTop w:val="0"/>
                              <w:marBottom w:val="0"/>
                              <w:divBdr>
                                <w:top w:val="none" w:sz="0" w:space="0" w:color="auto"/>
                                <w:left w:val="none" w:sz="0" w:space="0" w:color="auto"/>
                                <w:bottom w:val="none" w:sz="0" w:space="0" w:color="auto"/>
                                <w:right w:val="none" w:sz="0" w:space="0" w:color="auto"/>
                              </w:divBdr>
                            </w:div>
                            <w:div w:id="2028170269">
                              <w:marLeft w:val="0"/>
                              <w:marRight w:val="0"/>
                              <w:marTop w:val="120"/>
                              <w:marBottom w:val="0"/>
                              <w:divBdr>
                                <w:top w:val="none" w:sz="0" w:space="0" w:color="auto"/>
                                <w:left w:val="none" w:sz="0" w:space="0" w:color="auto"/>
                                <w:bottom w:val="none" w:sz="0" w:space="0" w:color="auto"/>
                                <w:right w:val="none" w:sz="0" w:space="0" w:color="auto"/>
                              </w:divBdr>
                              <w:divsChild>
                                <w:div w:id="248197129">
                                  <w:marLeft w:val="0"/>
                                  <w:marRight w:val="0"/>
                                  <w:marTop w:val="0"/>
                                  <w:marBottom w:val="0"/>
                                  <w:divBdr>
                                    <w:top w:val="none" w:sz="0" w:space="0" w:color="auto"/>
                                    <w:left w:val="none" w:sz="0" w:space="0" w:color="auto"/>
                                    <w:bottom w:val="none" w:sz="0" w:space="0" w:color="auto"/>
                                    <w:right w:val="none" w:sz="0" w:space="0" w:color="auto"/>
                                  </w:divBdr>
                                  <w:divsChild>
                                    <w:div w:id="605962982">
                                      <w:marLeft w:val="0"/>
                                      <w:marRight w:val="0"/>
                                      <w:marTop w:val="0"/>
                                      <w:marBottom w:val="0"/>
                                      <w:divBdr>
                                        <w:top w:val="none" w:sz="0" w:space="0" w:color="auto"/>
                                        <w:left w:val="none" w:sz="0" w:space="0" w:color="auto"/>
                                        <w:bottom w:val="none" w:sz="0" w:space="0" w:color="auto"/>
                                        <w:right w:val="none" w:sz="0" w:space="0" w:color="auto"/>
                                      </w:divBdr>
                                      <w:divsChild>
                                        <w:div w:id="242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4723">
                                  <w:marLeft w:val="0"/>
                                  <w:marRight w:val="0"/>
                                  <w:marTop w:val="0"/>
                                  <w:marBottom w:val="0"/>
                                  <w:divBdr>
                                    <w:top w:val="none" w:sz="0" w:space="0" w:color="auto"/>
                                    <w:left w:val="none" w:sz="0" w:space="0" w:color="auto"/>
                                    <w:bottom w:val="none" w:sz="0" w:space="0" w:color="auto"/>
                                    <w:right w:val="none" w:sz="0" w:space="0" w:color="auto"/>
                                  </w:divBdr>
                                  <w:divsChild>
                                    <w:div w:id="655299076">
                                      <w:marLeft w:val="0"/>
                                      <w:marRight w:val="0"/>
                                      <w:marTop w:val="0"/>
                                      <w:marBottom w:val="0"/>
                                      <w:divBdr>
                                        <w:top w:val="none" w:sz="0" w:space="0" w:color="auto"/>
                                        <w:left w:val="none" w:sz="0" w:space="0" w:color="auto"/>
                                        <w:bottom w:val="none" w:sz="0" w:space="0" w:color="auto"/>
                                        <w:right w:val="none" w:sz="0" w:space="0" w:color="auto"/>
                                      </w:divBdr>
                                      <w:divsChild>
                                        <w:div w:id="18856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3510">
                          <w:marLeft w:val="0"/>
                          <w:marRight w:val="0"/>
                          <w:marTop w:val="0"/>
                          <w:marBottom w:val="0"/>
                          <w:divBdr>
                            <w:top w:val="none" w:sz="0" w:space="0" w:color="auto"/>
                            <w:left w:val="none" w:sz="0" w:space="0" w:color="auto"/>
                            <w:bottom w:val="none" w:sz="0" w:space="0" w:color="auto"/>
                            <w:right w:val="none" w:sz="0" w:space="0" w:color="auto"/>
                          </w:divBdr>
                          <w:divsChild>
                            <w:div w:id="899445133">
                              <w:marLeft w:val="0"/>
                              <w:marRight w:val="0"/>
                              <w:marTop w:val="0"/>
                              <w:marBottom w:val="0"/>
                              <w:divBdr>
                                <w:top w:val="none" w:sz="0" w:space="0" w:color="auto"/>
                                <w:left w:val="none" w:sz="0" w:space="0" w:color="auto"/>
                                <w:bottom w:val="none" w:sz="0" w:space="0" w:color="auto"/>
                                <w:right w:val="none" w:sz="0" w:space="0" w:color="auto"/>
                              </w:divBdr>
                            </w:div>
                            <w:div w:id="164514731">
                              <w:marLeft w:val="0"/>
                              <w:marRight w:val="0"/>
                              <w:marTop w:val="120"/>
                              <w:marBottom w:val="0"/>
                              <w:divBdr>
                                <w:top w:val="none" w:sz="0" w:space="0" w:color="auto"/>
                                <w:left w:val="none" w:sz="0" w:space="0" w:color="auto"/>
                                <w:bottom w:val="none" w:sz="0" w:space="0" w:color="auto"/>
                                <w:right w:val="none" w:sz="0" w:space="0" w:color="auto"/>
                              </w:divBdr>
                              <w:divsChild>
                                <w:div w:id="2006125767">
                                  <w:marLeft w:val="0"/>
                                  <w:marRight w:val="0"/>
                                  <w:marTop w:val="0"/>
                                  <w:marBottom w:val="0"/>
                                  <w:divBdr>
                                    <w:top w:val="none" w:sz="0" w:space="0" w:color="auto"/>
                                    <w:left w:val="none" w:sz="0" w:space="0" w:color="auto"/>
                                    <w:bottom w:val="none" w:sz="0" w:space="0" w:color="auto"/>
                                    <w:right w:val="none" w:sz="0" w:space="0" w:color="auto"/>
                                  </w:divBdr>
                                  <w:divsChild>
                                    <w:div w:id="1039939534">
                                      <w:marLeft w:val="0"/>
                                      <w:marRight w:val="0"/>
                                      <w:marTop w:val="0"/>
                                      <w:marBottom w:val="0"/>
                                      <w:divBdr>
                                        <w:top w:val="none" w:sz="0" w:space="0" w:color="auto"/>
                                        <w:left w:val="none" w:sz="0" w:space="0" w:color="auto"/>
                                        <w:bottom w:val="none" w:sz="0" w:space="0" w:color="auto"/>
                                        <w:right w:val="none" w:sz="0" w:space="0" w:color="auto"/>
                                      </w:divBdr>
                                      <w:divsChild>
                                        <w:div w:id="14518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13721">
                                  <w:marLeft w:val="0"/>
                                  <w:marRight w:val="0"/>
                                  <w:marTop w:val="0"/>
                                  <w:marBottom w:val="0"/>
                                  <w:divBdr>
                                    <w:top w:val="none" w:sz="0" w:space="0" w:color="auto"/>
                                    <w:left w:val="none" w:sz="0" w:space="0" w:color="auto"/>
                                    <w:bottom w:val="none" w:sz="0" w:space="0" w:color="auto"/>
                                    <w:right w:val="none" w:sz="0" w:space="0" w:color="auto"/>
                                  </w:divBdr>
                                  <w:divsChild>
                                    <w:div w:id="213933095">
                                      <w:marLeft w:val="0"/>
                                      <w:marRight w:val="0"/>
                                      <w:marTop w:val="0"/>
                                      <w:marBottom w:val="0"/>
                                      <w:divBdr>
                                        <w:top w:val="none" w:sz="0" w:space="0" w:color="auto"/>
                                        <w:left w:val="none" w:sz="0" w:space="0" w:color="auto"/>
                                        <w:bottom w:val="none" w:sz="0" w:space="0" w:color="auto"/>
                                        <w:right w:val="none" w:sz="0" w:space="0" w:color="auto"/>
                                      </w:divBdr>
                                      <w:divsChild>
                                        <w:div w:id="11493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29082">
                                  <w:marLeft w:val="0"/>
                                  <w:marRight w:val="0"/>
                                  <w:marTop w:val="0"/>
                                  <w:marBottom w:val="0"/>
                                  <w:divBdr>
                                    <w:top w:val="none" w:sz="0" w:space="0" w:color="auto"/>
                                    <w:left w:val="none" w:sz="0" w:space="0" w:color="auto"/>
                                    <w:bottom w:val="none" w:sz="0" w:space="0" w:color="auto"/>
                                    <w:right w:val="none" w:sz="0" w:space="0" w:color="auto"/>
                                  </w:divBdr>
                                  <w:divsChild>
                                    <w:div w:id="1178234952">
                                      <w:marLeft w:val="0"/>
                                      <w:marRight w:val="0"/>
                                      <w:marTop w:val="0"/>
                                      <w:marBottom w:val="0"/>
                                      <w:divBdr>
                                        <w:top w:val="none" w:sz="0" w:space="0" w:color="auto"/>
                                        <w:left w:val="none" w:sz="0" w:space="0" w:color="auto"/>
                                        <w:bottom w:val="none" w:sz="0" w:space="0" w:color="auto"/>
                                        <w:right w:val="none" w:sz="0" w:space="0" w:color="auto"/>
                                      </w:divBdr>
                                      <w:divsChild>
                                        <w:div w:id="17333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1233">
                          <w:marLeft w:val="0"/>
                          <w:marRight w:val="0"/>
                          <w:marTop w:val="0"/>
                          <w:marBottom w:val="0"/>
                          <w:divBdr>
                            <w:top w:val="none" w:sz="0" w:space="0" w:color="auto"/>
                            <w:left w:val="none" w:sz="0" w:space="0" w:color="auto"/>
                            <w:bottom w:val="none" w:sz="0" w:space="0" w:color="auto"/>
                            <w:right w:val="none" w:sz="0" w:space="0" w:color="auto"/>
                          </w:divBdr>
                          <w:divsChild>
                            <w:div w:id="1538468721">
                              <w:marLeft w:val="0"/>
                              <w:marRight w:val="0"/>
                              <w:marTop w:val="0"/>
                              <w:marBottom w:val="0"/>
                              <w:divBdr>
                                <w:top w:val="none" w:sz="0" w:space="0" w:color="auto"/>
                                <w:left w:val="none" w:sz="0" w:space="0" w:color="auto"/>
                                <w:bottom w:val="none" w:sz="0" w:space="0" w:color="auto"/>
                                <w:right w:val="none" w:sz="0" w:space="0" w:color="auto"/>
                              </w:divBdr>
                            </w:div>
                            <w:div w:id="585303683">
                              <w:marLeft w:val="0"/>
                              <w:marRight w:val="0"/>
                              <w:marTop w:val="120"/>
                              <w:marBottom w:val="0"/>
                              <w:divBdr>
                                <w:top w:val="none" w:sz="0" w:space="0" w:color="auto"/>
                                <w:left w:val="none" w:sz="0" w:space="0" w:color="auto"/>
                                <w:bottom w:val="none" w:sz="0" w:space="0" w:color="auto"/>
                                <w:right w:val="none" w:sz="0" w:space="0" w:color="auto"/>
                              </w:divBdr>
                              <w:divsChild>
                                <w:div w:id="1134716379">
                                  <w:marLeft w:val="0"/>
                                  <w:marRight w:val="0"/>
                                  <w:marTop w:val="0"/>
                                  <w:marBottom w:val="0"/>
                                  <w:divBdr>
                                    <w:top w:val="none" w:sz="0" w:space="0" w:color="auto"/>
                                    <w:left w:val="none" w:sz="0" w:space="0" w:color="auto"/>
                                    <w:bottom w:val="none" w:sz="0" w:space="0" w:color="auto"/>
                                    <w:right w:val="none" w:sz="0" w:space="0" w:color="auto"/>
                                  </w:divBdr>
                                  <w:divsChild>
                                    <w:div w:id="1370882510">
                                      <w:marLeft w:val="0"/>
                                      <w:marRight w:val="0"/>
                                      <w:marTop w:val="0"/>
                                      <w:marBottom w:val="0"/>
                                      <w:divBdr>
                                        <w:top w:val="none" w:sz="0" w:space="0" w:color="auto"/>
                                        <w:left w:val="none" w:sz="0" w:space="0" w:color="auto"/>
                                        <w:bottom w:val="none" w:sz="0" w:space="0" w:color="auto"/>
                                        <w:right w:val="none" w:sz="0" w:space="0" w:color="auto"/>
                                      </w:divBdr>
                                      <w:divsChild>
                                        <w:div w:id="8380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2895">
                                  <w:marLeft w:val="0"/>
                                  <w:marRight w:val="0"/>
                                  <w:marTop w:val="0"/>
                                  <w:marBottom w:val="0"/>
                                  <w:divBdr>
                                    <w:top w:val="none" w:sz="0" w:space="0" w:color="auto"/>
                                    <w:left w:val="none" w:sz="0" w:space="0" w:color="auto"/>
                                    <w:bottom w:val="none" w:sz="0" w:space="0" w:color="auto"/>
                                    <w:right w:val="none" w:sz="0" w:space="0" w:color="auto"/>
                                  </w:divBdr>
                                  <w:divsChild>
                                    <w:div w:id="1390760739">
                                      <w:marLeft w:val="0"/>
                                      <w:marRight w:val="0"/>
                                      <w:marTop w:val="0"/>
                                      <w:marBottom w:val="0"/>
                                      <w:divBdr>
                                        <w:top w:val="none" w:sz="0" w:space="0" w:color="auto"/>
                                        <w:left w:val="none" w:sz="0" w:space="0" w:color="auto"/>
                                        <w:bottom w:val="none" w:sz="0" w:space="0" w:color="auto"/>
                                        <w:right w:val="none" w:sz="0" w:space="0" w:color="auto"/>
                                      </w:divBdr>
                                      <w:divsChild>
                                        <w:div w:id="9930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5710">
                                  <w:marLeft w:val="0"/>
                                  <w:marRight w:val="0"/>
                                  <w:marTop w:val="0"/>
                                  <w:marBottom w:val="0"/>
                                  <w:divBdr>
                                    <w:top w:val="none" w:sz="0" w:space="0" w:color="auto"/>
                                    <w:left w:val="none" w:sz="0" w:space="0" w:color="auto"/>
                                    <w:bottom w:val="none" w:sz="0" w:space="0" w:color="auto"/>
                                    <w:right w:val="none" w:sz="0" w:space="0" w:color="auto"/>
                                  </w:divBdr>
                                  <w:divsChild>
                                    <w:div w:id="1816752154">
                                      <w:marLeft w:val="0"/>
                                      <w:marRight w:val="0"/>
                                      <w:marTop w:val="0"/>
                                      <w:marBottom w:val="0"/>
                                      <w:divBdr>
                                        <w:top w:val="none" w:sz="0" w:space="0" w:color="auto"/>
                                        <w:left w:val="none" w:sz="0" w:space="0" w:color="auto"/>
                                        <w:bottom w:val="none" w:sz="0" w:space="0" w:color="auto"/>
                                        <w:right w:val="none" w:sz="0" w:space="0" w:color="auto"/>
                                      </w:divBdr>
                                      <w:divsChild>
                                        <w:div w:id="12403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18695">
                          <w:marLeft w:val="0"/>
                          <w:marRight w:val="0"/>
                          <w:marTop w:val="0"/>
                          <w:marBottom w:val="0"/>
                          <w:divBdr>
                            <w:top w:val="none" w:sz="0" w:space="0" w:color="auto"/>
                            <w:left w:val="none" w:sz="0" w:space="0" w:color="auto"/>
                            <w:bottom w:val="none" w:sz="0" w:space="0" w:color="auto"/>
                            <w:right w:val="none" w:sz="0" w:space="0" w:color="auto"/>
                          </w:divBdr>
                          <w:divsChild>
                            <w:div w:id="1880165478">
                              <w:marLeft w:val="0"/>
                              <w:marRight w:val="0"/>
                              <w:marTop w:val="0"/>
                              <w:marBottom w:val="0"/>
                              <w:divBdr>
                                <w:top w:val="none" w:sz="0" w:space="0" w:color="auto"/>
                                <w:left w:val="none" w:sz="0" w:space="0" w:color="auto"/>
                                <w:bottom w:val="none" w:sz="0" w:space="0" w:color="auto"/>
                                <w:right w:val="none" w:sz="0" w:space="0" w:color="auto"/>
                              </w:divBdr>
                            </w:div>
                            <w:div w:id="2092118788">
                              <w:marLeft w:val="0"/>
                              <w:marRight w:val="0"/>
                              <w:marTop w:val="120"/>
                              <w:marBottom w:val="0"/>
                              <w:divBdr>
                                <w:top w:val="none" w:sz="0" w:space="0" w:color="auto"/>
                                <w:left w:val="none" w:sz="0" w:space="0" w:color="auto"/>
                                <w:bottom w:val="none" w:sz="0" w:space="0" w:color="auto"/>
                                <w:right w:val="none" w:sz="0" w:space="0" w:color="auto"/>
                              </w:divBdr>
                              <w:divsChild>
                                <w:div w:id="787356791">
                                  <w:marLeft w:val="0"/>
                                  <w:marRight w:val="0"/>
                                  <w:marTop w:val="0"/>
                                  <w:marBottom w:val="0"/>
                                  <w:divBdr>
                                    <w:top w:val="none" w:sz="0" w:space="0" w:color="auto"/>
                                    <w:left w:val="none" w:sz="0" w:space="0" w:color="auto"/>
                                    <w:bottom w:val="none" w:sz="0" w:space="0" w:color="auto"/>
                                    <w:right w:val="none" w:sz="0" w:space="0" w:color="auto"/>
                                  </w:divBdr>
                                  <w:divsChild>
                                    <w:div w:id="993876602">
                                      <w:marLeft w:val="0"/>
                                      <w:marRight w:val="0"/>
                                      <w:marTop w:val="0"/>
                                      <w:marBottom w:val="0"/>
                                      <w:divBdr>
                                        <w:top w:val="none" w:sz="0" w:space="0" w:color="auto"/>
                                        <w:left w:val="none" w:sz="0" w:space="0" w:color="auto"/>
                                        <w:bottom w:val="none" w:sz="0" w:space="0" w:color="auto"/>
                                        <w:right w:val="none" w:sz="0" w:space="0" w:color="auto"/>
                                      </w:divBdr>
                                      <w:divsChild>
                                        <w:div w:id="11121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67">
                                  <w:marLeft w:val="0"/>
                                  <w:marRight w:val="0"/>
                                  <w:marTop w:val="0"/>
                                  <w:marBottom w:val="0"/>
                                  <w:divBdr>
                                    <w:top w:val="none" w:sz="0" w:space="0" w:color="auto"/>
                                    <w:left w:val="none" w:sz="0" w:space="0" w:color="auto"/>
                                    <w:bottom w:val="none" w:sz="0" w:space="0" w:color="auto"/>
                                    <w:right w:val="none" w:sz="0" w:space="0" w:color="auto"/>
                                  </w:divBdr>
                                  <w:divsChild>
                                    <w:div w:id="1586499661">
                                      <w:marLeft w:val="0"/>
                                      <w:marRight w:val="0"/>
                                      <w:marTop w:val="0"/>
                                      <w:marBottom w:val="0"/>
                                      <w:divBdr>
                                        <w:top w:val="none" w:sz="0" w:space="0" w:color="auto"/>
                                        <w:left w:val="none" w:sz="0" w:space="0" w:color="auto"/>
                                        <w:bottom w:val="none" w:sz="0" w:space="0" w:color="auto"/>
                                        <w:right w:val="none" w:sz="0" w:space="0" w:color="auto"/>
                                      </w:divBdr>
                                      <w:divsChild>
                                        <w:div w:id="1160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058">
                                  <w:marLeft w:val="0"/>
                                  <w:marRight w:val="0"/>
                                  <w:marTop w:val="0"/>
                                  <w:marBottom w:val="0"/>
                                  <w:divBdr>
                                    <w:top w:val="none" w:sz="0" w:space="0" w:color="auto"/>
                                    <w:left w:val="none" w:sz="0" w:space="0" w:color="auto"/>
                                    <w:bottom w:val="none" w:sz="0" w:space="0" w:color="auto"/>
                                    <w:right w:val="none" w:sz="0" w:space="0" w:color="auto"/>
                                  </w:divBdr>
                                  <w:divsChild>
                                    <w:div w:id="602539856">
                                      <w:marLeft w:val="0"/>
                                      <w:marRight w:val="0"/>
                                      <w:marTop w:val="0"/>
                                      <w:marBottom w:val="0"/>
                                      <w:divBdr>
                                        <w:top w:val="none" w:sz="0" w:space="0" w:color="auto"/>
                                        <w:left w:val="none" w:sz="0" w:space="0" w:color="auto"/>
                                        <w:bottom w:val="none" w:sz="0" w:space="0" w:color="auto"/>
                                        <w:right w:val="none" w:sz="0" w:space="0" w:color="auto"/>
                                      </w:divBdr>
                                      <w:divsChild>
                                        <w:div w:id="126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47026">
                          <w:marLeft w:val="0"/>
                          <w:marRight w:val="0"/>
                          <w:marTop w:val="0"/>
                          <w:marBottom w:val="0"/>
                          <w:divBdr>
                            <w:top w:val="none" w:sz="0" w:space="0" w:color="auto"/>
                            <w:left w:val="none" w:sz="0" w:space="0" w:color="auto"/>
                            <w:bottom w:val="none" w:sz="0" w:space="0" w:color="auto"/>
                            <w:right w:val="none" w:sz="0" w:space="0" w:color="auto"/>
                          </w:divBdr>
                          <w:divsChild>
                            <w:div w:id="1552842509">
                              <w:marLeft w:val="0"/>
                              <w:marRight w:val="0"/>
                              <w:marTop w:val="0"/>
                              <w:marBottom w:val="0"/>
                              <w:divBdr>
                                <w:top w:val="none" w:sz="0" w:space="0" w:color="auto"/>
                                <w:left w:val="none" w:sz="0" w:space="0" w:color="auto"/>
                                <w:bottom w:val="none" w:sz="0" w:space="0" w:color="auto"/>
                                <w:right w:val="none" w:sz="0" w:space="0" w:color="auto"/>
                              </w:divBdr>
                            </w:div>
                            <w:div w:id="772549486">
                              <w:marLeft w:val="0"/>
                              <w:marRight w:val="0"/>
                              <w:marTop w:val="120"/>
                              <w:marBottom w:val="0"/>
                              <w:divBdr>
                                <w:top w:val="none" w:sz="0" w:space="0" w:color="auto"/>
                                <w:left w:val="none" w:sz="0" w:space="0" w:color="auto"/>
                                <w:bottom w:val="none" w:sz="0" w:space="0" w:color="auto"/>
                                <w:right w:val="none" w:sz="0" w:space="0" w:color="auto"/>
                              </w:divBdr>
                              <w:divsChild>
                                <w:div w:id="665403117">
                                  <w:marLeft w:val="0"/>
                                  <w:marRight w:val="0"/>
                                  <w:marTop w:val="0"/>
                                  <w:marBottom w:val="0"/>
                                  <w:divBdr>
                                    <w:top w:val="none" w:sz="0" w:space="0" w:color="auto"/>
                                    <w:left w:val="none" w:sz="0" w:space="0" w:color="auto"/>
                                    <w:bottom w:val="none" w:sz="0" w:space="0" w:color="auto"/>
                                    <w:right w:val="none" w:sz="0" w:space="0" w:color="auto"/>
                                  </w:divBdr>
                                  <w:divsChild>
                                    <w:div w:id="2101949478">
                                      <w:marLeft w:val="0"/>
                                      <w:marRight w:val="0"/>
                                      <w:marTop w:val="0"/>
                                      <w:marBottom w:val="0"/>
                                      <w:divBdr>
                                        <w:top w:val="none" w:sz="0" w:space="0" w:color="auto"/>
                                        <w:left w:val="none" w:sz="0" w:space="0" w:color="auto"/>
                                        <w:bottom w:val="none" w:sz="0" w:space="0" w:color="auto"/>
                                        <w:right w:val="none" w:sz="0" w:space="0" w:color="auto"/>
                                      </w:divBdr>
                                      <w:divsChild>
                                        <w:div w:id="11066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6175">
                                  <w:marLeft w:val="0"/>
                                  <w:marRight w:val="0"/>
                                  <w:marTop w:val="0"/>
                                  <w:marBottom w:val="0"/>
                                  <w:divBdr>
                                    <w:top w:val="none" w:sz="0" w:space="0" w:color="auto"/>
                                    <w:left w:val="none" w:sz="0" w:space="0" w:color="auto"/>
                                    <w:bottom w:val="none" w:sz="0" w:space="0" w:color="auto"/>
                                    <w:right w:val="none" w:sz="0" w:space="0" w:color="auto"/>
                                  </w:divBdr>
                                  <w:divsChild>
                                    <w:div w:id="209804497">
                                      <w:marLeft w:val="0"/>
                                      <w:marRight w:val="0"/>
                                      <w:marTop w:val="0"/>
                                      <w:marBottom w:val="0"/>
                                      <w:divBdr>
                                        <w:top w:val="none" w:sz="0" w:space="0" w:color="auto"/>
                                        <w:left w:val="none" w:sz="0" w:space="0" w:color="auto"/>
                                        <w:bottom w:val="none" w:sz="0" w:space="0" w:color="auto"/>
                                        <w:right w:val="none" w:sz="0" w:space="0" w:color="auto"/>
                                      </w:divBdr>
                                      <w:divsChild>
                                        <w:div w:id="4105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823473">
      <w:bodyDiv w:val="1"/>
      <w:marLeft w:val="0"/>
      <w:marRight w:val="0"/>
      <w:marTop w:val="0"/>
      <w:marBottom w:val="0"/>
      <w:divBdr>
        <w:top w:val="none" w:sz="0" w:space="0" w:color="auto"/>
        <w:left w:val="none" w:sz="0" w:space="0" w:color="auto"/>
        <w:bottom w:val="none" w:sz="0" w:space="0" w:color="auto"/>
        <w:right w:val="none" w:sz="0" w:space="0" w:color="auto"/>
      </w:divBdr>
      <w:divsChild>
        <w:div w:id="981999877">
          <w:marLeft w:val="0"/>
          <w:marRight w:val="0"/>
          <w:marTop w:val="0"/>
          <w:marBottom w:val="75"/>
          <w:divBdr>
            <w:top w:val="none" w:sz="0" w:space="0" w:color="auto"/>
            <w:left w:val="none" w:sz="0" w:space="0" w:color="auto"/>
            <w:bottom w:val="none" w:sz="0" w:space="0" w:color="auto"/>
            <w:right w:val="none" w:sz="0" w:space="0" w:color="auto"/>
          </w:divBdr>
          <w:divsChild>
            <w:div w:id="1573347616">
              <w:marLeft w:val="0"/>
              <w:marRight w:val="0"/>
              <w:marTop w:val="0"/>
              <w:marBottom w:val="0"/>
              <w:divBdr>
                <w:top w:val="none" w:sz="0" w:space="0" w:color="auto"/>
                <w:left w:val="none" w:sz="0" w:space="0" w:color="auto"/>
                <w:bottom w:val="none" w:sz="0" w:space="0" w:color="auto"/>
                <w:right w:val="none" w:sz="0" w:space="0" w:color="auto"/>
              </w:divBdr>
            </w:div>
          </w:divsChild>
        </w:div>
        <w:div w:id="1821918983">
          <w:marLeft w:val="0"/>
          <w:marRight w:val="0"/>
          <w:marTop w:val="300"/>
          <w:marBottom w:val="300"/>
          <w:divBdr>
            <w:top w:val="none" w:sz="0" w:space="0" w:color="auto"/>
            <w:left w:val="none" w:sz="0" w:space="0" w:color="auto"/>
            <w:bottom w:val="none" w:sz="0" w:space="0" w:color="auto"/>
            <w:right w:val="none" w:sz="0" w:space="0" w:color="auto"/>
          </w:divBdr>
          <w:divsChild>
            <w:div w:id="1791968634">
              <w:marLeft w:val="0"/>
              <w:marRight w:val="0"/>
              <w:marTop w:val="0"/>
              <w:marBottom w:val="0"/>
              <w:divBdr>
                <w:top w:val="none" w:sz="0" w:space="0" w:color="auto"/>
                <w:left w:val="none" w:sz="0" w:space="0" w:color="auto"/>
                <w:bottom w:val="none" w:sz="0" w:space="0" w:color="auto"/>
                <w:right w:val="none" w:sz="0" w:space="0" w:color="auto"/>
              </w:divBdr>
              <w:divsChild>
                <w:div w:id="517354229">
                  <w:marLeft w:val="0"/>
                  <w:marRight w:val="0"/>
                  <w:marTop w:val="0"/>
                  <w:marBottom w:val="0"/>
                  <w:divBdr>
                    <w:top w:val="none" w:sz="0" w:space="0" w:color="auto"/>
                    <w:left w:val="none" w:sz="0" w:space="0" w:color="auto"/>
                    <w:bottom w:val="none" w:sz="0" w:space="0" w:color="auto"/>
                    <w:right w:val="none" w:sz="0" w:space="0" w:color="auto"/>
                  </w:divBdr>
                  <w:divsChild>
                    <w:div w:id="968432659">
                      <w:marLeft w:val="0"/>
                      <w:marRight w:val="0"/>
                      <w:marTop w:val="0"/>
                      <w:marBottom w:val="0"/>
                      <w:divBdr>
                        <w:top w:val="none" w:sz="0" w:space="0" w:color="auto"/>
                        <w:left w:val="none" w:sz="0" w:space="0" w:color="auto"/>
                        <w:bottom w:val="none" w:sz="0" w:space="0" w:color="auto"/>
                        <w:right w:val="none" w:sz="0" w:space="0" w:color="auto"/>
                      </w:divBdr>
                      <w:divsChild>
                        <w:div w:id="12193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01053">
          <w:marLeft w:val="0"/>
          <w:marRight w:val="0"/>
          <w:marTop w:val="0"/>
          <w:marBottom w:val="75"/>
          <w:divBdr>
            <w:top w:val="none" w:sz="0" w:space="0" w:color="auto"/>
            <w:left w:val="none" w:sz="0" w:space="0" w:color="auto"/>
            <w:bottom w:val="none" w:sz="0" w:space="0" w:color="auto"/>
            <w:right w:val="none" w:sz="0" w:space="0" w:color="auto"/>
          </w:divBdr>
          <w:divsChild>
            <w:div w:id="1346253821">
              <w:marLeft w:val="0"/>
              <w:marRight w:val="0"/>
              <w:marTop w:val="0"/>
              <w:marBottom w:val="0"/>
              <w:divBdr>
                <w:top w:val="none" w:sz="0" w:space="0" w:color="auto"/>
                <w:left w:val="none" w:sz="0" w:space="0" w:color="auto"/>
                <w:bottom w:val="none" w:sz="0" w:space="0" w:color="auto"/>
                <w:right w:val="none" w:sz="0" w:space="0" w:color="auto"/>
              </w:divBdr>
            </w:div>
          </w:divsChild>
        </w:div>
        <w:div w:id="1166625562">
          <w:marLeft w:val="0"/>
          <w:marRight w:val="0"/>
          <w:marTop w:val="300"/>
          <w:marBottom w:val="300"/>
          <w:divBdr>
            <w:top w:val="none" w:sz="0" w:space="0" w:color="auto"/>
            <w:left w:val="none" w:sz="0" w:space="0" w:color="auto"/>
            <w:bottom w:val="none" w:sz="0" w:space="0" w:color="auto"/>
            <w:right w:val="none" w:sz="0" w:space="0" w:color="auto"/>
          </w:divBdr>
          <w:divsChild>
            <w:div w:id="1090003962">
              <w:marLeft w:val="0"/>
              <w:marRight w:val="0"/>
              <w:marTop w:val="0"/>
              <w:marBottom w:val="0"/>
              <w:divBdr>
                <w:top w:val="none" w:sz="0" w:space="0" w:color="auto"/>
                <w:left w:val="none" w:sz="0" w:space="0" w:color="auto"/>
                <w:bottom w:val="none" w:sz="0" w:space="0" w:color="auto"/>
                <w:right w:val="none" w:sz="0" w:space="0" w:color="auto"/>
              </w:divBdr>
              <w:divsChild>
                <w:div w:id="2146043552">
                  <w:marLeft w:val="0"/>
                  <w:marRight w:val="0"/>
                  <w:marTop w:val="0"/>
                  <w:marBottom w:val="0"/>
                  <w:divBdr>
                    <w:top w:val="none" w:sz="0" w:space="0" w:color="auto"/>
                    <w:left w:val="none" w:sz="0" w:space="0" w:color="auto"/>
                    <w:bottom w:val="none" w:sz="0" w:space="0" w:color="auto"/>
                    <w:right w:val="none" w:sz="0" w:space="0" w:color="auto"/>
                  </w:divBdr>
                  <w:divsChild>
                    <w:div w:id="1492528401">
                      <w:marLeft w:val="0"/>
                      <w:marRight w:val="0"/>
                      <w:marTop w:val="0"/>
                      <w:marBottom w:val="0"/>
                      <w:divBdr>
                        <w:top w:val="none" w:sz="0" w:space="0" w:color="auto"/>
                        <w:left w:val="none" w:sz="0" w:space="0" w:color="auto"/>
                        <w:bottom w:val="none" w:sz="0" w:space="0" w:color="auto"/>
                        <w:right w:val="none" w:sz="0" w:space="0" w:color="auto"/>
                      </w:divBdr>
                      <w:divsChild>
                        <w:div w:id="141509289">
                          <w:marLeft w:val="0"/>
                          <w:marRight w:val="0"/>
                          <w:marTop w:val="0"/>
                          <w:marBottom w:val="0"/>
                          <w:divBdr>
                            <w:top w:val="none" w:sz="0" w:space="0" w:color="auto"/>
                            <w:left w:val="none" w:sz="0" w:space="0" w:color="auto"/>
                            <w:bottom w:val="none" w:sz="0" w:space="0" w:color="auto"/>
                            <w:right w:val="none" w:sz="0" w:space="0" w:color="auto"/>
                          </w:divBdr>
                        </w:div>
                        <w:div w:id="2036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09268">
          <w:marLeft w:val="0"/>
          <w:marRight w:val="0"/>
          <w:marTop w:val="300"/>
          <w:marBottom w:val="300"/>
          <w:divBdr>
            <w:top w:val="none" w:sz="0" w:space="0" w:color="auto"/>
            <w:left w:val="none" w:sz="0" w:space="0" w:color="auto"/>
            <w:bottom w:val="none" w:sz="0" w:space="0" w:color="auto"/>
            <w:right w:val="none" w:sz="0" w:space="0" w:color="auto"/>
          </w:divBdr>
          <w:divsChild>
            <w:div w:id="1413505677">
              <w:marLeft w:val="0"/>
              <w:marRight w:val="0"/>
              <w:marTop w:val="0"/>
              <w:marBottom w:val="0"/>
              <w:divBdr>
                <w:top w:val="none" w:sz="0" w:space="0" w:color="auto"/>
                <w:left w:val="none" w:sz="0" w:space="0" w:color="auto"/>
                <w:bottom w:val="none" w:sz="0" w:space="0" w:color="auto"/>
                <w:right w:val="none" w:sz="0" w:space="0" w:color="auto"/>
              </w:divBdr>
              <w:divsChild>
                <w:div w:id="877157388">
                  <w:marLeft w:val="0"/>
                  <w:marRight w:val="0"/>
                  <w:marTop w:val="0"/>
                  <w:marBottom w:val="0"/>
                  <w:divBdr>
                    <w:top w:val="none" w:sz="0" w:space="0" w:color="auto"/>
                    <w:left w:val="none" w:sz="0" w:space="0" w:color="auto"/>
                    <w:bottom w:val="none" w:sz="0" w:space="0" w:color="auto"/>
                    <w:right w:val="none" w:sz="0" w:space="0" w:color="auto"/>
                  </w:divBdr>
                  <w:divsChild>
                    <w:div w:id="569114628">
                      <w:marLeft w:val="0"/>
                      <w:marRight w:val="0"/>
                      <w:marTop w:val="0"/>
                      <w:marBottom w:val="0"/>
                      <w:divBdr>
                        <w:top w:val="none" w:sz="0" w:space="0" w:color="auto"/>
                        <w:left w:val="none" w:sz="0" w:space="0" w:color="auto"/>
                        <w:bottom w:val="none" w:sz="0" w:space="0" w:color="auto"/>
                        <w:right w:val="none" w:sz="0" w:space="0" w:color="auto"/>
                      </w:divBdr>
                      <w:divsChild>
                        <w:div w:id="9465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4498">
          <w:marLeft w:val="0"/>
          <w:marRight w:val="0"/>
          <w:marTop w:val="300"/>
          <w:marBottom w:val="300"/>
          <w:divBdr>
            <w:top w:val="none" w:sz="0" w:space="0" w:color="auto"/>
            <w:left w:val="none" w:sz="0" w:space="0" w:color="auto"/>
            <w:bottom w:val="none" w:sz="0" w:space="0" w:color="auto"/>
            <w:right w:val="none" w:sz="0" w:space="0" w:color="auto"/>
          </w:divBdr>
          <w:divsChild>
            <w:div w:id="1927416385">
              <w:marLeft w:val="0"/>
              <w:marRight w:val="0"/>
              <w:marTop w:val="0"/>
              <w:marBottom w:val="0"/>
              <w:divBdr>
                <w:top w:val="none" w:sz="0" w:space="0" w:color="auto"/>
                <w:left w:val="none" w:sz="0" w:space="0" w:color="auto"/>
                <w:bottom w:val="none" w:sz="0" w:space="0" w:color="auto"/>
                <w:right w:val="none" w:sz="0" w:space="0" w:color="auto"/>
              </w:divBdr>
              <w:divsChild>
                <w:div w:id="505242404">
                  <w:marLeft w:val="0"/>
                  <w:marRight w:val="0"/>
                  <w:marTop w:val="0"/>
                  <w:marBottom w:val="0"/>
                  <w:divBdr>
                    <w:top w:val="none" w:sz="0" w:space="0" w:color="auto"/>
                    <w:left w:val="none" w:sz="0" w:space="0" w:color="auto"/>
                    <w:bottom w:val="none" w:sz="0" w:space="0" w:color="auto"/>
                    <w:right w:val="none" w:sz="0" w:space="0" w:color="auto"/>
                  </w:divBdr>
                  <w:divsChild>
                    <w:div w:id="910504100">
                      <w:marLeft w:val="0"/>
                      <w:marRight w:val="0"/>
                      <w:marTop w:val="0"/>
                      <w:marBottom w:val="0"/>
                      <w:divBdr>
                        <w:top w:val="none" w:sz="0" w:space="0" w:color="auto"/>
                        <w:left w:val="none" w:sz="0" w:space="0" w:color="auto"/>
                        <w:bottom w:val="none" w:sz="0" w:space="0" w:color="auto"/>
                        <w:right w:val="none" w:sz="0" w:space="0" w:color="auto"/>
                      </w:divBdr>
                      <w:divsChild>
                        <w:div w:id="2102096072">
                          <w:marLeft w:val="0"/>
                          <w:marRight w:val="0"/>
                          <w:marTop w:val="0"/>
                          <w:marBottom w:val="0"/>
                          <w:divBdr>
                            <w:top w:val="none" w:sz="0" w:space="0" w:color="auto"/>
                            <w:left w:val="none" w:sz="0" w:space="0" w:color="auto"/>
                            <w:bottom w:val="none" w:sz="0" w:space="0" w:color="auto"/>
                            <w:right w:val="none" w:sz="0" w:space="0" w:color="auto"/>
                          </w:divBdr>
                          <w:divsChild>
                            <w:div w:id="2036736878">
                              <w:marLeft w:val="0"/>
                              <w:marRight w:val="0"/>
                              <w:marTop w:val="0"/>
                              <w:marBottom w:val="0"/>
                              <w:divBdr>
                                <w:top w:val="none" w:sz="0" w:space="0" w:color="auto"/>
                                <w:left w:val="none" w:sz="0" w:space="0" w:color="auto"/>
                                <w:bottom w:val="none" w:sz="0" w:space="0" w:color="auto"/>
                                <w:right w:val="none" w:sz="0" w:space="0" w:color="auto"/>
                              </w:divBdr>
                            </w:div>
                            <w:div w:id="526257807">
                              <w:marLeft w:val="0"/>
                              <w:marRight w:val="0"/>
                              <w:marTop w:val="120"/>
                              <w:marBottom w:val="0"/>
                              <w:divBdr>
                                <w:top w:val="none" w:sz="0" w:space="0" w:color="auto"/>
                                <w:left w:val="none" w:sz="0" w:space="0" w:color="auto"/>
                                <w:bottom w:val="none" w:sz="0" w:space="0" w:color="auto"/>
                                <w:right w:val="none" w:sz="0" w:space="0" w:color="auto"/>
                              </w:divBdr>
                              <w:divsChild>
                                <w:div w:id="2116291214">
                                  <w:marLeft w:val="0"/>
                                  <w:marRight w:val="0"/>
                                  <w:marTop w:val="0"/>
                                  <w:marBottom w:val="0"/>
                                  <w:divBdr>
                                    <w:top w:val="none" w:sz="0" w:space="0" w:color="auto"/>
                                    <w:left w:val="none" w:sz="0" w:space="0" w:color="auto"/>
                                    <w:bottom w:val="none" w:sz="0" w:space="0" w:color="auto"/>
                                    <w:right w:val="none" w:sz="0" w:space="0" w:color="auto"/>
                                  </w:divBdr>
                                  <w:divsChild>
                                    <w:div w:id="324210198">
                                      <w:marLeft w:val="0"/>
                                      <w:marRight w:val="0"/>
                                      <w:marTop w:val="0"/>
                                      <w:marBottom w:val="0"/>
                                      <w:divBdr>
                                        <w:top w:val="none" w:sz="0" w:space="0" w:color="auto"/>
                                        <w:left w:val="none" w:sz="0" w:space="0" w:color="auto"/>
                                        <w:bottom w:val="none" w:sz="0" w:space="0" w:color="auto"/>
                                        <w:right w:val="none" w:sz="0" w:space="0" w:color="auto"/>
                                      </w:divBdr>
                                      <w:divsChild>
                                        <w:div w:id="12203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6532">
                                  <w:marLeft w:val="0"/>
                                  <w:marRight w:val="0"/>
                                  <w:marTop w:val="0"/>
                                  <w:marBottom w:val="0"/>
                                  <w:divBdr>
                                    <w:top w:val="none" w:sz="0" w:space="0" w:color="auto"/>
                                    <w:left w:val="none" w:sz="0" w:space="0" w:color="auto"/>
                                    <w:bottom w:val="none" w:sz="0" w:space="0" w:color="auto"/>
                                    <w:right w:val="none" w:sz="0" w:space="0" w:color="auto"/>
                                  </w:divBdr>
                                  <w:divsChild>
                                    <w:div w:id="1996228038">
                                      <w:marLeft w:val="0"/>
                                      <w:marRight w:val="0"/>
                                      <w:marTop w:val="0"/>
                                      <w:marBottom w:val="0"/>
                                      <w:divBdr>
                                        <w:top w:val="none" w:sz="0" w:space="0" w:color="auto"/>
                                        <w:left w:val="none" w:sz="0" w:space="0" w:color="auto"/>
                                        <w:bottom w:val="none" w:sz="0" w:space="0" w:color="auto"/>
                                        <w:right w:val="none" w:sz="0" w:space="0" w:color="auto"/>
                                      </w:divBdr>
                                      <w:divsChild>
                                        <w:div w:id="968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5481">
                                  <w:marLeft w:val="0"/>
                                  <w:marRight w:val="0"/>
                                  <w:marTop w:val="0"/>
                                  <w:marBottom w:val="0"/>
                                  <w:divBdr>
                                    <w:top w:val="none" w:sz="0" w:space="0" w:color="auto"/>
                                    <w:left w:val="none" w:sz="0" w:space="0" w:color="auto"/>
                                    <w:bottom w:val="none" w:sz="0" w:space="0" w:color="auto"/>
                                    <w:right w:val="none" w:sz="0" w:space="0" w:color="auto"/>
                                  </w:divBdr>
                                  <w:divsChild>
                                    <w:div w:id="1669207457">
                                      <w:marLeft w:val="0"/>
                                      <w:marRight w:val="0"/>
                                      <w:marTop w:val="0"/>
                                      <w:marBottom w:val="0"/>
                                      <w:divBdr>
                                        <w:top w:val="none" w:sz="0" w:space="0" w:color="auto"/>
                                        <w:left w:val="none" w:sz="0" w:space="0" w:color="auto"/>
                                        <w:bottom w:val="none" w:sz="0" w:space="0" w:color="auto"/>
                                        <w:right w:val="none" w:sz="0" w:space="0" w:color="auto"/>
                                      </w:divBdr>
                                      <w:divsChild>
                                        <w:div w:id="14503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679487">
                          <w:marLeft w:val="0"/>
                          <w:marRight w:val="0"/>
                          <w:marTop w:val="0"/>
                          <w:marBottom w:val="0"/>
                          <w:divBdr>
                            <w:top w:val="none" w:sz="0" w:space="0" w:color="auto"/>
                            <w:left w:val="none" w:sz="0" w:space="0" w:color="auto"/>
                            <w:bottom w:val="none" w:sz="0" w:space="0" w:color="auto"/>
                            <w:right w:val="none" w:sz="0" w:space="0" w:color="auto"/>
                          </w:divBdr>
                          <w:divsChild>
                            <w:div w:id="1354763195">
                              <w:marLeft w:val="0"/>
                              <w:marRight w:val="0"/>
                              <w:marTop w:val="0"/>
                              <w:marBottom w:val="0"/>
                              <w:divBdr>
                                <w:top w:val="none" w:sz="0" w:space="0" w:color="auto"/>
                                <w:left w:val="none" w:sz="0" w:space="0" w:color="auto"/>
                                <w:bottom w:val="none" w:sz="0" w:space="0" w:color="auto"/>
                                <w:right w:val="none" w:sz="0" w:space="0" w:color="auto"/>
                              </w:divBdr>
                            </w:div>
                            <w:div w:id="1924336753">
                              <w:marLeft w:val="0"/>
                              <w:marRight w:val="0"/>
                              <w:marTop w:val="120"/>
                              <w:marBottom w:val="0"/>
                              <w:divBdr>
                                <w:top w:val="none" w:sz="0" w:space="0" w:color="auto"/>
                                <w:left w:val="none" w:sz="0" w:space="0" w:color="auto"/>
                                <w:bottom w:val="none" w:sz="0" w:space="0" w:color="auto"/>
                                <w:right w:val="none" w:sz="0" w:space="0" w:color="auto"/>
                              </w:divBdr>
                              <w:divsChild>
                                <w:div w:id="861016826">
                                  <w:marLeft w:val="0"/>
                                  <w:marRight w:val="0"/>
                                  <w:marTop w:val="0"/>
                                  <w:marBottom w:val="0"/>
                                  <w:divBdr>
                                    <w:top w:val="none" w:sz="0" w:space="0" w:color="auto"/>
                                    <w:left w:val="none" w:sz="0" w:space="0" w:color="auto"/>
                                    <w:bottom w:val="none" w:sz="0" w:space="0" w:color="auto"/>
                                    <w:right w:val="none" w:sz="0" w:space="0" w:color="auto"/>
                                  </w:divBdr>
                                  <w:divsChild>
                                    <w:div w:id="45497316">
                                      <w:marLeft w:val="0"/>
                                      <w:marRight w:val="0"/>
                                      <w:marTop w:val="0"/>
                                      <w:marBottom w:val="0"/>
                                      <w:divBdr>
                                        <w:top w:val="none" w:sz="0" w:space="0" w:color="auto"/>
                                        <w:left w:val="none" w:sz="0" w:space="0" w:color="auto"/>
                                        <w:bottom w:val="none" w:sz="0" w:space="0" w:color="auto"/>
                                        <w:right w:val="none" w:sz="0" w:space="0" w:color="auto"/>
                                      </w:divBdr>
                                      <w:divsChild>
                                        <w:div w:id="882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9006">
                                  <w:marLeft w:val="0"/>
                                  <w:marRight w:val="0"/>
                                  <w:marTop w:val="0"/>
                                  <w:marBottom w:val="0"/>
                                  <w:divBdr>
                                    <w:top w:val="none" w:sz="0" w:space="0" w:color="auto"/>
                                    <w:left w:val="none" w:sz="0" w:space="0" w:color="auto"/>
                                    <w:bottom w:val="none" w:sz="0" w:space="0" w:color="auto"/>
                                    <w:right w:val="none" w:sz="0" w:space="0" w:color="auto"/>
                                  </w:divBdr>
                                  <w:divsChild>
                                    <w:div w:id="931428372">
                                      <w:marLeft w:val="0"/>
                                      <w:marRight w:val="0"/>
                                      <w:marTop w:val="0"/>
                                      <w:marBottom w:val="0"/>
                                      <w:divBdr>
                                        <w:top w:val="none" w:sz="0" w:space="0" w:color="auto"/>
                                        <w:left w:val="none" w:sz="0" w:space="0" w:color="auto"/>
                                        <w:bottom w:val="none" w:sz="0" w:space="0" w:color="auto"/>
                                        <w:right w:val="none" w:sz="0" w:space="0" w:color="auto"/>
                                      </w:divBdr>
                                      <w:divsChild>
                                        <w:div w:id="21253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3174">
                                  <w:marLeft w:val="0"/>
                                  <w:marRight w:val="0"/>
                                  <w:marTop w:val="0"/>
                                  <w:marBottom w:val="0"/>
                                  <w:divBdr>
                                    <w:top w:val="none" w:sz="0" w:space="0" w:color="auto"/>
                                    <w:left w:val="none" w:sz="0" w:space="0" w:color="auto"/>
                                    <w:bottom w:val="none" w:sz="0" w:space="0" w:color="auto"/>
                                    <w:right w:val="none" w:sz="0" w:space="0" w:color="auto"/>
                                  </w:divBdr>
                                  <w:divsChild>
                                    <w:div w:id="2104377480">
                                      <w:marLeft w:val="0"/>
                                      <w:marRight w:val="0"/>
                                      <w:marTop w:val="0"/>
                                      <w:marBottom w:val="0"/>
                                      <w:divBdr>
                                        <w:top w:val="none" w:sz="0" w:space="0" w:color="auto"/>
                                        <w:left w:val="none" w:sz="0" w:space="0" w:color="auto"/>
                                        <w:bottom w:val="none" w:sz="0" w:space="0" w:color="auto"/>
                                        <w:right w:val="none" w:sz="0" w:space="0" w:color="auto"/>
                                      </w:divBdr>
                                      <w:divsChild>
                                        <w:div w:id="13101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8317">
                          <w:marLeft w:val="0"/>
                          <w:marRight w:val="0"/>
                          <w:marTop w:val="0"/>
                          <w:marBottom w:val="0"/>
                          <w:divBdr>
                            <w:top w:val="none" w:sz="0" w:space="0" w:color="auto"/>
                            <w:left w:val="none" w:sz="0" w:space="0" w:color="auto"/>
                            <w:bottom w:val="none" w:sz="0" w:space="0" w:color="auto"/>
                            <w:right w:val="none" w:sz="0" w:space="0" w:color="auto"/>
                          </w:divBdr>
                          <w:divsChild>
                            <w:div w:id="1476531116">
                              <w:marLeft w:val="0"/>
                              <w:marRight w:val="0"/>
                              <w:marTop w:val="0"/>
                              <w:marBottom w:val="0"/>
                              <w:divBdr>
                                <w:top w:val="none" w:sz="0" w:space="0" w:color="auto"/>
                                <w:left w:val="none" w:sz="0" w:space="0" w:color="auto"/>
                                <w:bottom w:val="none" w:sz="0" w:space="0" w:color="auto"/>
                                <w:right w:val="none" w:sz="0" w:space="0" w:color="auto"/>
                              </w:divBdr>
                            </w:div>
                            <w:div w:id="949052174">
                              <w:marLeft w:val="0"/>
                              <w:marRight w:val="0"/>
                              <w:marTop w:val="120"/>
                              <w:marBottom w:val="0"/>
                              <w:divBdr>
                                <w:top w:val="none" w:sz="0" w:space="0" w:color="auto"/>
                                <w:left w:val="none" w:sz="0" w:space="0" w:color="auto"/>
                                <w:bottom w:val="none" w:sz="0" w:space="0" w:color="auto"/>
                                <w:right w:val="none" w:sz="0" w:space="0" w:color="auto"/>
                              </w:divBdr>
                              <w:divsChild>
                                <w:div w:id="1420515549">
                                  <w:marLeft w:val="0"/>
                                  <w:marRight w:val="0"/>
                                  <w:marTop w:val="0"/>
                                  <w:marBottom w:val="0"/>
                                  <w:divBdr>
                                    <w:top w:val="none" w:sz="0" w:space="0" w:color="auto"/>
                                    <w:left w:val="none" w:sz="0" w:space="0" w:color="auto"/>
                                    <w:bottom w:val="none" w:sz="0" w:space="0" w:color="auto"/>
                                    <w:right w:val="none" w:sz="0" w:space="0" w:color="auto"/>
                                  </w:divBdr>
                                  <w:divsChild>
                                    <w:div w:id="1146435396">
                                      <w:marLeft w:val="0"/>
                                      <w:marRight w:val="0"/>
                                      <w:marTop w:val="0"/>
                                      <w:marBottom w:val="0"/>
                                      <w:divBdr>
                                        <w:top w:val="none" w:sz="0" w:space="0" w:color="auto"/>
                                        <w:left w:val="none" w:sz="0" w:space="0" w:color="auto"/>
                                        <w:bottom w:val="none" w:sz="0" w:space="0" w:color="auto"/>
                                        <w:right w:val="none" w:sz="0" w:space="0" w:color="auto"/>
                                      </w:divBdr>
                                      <w:divsChild>
                                        <w:div w:id="11309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623">
                                  <w:marLeft w:val="0"/>
                                  <w:marRight w:val="0"/>
                                  <w:marTop w:val="0"/>
                                  <w:marBottom w:val="0"/>
                                  <w:divBdr>
                                    <w:top w:val="none" w:sz="0" w:space="0" w:color="auto"/>
                                    <w:left w:val="none" w:sz="0" w:space="0" w:color="auto"/>
                                    <w:bottom w:val="none" w:sz="0" w:space="0" w:color="auto"/>
                                    <w:right w:val="none" w:sz="0" w:space="0" w:color="auto"/>
                                  </w:divBdr>
                                  <w:divsChild>
                                    <w:div w:id="1873348504">
                                      <w:marLeft w:val="0"/>
                                      <w:marRight w:val="0"/>
                                      <w:marTop w:val="0"/>
                                      <w:marBottom w:val="0"/>
                                      <w:divBdr>
                                        <w:top w:val="none" w:sz="0" w:space="0" w:color="auto"/>
                                        <w:left w:val="none" w:sz="0" w:space="0" w:color="auto"/>
                                        <w:bottom w:val="none" w:sz="0" w:space="0" w:color="auto"/>
                                        <w:right w:val="none" w:sz="0" w:space="0" w:color="auto"/>
                                      </w:divBdr>
                                      <w:divsChild>
                                        <w:div w:id="11248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6237">
                                  <w:marLeft w:val="0"/>
                                  <w:marRight w:val="0"/>
                                  <w:marTop w:val="0"/>
                                  <w:marBottom w:val="0"/>
                                  <w:divBdr>
                                    <w:top w:val="none" w:sz="0" w:space="0" w:color="auto"/>
                                    <w:left w:val="none" w:sz="0" w:space="0" w:color="auto"/>
                                    <w:bottom w:val="none" w:sz="0" w:space="0" w:color="auto"/>
                                    <w:right w:val="none" w:sz="0" w:space="0" w:color="auto"/>
                                  </w:divBdr>
                                  <w:divsChild>
                                    <w:div w:id="1253707644">
                                      <w:marLeft w:val="0"/>
                                      <w:marRight w:val="0"/>
                                      <w:marTop w:val="0"/>
                                      <w:marBottom w:val="0"/>
                                      <w:divBdr>
                                        <w:top w:val="none" w:sz="0" w:space="0" w:color="auto"/>
                                        <w:left w:val="none" w:sz="0" w:space="0" w:color="auto"/>
                                        <w:bottom w:val="none" w:sz="0" w:space="0" w:color="auto"/>
                                        <w:right w:val="none" w:sz="0" w:space="0" w:color="auto"/>
                                      </w:divBdr>
                                      <w:divsChild>
                                        <w:div w:id="18697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488769">
      <w:bodyDiv w:val="1"/>
      <w:marLeft w:val="0"/>
      <w:marRight w:val="0"/>
      <w:marTop w:val="0"/>
      <w:marBottom w:val="0"/>
      <w:divBdr>
        <w:top w:val="none" w:sz="0" w:space="0" w:color="auto"/>
        <w:left w:val="none" w:sz="0" w:space="0" w:color="auto"/>
        <w:bottom w:val="none" w:sz="0" w:space="0" w:color="auto"/>
        <w:right w:val="none" w:sz="0" w:space="0" w:color="auto"/>
      </w:divBdr>
      <w:divsChild>
        <w:div w:id="96215841">
          <w:marLeft w:val="0"/>
          <w:marRight w:val="0"/>
          <w:marTop w:val="0"/>
          <w:marBottom w:val="0"/>
          <w:divBdr>
            <w:top w:val="none" w:sz="0" w:space="0" w:color="auto"/>
            <w:left w:val="none" w:sz="0" w:space="0" w:color="auto"/>
            <w:bottom w:val="none" w:sz="0" w:space="0" w:color="auto"/>
            <w:right w:val="none" w:sz="0" w:space="0" w:color="auto"/>
          </w:divBdr>
        </w:div>
      </w:divsChild>
    </w:div>
    <w:div w:id="1346252127">
      <w:bodyDiv w:val="1"/>
      <w:marLeft w:val="0"/>
      <w:marRight w:val="0"/>
      <w:marTop w:val="0"/>
      <w:marBottom w:val="0"/>
      <w:divBdr>
        <w:top w:val="none" w:sz="0" w:space="0" w:color="auto"/>
        <w:left w:val="none" w:sz="0" w:space="0" w:color="auto"/>
        <w:bottom w:val="none" w:sz="0" w:space="0" w:color="auto"/>
        <w:right w:val="none" w:sz="0" w:space="0" w:color="auto"/>
      </w:divBdr>
    </w:div>
    <w:div w:id="1406342827">
      <w:bodyDiv w:val="1"/>
      <w:marLeft w:val="0"/>
      <w:marRight w:val="0"/>
      <w:marTop w:val="0"/>
      <w:marBottom w:val="0"/>
      <w:divBdr>
        <w:top w:val="none" w:sz="0" w:space="0" w:color="auto"/>
        <w:left w:val="none" w:sz="0" w:space="0" w:color="auto"/>
        <w:bottom w:val="none" w:sz="0" w:space="0" w:color="auto"/>
        <w:right w:val="none" w:sz="0" w:space="0" w:color="auto"/>
      </w:divBdr>
    </w:div>
    <w:div w:id="1424648268">
      <w:bodyDiv w:val="1"/>
      <w:marLeft w:val="0"/>
      <w:marRight w:val="0"/>
      <w:marTop w:val="0"/>
      <w:marBottom w:val="0"/>
      <w:divBdr>
        <w:top w:val="none" w:sz="0" w:space="0" w:color="auto"/>
        <w:left w:val="none" w:sz="0" w:space="0" w:color="auto"/>
        <w:bottom w:val="none" w:sz="0" w:space="0" w:color="auto"/>
        <w:right w:val="none" w:sz="0" w:space="0" w:color="auto"/>
      </w:divBdr>
      <w:divsChild>
        <w:div w:id="406269243">
          <w:marLeft w:val="0"/>
          <w:marRight w:val="0"/>
          <w:marTop w:val="0"/>
          <w:marBottom w:val="75"/>
          <w:divBdr>
            <w:top w:val="none" w:sz="0" w:space="0" w:color="auto"/>
            <w:left w:val="none" w:sz="0" w:space="0" w:color="auto"/>
            <w:bottom w:val="none" w:sz="0" w:space="0" w:color="auto"/>
            <w:right w:val="none" w:sz="0" w:space="0" w:color="auto"/>
          </w:divBdr>
          <w:divsChild>
            <w:div w:id="916480811">
              <w:marLeft w:val="0"/>
              <w:marRight w:val="0"/>
              <w:marTop w:val="0"/>
              <w:marBottom w:val="0"/>
              <w:divBdr>
                <w:top w:val="none" w:sz="0" w:space="0" w:color="auto"/>
                <w:left w:val="none" w:sz="0" w:space="0" w:color="auto"/>
                <w:bottom w:val="none" w:sz="0" w:space="0" w:color="auto"/>
                <w:right w:val="none" w:sz="0" w:space="0" w:color="auto"/>
              </w:divBdr>
            </w:div>
          </w:divsChild>
        </w:div>
        <w:div w:id="305429124">
          <w:marLeft w:val="0"/>
          <w:marRight w:val="0"/>
          <w:marTop w:val="0"/>
          <w:marBottom w:val="75"/>
          <w:divBdr>
            <w:top w:val="none" w:sz="0" w:space="0" w:color="auto"/>
            <w:left w:val="none" w:sz="0" w:space="0" w:color="auto"/>
            <w:bottom w:val="none" w:sz="0" w:space="0" w:color="auto"/>
            <w:right w:val="none" w:sz="0" w:space="0" w:color="auto"/>
          </w:divBdr>
          <w:divsChild>
            <w:div w:id="1320959785">
              <w:marLeft w:val="0"/>
              <w:marRight w:val="0"/>
              <w:marTop w:val="0"/>
              <w:marBottom w:val="0"/>
              <w:divBdr>
                <w:top w:val="none" w:sz="0" w:space="0" w:color="auto"/>
                <w:left w:val="none" w:sz="0" w:space="0" w:color="auto"/>
                <w:bottom w:val="none" w:sz="0" w:space="0" w:color="auto"/>
                <w:right w:val="none" w:sz="0" w:space="0" w:color="auto"/>
              </w:divBdr>
            </w:div>
          </w:divsChild>
        </w:div>
        <w:div w:id="33816648">
          <w:marLeft w:val="0"/>
          <w:marRight w:val="0"/>
          <w:marTop w:val="300"/>
          <w:marBottom w:val="300"/>
          <w:divBdr>
            <w:top w:val="none" w:sz="0" w:space="0" w:color="auto"/>
            <w:left w:val="none" w:sz="0" w:space="0" w:color="auto"/>
            <w:bottom w:val="none" w:sz="0" w:space="0" w:color="auto"/>
            <w:right w:val="none" w:sz="0" w:space="0" w:color="auto"/>
          </w:divBdr>
          <w:divsChild>
            <w:div w:id="1490751446">
              <w:marLeft w:val="0"/>
              <w:marRight w:val="0"/>
              <w:marTop w:val="0"/>
              <w:marBottom w:val="0"/>
              <w:divBdr>
                <w:top w:val="none" w:sz="0" w:space="0" w:color="auto"/>
                <w:left w:val="none" w:sz="0" w:space="0" w:color="auto"/>
                <w:bottom w:val="none" w:sz="0" w:space="0" w:color="auto"/>
                <w:right w:val="none" w:sz="0" w:space="0" w:color="auto"/>
              </w:divBdr>
              <w:divsChild>
                <w:div w:id="1672368766">
                  <w:marLeft w:val="0"/>
                  <w:marRight w:val="0"/>
                  <w:marTop w:val="0"/>
                  <w:marBottom w:val="0"/>
                  <w:divBdr>
                    <w:top w:val="none" w:sz="0" w:space="0" w:color="auto"/>
                    <w:left w:val="none" w:sz="0" w:space="0" w:color="auto"/>
                    <w:bottom w:val="none" w:sz="0" w:space="0" w:color="auto"/>
                    <w:right w:val="none" w:sz="0" w:space="0" w:color="auto"/>
                  </w:divBdr>
                  <w:divsChild>
                    <w:div w:id="2120026382">
                      <w:marLeft w:val="0"/>
                      <w:marRight w:val="0"/>
                      <w:marTop w:val="0"/>
                      <w:marBottom w:val="0"/>
                      <w:divBdr>
                        <w:top w:val="none" w:sz="0" w:space="0" w:color="auto"/>
                        <w:left w:val="none" w:sz="0" w:space="0" w:color="auto"/>
                        <w:bottom w:val="none" w:sz="0" w:space="0" w:color="auto"/>
                        <w:right w:val="none" w:sz="0" w:space="0" w:color="auto"/>
                      </w:divBdr>
                      <w:divsChild>
                        <w:div w:id="1403718513">
                          <w:marLeft w:val="0"/>
                          <w:marRight w:val="0"/>
                          <w:marTop w:val="0"/>
                          <w:marBottom w:val="0"/>
                          <w:divBdr>
                            <w:top w:val="none" w:sz="0" w:space="0" w:color="auto"/>
                            <w:left w:val="none" w:sz="0" w:space="0" w:color="auto"/>
                            <w:bottom w:val="none" w:sz="0" w:space="0" w:color="auto"/>
                            <w:right w:val="none" w:sz="0" w:space="0" w:color="auto"/>
                          </w:divBdr>
                          <w:divsChild>
                            <w:div w:id="891160959">
                              <w:marLeft w:val="0"/>
                              <w:marRight w:val="0"/>
                              <w:marTop w:val="0"/>
                              <w:marBottom w:val="0"/>
                              <w:divBdr>
                                <w:top w:val="none" w:sz="0" w:space="0" w:color="auto"/>
                                <w:left w:val="none" w:sz="0" w:space="0" w:color="auto"/>
                                <w:bottom w:val="none" w:sz="0" w:space="0" w:color="auto"/>
                                <w:right w:val="none" w:sz="0" w:space="0" w:color="auto"/>
                              </w:divBdr>
                            </w:div>
                          </w:divsChild>
                        </w:div>
                        <w:div w:id="327680979">
                          <w:marLeft w:val="0"/>
                          <w:marRight w:val="0"/>
                          <w:marTop w:val="0"/>
                          <w:marBottom w:val="0"/>
                          <w:divBdr>
                            <w:top w:val="none" w:sz="0" w:space="0" w:color="auto"/>
                            <w:left w:val="none" w:sz="0" w:space="0" w:color="auto"/>
                            <w:bottom w:val="none" w:sz="0" w:space="0" w:color="auto"/>
                            <w:right w:val="none" w:sz="0" w:space="0" w:color="auto"/>
                          </w:divBdr>
                          <w:divsChild>
                            <w:div w:id="2000575258">
                              <w:marLeft w:val="0"/>
                              <w:marRight w:val="0"/>
                              <w:marTop w:val="0"/>
                              <w:marBottom w:val="0"/>
                              <w:divBdr>
                                <w:top w:val="none" w:sz="0" w:space="0" w:color="auto"/>
                                <w:left w:val="none" w:sz="0" w:space="0" w:color="auto"/>
                                <w:bottom w:val="none" w:sz="0" w:space="0" w:color="auto"/>
                                <w:right w:val="none" w:sz="0" w:space="0" w:color="auto"/>
                              </w:divBdr>
                            </w:div>
                          </w:divsChild>
                        </w:div>
                        <w:div w:id="1794249629">
                          <w:marLeft w:val="0"/>
                          <w:marRight w:val="0"/>
                          <w:marTop w:val="0"/>
                          <w:marBottom w:val="0"/>
                          <w:divBdr>
                            <w:top w:val="none" w:sz="0" w:space="0" w:color="auto"/>
                            <w:left w:val="none" w:sz="0" w:space="0" w:color="auto"/>
                            <w:bottom w:val="none" w:sz="0" w:space="0" w:color="auto"/>
                            <w:right w:val="none" w:sz="0" w:space="0" w:color="auto"/>
                          </w:divBdr>
                          <w:divsChild>
                            <w:div w:id="11631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38962">
      <w:bodyDiv w:val="1"/>
      <w:marLeft w:val="0"/>
      <w:marRight w:val="0"/>
      <w:marTop w:val="0"/>
      <w:marBottom w:val="0"/>
      <w:divBdr>
        <w:top w:val="none" w:sz="0" w:space="0" w:color="auto"/>
        <w:left w:val="none" w:sz="0" w:space="0" w:color="auto"/>
        <w:bottom w:val="none" w:sz="0" w:space="0" w:color="auto"/>
        <w:right w:val="none" w:sz="0" w:space="0" w:color="auto"/>
      </w:divBdr>
    </w:div>
    <w:div w:id="1734350307">
      <w:bodyDiv w:val="1"/>
      <w:marLeft w:val="0"/>
      <w:marRight w:val="0"/>
      <w:marTop w:val="0"/>
      <w:marBottom w:val="0"/>
      <w:divBdr>
        <w:top w:val="none" w:sz="0" w:space="0" w:color="auto"/>
        <w:left w:val="none" w:sz="0" w:space="0" w:color="auto"/>
        <w:bottom w:val="none" w:sz="0" w:space="0" w:color="auto"/>
        <w:right w:val="none" w:sz="0" w:space="0" w:color="auto"/>
      </w:divBdr>
    </w:div>
    <w:div w:id="1751272379">
      <w:bodyDiv w:val="1"/>
      <w:marLeft w:val="0"/>
      <w:marRight w:val="0"/>
      <w:marTop w:val="0"/>
      <w:marBottom w:val="0"/>
      <w:divBdr>
        <w:top w:val="none" w:sz="0" w:space="0" w:color="auto"/>
        <w:left w:val="none" w:sz="0" w:space="0" w:color="auto"/>
        <w:bottom w:val="none" w:sz="0" w:space="0" w:color="auto"/>
        <w:right w:val="none" w:sz="0" w:space="0" w:color="auto"/>
      </w:divBdr>
    </w:div>
    <w:div w:id="1928073152">
      <w:bodyDiv w:val="1"/>
      <w:marLeft w:val="0"/>
      <w:marRight w:val="0"/>
      <w:marTop w:val="0"/>
      <w:marBottom w:val="0"/>
      <w:divBdr>
        <w:top w:val="none" w:sz="0" w:space="0" w:color="auto"/>
        <w:left w:val="none" w:sz="0" w:space="0" w:color="auto"/>
        <w:bottom w:val="none" w:sz="0" w:space="0" w:color="auto"/>
        <w:right w:val="none" w:sz="0" w:space="0" w:color="auto"/>
      </w:divBdr>
    </w:div>
    <w:div w:id="1971132931">
      <w:bodyDiv w:val="1"/>
      <w:marLeft w:val="0"/>
      <w:marRight w:val="0"/>
      <w:marTop w:val="0"/>
      <w:marBottom w:val="0"/>
      <w:divBdr>
        <w:top w:val="none" w:sz="0" w:space="0" w:color="auto"/>
        <w:left w:val="none" w:sz="0" w:space="0" w:color="auto"/>
        <w:bottom w:val="none" w:sz="0" w:space="0" w:color="auto"/>
        <w:right w:val="none" w:sz="0" w:space="0" w:color="auto"/>
      </w:divBdr>
      <w:divsChild>
        <w:div w:id="340738178">
          <w:marLeft w:val="0"/>
          <w:marRight w:val="0"/>
          <w:marTop w:val="300"/>
          <w:marBottom w:val="300"/>
          <w:divBdr>
            <w:top w:val="none" w:sz="0" w:space="0" w:color="auto"/>
            <w:left w:val="none" w:sz="0" w:space="0" w:color="auto"/>
            <w:bottom w:val="none" w:sz="0" w:space="0" w:color="auto"/>
            <w:right w:val="none" w:sz="0" w:space="0" w:color="auto"/>
          </w:divBdr>
          <w:divsChild>
            <w:div w:id="1157303901">
              <w:marLeft w:val="0"/>
              <w:marRight w:val="0"/>
              <w:marTop w:val="0"/>
              <w:marBottom w:val="0"/>
              <w:divBdr>
                <w:top w:val="none" w:sz="0" w:space="0" w:color="auto"/>
                <w:left w:val="none" w:sz="0" w:space="0" w:color="auto"/>
                <w:bottom w:val="none" w:sz="0" w:space="0" w:color="auto"/>
                <w:right w:val="none" w:sz="0" w:space="0" w:color="auto"/>
              </w:divBdr>
              <w:divsChild>
                <w:div w:id="95097809">
                  <w:marLeft w:val="0"/>
                  <w:marRight w:val="0"/>
                  <w:marTop w:val="0"/>
                  <w:marBottom w:val="0"/>
                  <w:divBdr>
                    <w:top w:val="none" w:sz="0" w:space="0" w:color="auto"/>
                    <w:left w:val="none" w:sz="0" w:space="0" w:color="auto"/>
                    <w:bottom w:val="none" w:sz="0" w:space="0" w:color="auto"/>
                    <w:right w:val="none" w:sz="0" w:space="0" w:color="auto"/>
                  </w:divBdr>
                  <w:divsChild>
                    <w:div w:id="737361324">
                      <w:marLeft w:val="0"/>
                      <w:marRight w:val="0"/>
                      <w:marTop w:val="0"/>
                      <w:marBottom w:val="0"/>
                      <w:divBdr>
                        <w:top w:val="none" w:sz="0" w:space="0" w:color="auto"/>
                        <w:left w:val="none" w:sz="0" w:space="0" w:color="auto"/>
                        <w:bottom w:val="none" w:sz="0" w:space="0" w:color="auto"/>
                        <w:right w:val="none" w:sz="0" w:space="0" w:color="auto"/>
                      </w:divBdr>
                      <w:divsChild>
                        <w:div w:id="7834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02960">
          <w:marLeft w:val="0"/>
          <w:marRight w:val="0"/>
          <w:marTop w:val="0"/>
          <w:marBottom w:val="75"/>
          <w:divBdr>
            <w:top w:val="none" w:sz="0" w:space="0" w:color="auto"/>
            <w:left w:val="none" w:sz="0" w:space="0" w:color="auto"/>
            <w:bottom w:val="none" w:sz="0" w:space="0" w:color="auto"/>
            <w:right w:val="none" w:sz="0" w:space="0" w:color="auto"/>
          </w:divBdr>
          <w:divsChild>
            <w:div w:id="2042200028">
              <w:marLeft w:val="0"/>
              <w:marRight w:val="0"/>
              <w:marTop w:val="0"/>
              <w:marBottom w:val="0"/>
              <w:divBdr>
                <w:top w:val="none" w:sz="0" w:space="0" w:color="auto"/>
                <w:left w:val="none" w:sz="0" w:space="0" w:color="auto"/>
                <w:bottom w:val="none" w:sz="0" w:space="0" w:color="auto"/>
                <w:right w:val="none" w:sz="0" w:space="0" w:color="auto"/>
              </w:divBdr>
            </w:div>
          </w:divsChild>
        </w:div>
        <w:div w:id="991983456">
          <w:marLeft w:val="0"/>
          <w:marRight w:val="0"/>
          <w:marTop w:val="300"/>
          <w:marBottom w:val="300"/>
          <w:divBdr>
            <w:top w:val="none" w:sz="0" w:space="0" w:color="auto"/>
            <w:left w:val="none" w:sz="0" w:space="0" w:color="auto"/>
            <w:bottom w:val="none" w:sz="0" w:space="0" w:color="auto"/>
            <w:right w:val="none" w:sz="0" w:space="0" w:color="auto"/>
          </w:divBdr>
          <w:divsChild>
            <w:div w:id="611405407">
              <w:marLeft w:val="0"/>
              <w:marRight w:val="0"/>
              <w:marTop w:val="0"/>
              <w:marBottom w:val="0"/>
              <w:divBdr>
                <w:top w:val="none" w:sz="0" w:space="0" w:color="auto"/>
                <w:left w:val="none" w:sz="0" w:space="0" w:color="auto"/>
                <w:bottom w:val="none" w:sz="0" w:space="0" w:color="auto"/>
                <w:right w:val="none" w:sz="0" w:space="0" w:color="auto"/>
              </w:divBdr>
              <w:divsChild>
                <w:div w:id="1386444382">
                  <w:marLeft w:val="0"/>
                  <w:marRight w:val="0"/>
                  <w:marTop w:val="0"/>
                  <w:marBottom w:val="0"/>
                  <w:divBdr>
                    <w:top w:val="none" w:sz="0" w:space="0" w:color="auto"/>
                    <w:left w:val="none" w:sz="0" w:space="0" w:color="auto"/>
                    <w:bottom w:val="none" w:sz="0" w:space="0" w:color="auto"/>
                    <w:right w:val="none" w:sz="0" w:space="0" w:color="auto"/>
                  </w:divBdr>
                  <w:divsChild>
                    <w:div w:id="101925221">
                      <w:marLeft w:val="0"/>
                      <w:marRight w:val="0"/>
                      <w:marTop w:val="0"/>
                      <w:marBottom w:val="0"/>
                      <w:divBdr>
                        <w:top w:val="none" w:sz="0" w:space="0" w:color="auto"/>
                        <w:left w:val="none" w:sz="0" w:space="0" w:color="auto"/>
                        <w:bottom w:val="none" w:sz="0" w:space="0" w:color="auto"/>
                        <w:right w:val="none" w:sz="0" w:space="0" w:color="auto"/>
                      </w:divBdr>
                      <w:divsChild>
                        <w:div w:id="690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03169">
          <w:marLeft w:val="0"/>
          <w:marRight w:val="0"/>
          <w:marTop w:val="0"/>
          <w:marBottom w:val="75"/>
          <w:divBdr>
            <w:top w:val="none" w:sz="0" w:space="0" w:color="auto"/>
            <w:left w:val="none" w:sz="0" w:space="0" w:color="auto"/>
            <w:bottom w:val="none" w:sz="0" w:space="0" w:color="auto"/>
            <w:right w:val="none" w:sz="0" w:space="0" w:color="auto"/>
          </w:divBdr>
          <w:divsChild>
            <w:div w:id="1004285790">
              <w:marLeft w:val="0"/>
              <w:marRight w:val="0"/>
              <w:marTop w:val="0"/>
              <w:marBottom w:val="0"/>
              <w:divBdr>
                <w:top w:val="none" w:sz="0" w:space="0" w:color="auto"/>
                <w:left w:val="none" w:sz="0" w:space="0" w:color="auto"/>
                <w:bottom w:val="none" w:sz="0" w:space="0" w:color="auto"/>
                <w:right w:val="none" w:sz="0" w:space="0" w:color="auto"/>
              </w:divBdr>
            </w:div>
          </w:divsChild>
        </w:div>
        <w:div w:id="497499250">
          <w:marLeft w:val="0"/>
          <w:marRight w:val="0"/>
          <w:marTop w:val="300"/>
          <w:marBottom w:val="300"/>
          <w:divBdr>
            <w:top w:val="none" w:sz="0" w:space="0" w:color="auto"/>
            <w:left w:val="none" w:sz="0" w:space="0" w:color="auto"/>
            <w:bottom w:val="none" w:sz="0" w:space="0" w:color="auto"/>
            <w:right w:val="none" w:sz="0" w:space="0" w:color="auto"/>
          </w:divBdr>
          <w:divsChild>
            <w:div w:id="1196117765">
              <w:marLeft w:val="0"/>
              <w:marRight w:val="0"/>
              <w:marTop w:val="0"/>
              <w:marBottom w:val="0"/>
              <w:divBdr>
                <w:top w:val="none" w:sz="0" w:space="0" w:color="auto"/>
                <w:left w:val="none" w:sz="0" w:space="0" w:color="auto"/>
                <w:bottom w:val="none" w:sz="0" w:space="0" w:color="auto"/>
                <w:right w:val="none" w:sz="0" w:space="0" w:color="auto"/>
              </w:divBdr>
              <w:divsChild>
                <w:div w:id="1906648779">
                  <w:marLeft w:val="0"/>
                  <w:marRight w:val="0"/>
                  <w:marTop w:val="0"/>
                  <w:marBottom w:val="0"/>
                  <w:divBdr>
                    <w:top w:val="none" w:sz="0" w:space="0" w:color="auto"/>
                    <w:left w:val="none" w:sz="0" w:space="0" w:color="auto"/>
                    <w:bottom w:val="none" w:sz="0" w:space="0" w:color="auto"/>
                    <w:right w:val="none" w:sz="0" w:space="0" w:color="auto"/>
                  </w:divBdr>
                  <w:divsChild>
                    <w:div w:id="161361412">
                      <w:marLeft w:val="0"/>
                      <w:marRight w:val="0"/>
                      <w:marTop w:val="0"/>
                      <w:marBottom w:val="0"/>
                      <w:divBdr>
                        <w:top w:val="none" w:sz="0" w:space="0" w:color="auto"/>
                        <w:left w:val="none" w:sz="0" w:space="0" w:color="auto"/>
                        <w:bottom w:val="none" w:sz="0" w:space="0" w:color="auto"/>
                        <w:right w:val="none" w:sz="0" w:space="0" w:color="auto"/>
                      </w:divBdr>
                      <w:divsChild>
                        <w:div w:id="202520665">
                          <w:marLeft w:val="0"/>
                          <w:marRight w:val="0"/>
                          <w:marTop w:val="0"/>
                          <w:marBottom w:val="0"/>
                          <w:divBdr>
                            <w:top w:val="none" w:sz="0" w:space="0" w:color="auto"/>
                            <w:left w:val="none" w:sz="0" w:space="0" w:color="auto"/>
                            <w:bottom w:val="none" w:sz="0" w:space="0" w:color="auto"/>
                            <w:right w:val="none" w:sz="0" w:space="0" w:color="auto"/>
                          </w:divBdr>
                          <w:divsChild>
                            <w:div w:id="1051224948">
                              <w:marLeft w:val="0"/>
                              <w:marRight w:val="0"/>
                              <w:marTop w:val="0"/>
                              <w:marBottom w:val="0"/>
                              <w:divBdr>
                                <w:top w:val="none" w:sz="0" w:space="0" w:color="auto"/>
                                <w:left w:val="none" w:sz="0" w:space="0" w:color="auto"/>
                                <w:bottom w:val="none" w:sz="0" w:space="0" w:color="auto"/>
                                <w:right w:val="none" w:sz="0" w:space="0" w:color="auto"/>
                              </w:divBdr>
                            </w:div>
                            <w:div w:id="524751884">
                              <w:marLeft w:val="0"/>
                              <w:marRight w:val="0"/>
                              <w:marTop w:val="120"/>
                              <w:marBottom w:val="0"/>
                              <w:divBdr>
                                <w:top w:val="none" w:sz="0" w:space="0" w:color="auto"/>
                                <w:left w:val="none" w:sz="0" w:space="0" w:color="auto"/>
                                <w:bottom w:val="none" w:sz="0" w:space="0" w:color="auto"/>
                                <w:right w:val="none" w:sz="0" w:space="0" w:color="auto"/>
                              </w:divBdr>
                              <w:divsChild>
                                <w:div w:id="474225857">
                                  <w:marLeft w:val="0"/>
                                  <w:marRight w:val="0"/>
                                  <w:marTop w:val="0"/>
                                  <w:marBottom w:val="0"/>
                                  <w:divBdr>
                                    <w:top w:val="none" w:sz="0" w:space="0" w:color="auto"/>
                                    <w:left w:val="none" w:sz="0" w:space="0" w:color="auto"/>
                                    <w:bottom w:val="none" w:sz="0" w:space="0" w:color="auto"/>
                                    <w:right w:val="none" w:sz="0" w:space="0" w:color="auto"/>
                                  </w:divBdr>
                                  <w:divsChild>
                                    <w:div w:id="1699504492">
                                      <w:marLeft w:val="0"/>
                                      <w:marRight w:val="0"/>
                                      <w:marTop w:val="0"/>
                                      <w:marBottom w:val="0"/>
                                      <w:divBdr>
                                        <w:top w:val="none" w:sz="0" w:space="0" w:color="auto"/>
                                        <w:left w:val="none" w:sz="0" w:space="0" w:color="auto"/>
                                        <w:bottom w:val="none" w:sz="0" w:space="0" w:color="auto"/>
                                        <w:right w:val="none" w:sz="0" w:space="0" w:color="auto"/>
                                      </w:divBdr>
                                      <w:divsChild>
                                        <w:div w:id="16590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6157">
                                  <w:marLeft w:val="0"/>
                                  <w:marRight w:val="0"/>
                                  <w:marTop w:val="0"/>
                                  <w:marBottom w:val="0"/>
                                  <w:divBdr>
                                    <w:top w:val="none" w:sz="0" w:space="0" w:color="auto"/>
                                    <w:left w:val="none" w:sz="0" w:space="0" w:color="auto"/>
                                    <w:bottom w:val="none" w:sz="0" w:space="0" w:color="auto"/>
                                    <w:right w:val="none" w:sz="0" w:space="0" w:color="auto"/>
                                  </w:divBdr>
                                  <w:divsChild>
                                    <w:div w:id="844712037">
                                      <w:marLeft w:val="0"/>
                                      <w:marRight w:val="0"/>
                                      <w:marTop w:val="0"/>
                                      <w:marBottom w:val="0"/>
                                      <w:divBdr>
                                        <w:top w:val="none" w:sz="0" w:space="0" w:color="auto"/>
                                        <w:left w:val="none" w:sz="0" w:space="0" w:color="auto"/>
                                        <w:bottom w:val="none" w:sz="0" w:space="0" w:color="auto"/>
                                        <w:right w:val="none" w:sz="0" w:space="0" w:color="auto"/>
                                      </w:divBdr>
                                      <w:divsChild>
                                        <w:div w:id="8599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7751">
                                  <w:marLeft w:val="0"/>
                                  <w:marRight w:val="0"/>
                                  <w:marTop w:val="0"/>
                                  <w:marBottom w:val="0"/>
                                  <w:divBdr>
                                    <w:top w:val="none" w:sz="0" w:space="0" w:color="auto"/>
                                    <w:left w:val="none" w:sz="0" w:space="0" w:color="auto"/>
                                    <w:bottom w:val="none" w:sz="0" w:space="0" w:color="auto"/>
                                    <w:right w:val="none" w:sz="0" w:space="0" w:color="auto"/>
                                  </w:divBdr>
                                  <w:divsChild>
                                    <w:div w:id="153379469">
                                      <w:marLeft w:val="0"/>
                                      <w:marRight w:val="0"/>
                                      <w:marTop w:val="0"/>
                                      <w:marBottom w:val="0"/>
                                      <w:divBdr>
                                        <w:top w:val="none" w:sz="0" w:space="0" w:color="auto"/>
                                        <w:left w:val="none" w:sz="0" w:space="0" w:color="auto"/>
                                        <w:bottom w:val="none" w:sz="0" w:space="0" w:color="auto"/>
                                        <w:right w:val="none" w:sz="0" w:space="0" w:color="auto"/>
                                      </w:divBdr>
                                      <w:divsChild>
                                        <w:div w:id="16398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77007">
                          <w:marLeft w:val="0"/>
                          <w:marRight w:val="0"/>
                          <w:marTop w:val="0"/>
                          <w:marBottom w:val="0"/>
                          <w:divBdr>
                            <w:top w:val="none" w:sz="0" w:space="0" w:color="auto"/>
                            <w:left w:val="none" w:sz="0" w:space="0" w:color="auto"/>
                            <w:bottom w:val="none" w:sz="0" w:space="0" w:color="auto"/>
                            <w:right w:val="none" w:sz="0" w:space="0" w:color="auto"/>
                          </w:divBdr>
                          <w:divsChild>
                            <w:div w:id="1041905881">
                              <w:marLeft w:val="0"/>
                              <w:marRight w:val="0"/>
                              <w:marTop w:val="0"/>
                              <w:marBottom w:val="0"/>
                              <w:divBdr>
                                <w:top w:val="none" w:sz="0" w:space="0" w:color="auto"/>
                                <w:left w:val="none" w:sz="0" w:space="0" w:color="auto"/>
                                <w:bottom w:val="none" w:sz="0" w:space="0" w:color="auto"/>
                                <w:right w:val="none" w:sz="0" w:space="0" w:color="auto"/>
                              </w:divBdr>
                              <w:divsChild>
                                <w:div w:id="1060202868">
                                  <w:marLeft w:val="0"/>
                                  <w:marRight w:val="0"/>
                                  <w:marTop w:val="0"/>
                                  <w:marBottom w:val="0"/>
                                  <w:divBdr>
                                    <w:top w:val="none" w:sz="0" w:space="0" w:color="auto"/>
                                    <w:left w:val="none" w:sz="0" w:space="0" w:color="auto"/>
                                    <w:bottom w:val="none" w:sz="0" w:space="0" w:color="auto"/>
                                    <w:right w:val="none" w:sz="0" w:space="0" w:color="auto"/>
                                  </w:divBdr>
                                </w:div>
                              </w:divsChild>
                            </w:div>
                            <w:div w:id="890338427">
                              <w:marLeft w:val="0"/>
                              <w:marRight w:val="0"/>
                              <w:marTop w:val="120"/>
                              <w:marBottom w:val="0"/>
                              <w:divBdr>
                                <w:top w:val="none" w:sz="0" w:space="0" w:color="auto"/>
                                <w:left w:val="none" w:sz="0" w:space="0" w:color="auto"/>
                                <w:bottom w:val="none" w:sz="0" w:space="0" w:color="auto"/>
                                <w:right w:val="none" w:sz="0" w:space="0" w:color="auto"/>
                              </w:divBdr>
                              <w:divsChild>
                                <w:div w:id="1564176353">
                                  <w:marLeft w:val="0"/>
                                  <w:marRight w:val="0"/>
                                  <w:marTop w:val="0"/>
                                  <w:marBottom w:val="0"/>
                                  <w:divBdr>
                                    <w:top w:val="none" w:sz="0" w:space="0" w:color="auto"/>
                                    <w:left w:val="none" w:sz="0" w:space="0" w:color="auto"/>
                                    <w:bottom w:val="none" w:sz="0" w:space="0" w:color="auto"/>
                                    <w:right w:val="none" w:sz="0" w:space="0" w:color="auto"/>
                                  </w:divBdr>
                                  <w:divsChild>
                                    <w:div w:id="1789422885">
                                      <w:marLeft w:val="0"/>
                                      <w:marRight w:val="0"/>
                                      <w:marTop w:val="0"/>
                                      <w:marBottom w:val="0"/>
                                      <w:divBdr>
                                        <w:top w:val="none" w:sz="0" w:space="0" w:color="auto"/>
                                        <w:left w:val="none" w:sz="0" w:space="0" w:color="auto"/>
                                        <w:bottom w:val="none" w:sz="0" w:space="0" w:color="auto"/>
                                        <w:right w:val="none" w:sz="0" w:space="0" w:color="auto"/>
                                      </w:divBdr>
                                      <w:divsChild>
                                        <w:div w:id="18413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1007">
                                  <w:marLeft w:val="0"/>
                                  <w:marRight w:val="0"/>
                                  <w:marTop w:val="0"/>
                                  <w:marBottom w:val="0"/>
                                  <w:divBdr>
                                    <w:top w:val="none" w:sz="0" w:space="0" w:color="auto"/>
                                    <w:left w:val="none" w:sz="0" w:space="0" w:color="auto"/>
                                    <w:bottom w:val="none" w:sz="0" w:space="0" w:color="auto"/>
                                    <w:right w:val="none" w:sz="0" w:space="0" w:color="auto"/>
                                  </w:divBdr>
                                  <w:divsChild>
                                    <w:div w:id="594485854">
                                      <w:marLeft w:val="0"/>
                                      <w:marRight w:val="0"/>
                                      <w:marTop w:val="0"/>
                                      <w:marBottom w:val="0"/>
                                      <w:divBdr>
                                        <w:top w:val="none" w:sz="0" w:space="0" w:color="auto"/>
                                        <w:left w:val="none" w:sz="0" w:space="0" w:color="auto"/>
                                        <w:bottom w:val="none" w:sz="0" w:space="0" w:color="auto"/>
                                        <w:right w:val="none" w:sz="0" w:space="0" w:color="auto"/>
                                      </w:divBdr>
                                      <w:divsChild>
                                        <w:div w:id="6362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7306">
                                  <w:marLeft w:val="0"/>
                                  <w:marRight w:val="0"/>
                                  <w:marTop w:val="0"/>
                                  <w:marBottom w:val="0"/>
                                  <w:divBdr>
                                    <w:top w:val="none" w:sz="0" w:space="0" w:color="auto"/>
                                    <w:left w:val="none" w:sz="0" w:space="0" w:color="auto"/>
                                    <w:bottom w:val="none" w:sz="0" w:space="0" w:color="auto"/>
                                    <w:right w:val="none" w:sz="0" w:space="0" w:color="auto"/>
                                  </w:divBdr>
                                  <w:divsChild>
                                    <w:div w:id="2117434875">
                                      <w:marLeft w:val="0"/>
                                      <w:marRight w:val="0"/>
                                      <w:marTop w:val="0"/>
                                      <w:marBottom w:val="0"/>
                                      <w:divBdr>
                                        <w:top w:val="none" w:sz="0" w:space="0" w:color="auto"/>
                                        <w:left w:val="none" w:sz="0" w:space="0" w:color="auto"/>
                                        <w:bottom w:val="none" w:sz="0" w:space="0" w:color="auto"/>
                                        <w:right w:val="none" w:sz="0" w:space="0" w:color="auto"/>
                                      </w:divBdr>
                                      <w:divsChild>
                                        <w:div w:id="1004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722">
                          <w:marLeft w:val="0"/>
                          <w:marRight w:val="0"/>
                          <w:marTop w:val="0"/>
                          <w:marBottom w:val="0"/>
                          <w:divBdr>
                            <w:top w:val="none" w:sz="0" w:space="0" w:color="auto"/>
                            <w:left w:val="none" w:sz="0" w:space="0" w:color="auto"/>
                            <w:bottom w:val="none" w:sz="0" w:space="0" w:color="auto"/>
                            <w:right w:val="none" w:sz="0" w:space="0" w:color="auto"/>
                          </w:divBdr>
                          <w:divsChild>
                            <w:div w:id="1763337985">
                              <w:marLeft w:val="0"/>
                              <w:marRight w:val="0"/>
                              <w:marTop w:val="0"/>
                              <w:marBottom w:val="0"/>
                              <w:divBdr>
                                <w:top w:val="none" w:sz="0" w:space="0" w:color="auto"/>
                                <w:left w:val="none" w:sz="0" w:space="0" w:color="auto"/>
                                <w:bottom w:val="none" w:sz="0" w:space="0" w:color="auto"/>
                                <w:right w:val="none" w:sz="0" w:space="0" w:color="auto"/>
                              </w:divBdr>
                              <w:divsChild>
                                <w:div w:id="448204920">
                                  <w:marLeft w:val="0"/>
                                  <w:marRight w:val="0"/>
                                  <w:marTop w:val="0"/>
                                  <w:marBottom w:val="0"/>
                                  <w:divBdr>
                                    <w:top w:val="none" w:sz="0" w:space="0" w:color="auto"/>
                                    <w:left w:val="none" w:sz="0" w:space="0" w:color="auto"/>
                                    <w:bottom w:val="none" w:sz="0" w:space="0" w:color="auto"/>
                                    <w:right w:val="none" w:sz="0" w:space="0" w:color="auto"/>
                                  </w:divBdr>
                                </w:div>
                              </w:divsChild>
                            </w:div>
                            <w:div w:id="791558658">
                              <w:marLeft w:val="0"/>
                              <w:marRight w:val="0"/>
                              <w:marTop w:val="120"/>
                              <w:marBottom w:val="0"/>
                              <w:divBdr>
                                <w:top w:val="none" w:sz="0" w:space="0" w:color="auto"/>
                                <w:left w:val="none" w:sz="0" w:space="0" w:color="auto"/>
                                <w:bottom w:val="none" w:sz="0" w:space="0" w:color="auto"/>
                                <w:right w:val="none" w:sz="0" w:space="0" w:color="auto"/>
                              </w:divBdr>
                              <w:divsChild>
                                <w:div w:id="1002438891">
                                  <w:marLeft w:val="0"/>
                                  <w:marRight w:val="0"/>
                                  <w:marTop w:val="0"/>
                                  <w:marBottom w:val="0"/>
                                  <w:divBdr>
                                    <w:top w:val="none" w:sz="0" w:space="0" w:color="auto"/>
                                    <w:left w:val="none" w:sz="0" w:space="0" w:color="auto"/>
                                    <w:bottom w:val="none" w:sz="0" w:space="0" w:color="auto"/>
                                    <w:right w:val="none" w:sz="0" w:space="0" w:color="auto"/>
                                  </w:divBdr>
                                  <w:divsChild>
                                    <w:div w:id="1002200512">
                                      <w:marLeft w:val="0"/>
                                      <w:marRight w:val="0"/>
                                      <w:marTop w:val="0"/>
                                      <w:marBottom w:val="0"/>
                                      <w:divBdr>
                                        <w:top w:val="none" w:sz="0" w:space="0" w:color="auto"/>
                                        <w:left w:val="none" w:sz="0" w:space="0" w:color="auto"/>
                                        <w:bottom w:val="none" w:sz="0" w:space="0" w:color="auto"/>
                                        <w:right w:val="none" w:sz="0" w:space="0" w:color="auto"/>
                                      </w:divBdr>
                                      <w:divsChild>
                                        <w:div w:id="6740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7005">
                                  <w:marLeft w:val="0"/>
                                  <w:marRight w:val="0"/>
                                  <w:marTop w:val="0"/>
                                  <w:marBottom w:val="0"/>
                                  <w:divBdr>
                                    <w:top w:val="none" w:sz="0" w:space="0" w:color="auto"/>
                                    <w:left w:val="none" w:sz="0" w:space="0" w:color="auto"/>
                                    <w:bottom w:val="none" w:sz="0" w:space="0" w:color="auto"/>
                                    <w:right w:val="none" w:sz="0" w:space="0" w:color="auto"/>
                                  </w:divBdr>
                                  <w:divsChild>
                                    <w:div w:id="469057649">
                                      <w:marLeft w:val="0"/>
                                      <w:marRight w:val="0"/>
                                      <w:marTop w:val="0"/>
                                      <w:marBottom w:val="0"/>
                                      <w:divBdr>
                                        <w:top w:val="none" w:sz="0" w:space="0" w:color="auto"/>
                                        <w:left w:val="none" w:sz="0" w:space="0" w:color="auto"/>
                                        <w:bottom w:val="none" w:sz="0" w:space="0" w:color="auto"/>
                                        <w:right w:val="none" w:sz="0" w:space="0" w:color="auto"/>
                                      </w:divBdr>
                                      <w:divsChild>
                                        <w:div w:id="8709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6800">
                                  <w:marLeft w:val="0"/>
                                  <w:marRight w:val="0"/>
                                  <w:marTop w:val="0"/>
                                  <w:marBottom w:val="0"/>
                                  <w:divBdr>
                                    <w:top w:val="none" w:sz="0" w:space="0" w:color="auto"/>
                                    <w:left w:val="none" w:sz="0" w:space="0" w:color="auto"/>
                                    <w:bottom w:val="none" w:sz="0" w:space="0" w:color="auto"/>
                                    <w:right w:val="none" w:sz="0" w:space="0" w:color="auto"/>
                                  </w:divBdr>
                                  <w:divsChild>
                                    <w:div w:id="1030687185">
                                      <w:marLeft w:val="0"/>
                                      <w:marRight w:val="0"/>
                                      <w:marTop w:val="0"/>
                                      <w:marBottom w:val="0"/>
                                      <w:divBdr>
                                        <w:top w:val="none" w:sz="0" w:space="0" w:color="auto"/>
                                        <w:left w:val="none" w:sz="0" w:space="0" w:color="auto"/>
                                        <w:bottom w:val="none" w:sz="0" w:space="0" w:color="auto"/>
                                        <w:right w:val="none" w:sz="0" w:space="0" w:color="auto"/>
                                      </w:divBdr>
                                      <w:divsChild>
                                        <w:div w:id="9854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596">
                          <w:marLeft w:val="0"/>
                          <w:marRight w:val="0"/>
                          <w:marTop w:val="0"/>
                          <w:marBottom w:val="0"/>
                          <w:divBdr>
                            <w:top w:val="none" w:sz="0" w:space="0" w:color="auto"/>
                            <w:left w:val="none" w:sz="0" w:space="0" w:color="auto"/>
                            <w:bottom w:val="none" w:sz="0" w:space="0" w:color="auto"/>
                            <w:right w:val="none" w:sz="0" w:space="0" w:color="auto"/>
                          </w:divBdr>
                          <w:divsChild>
                            <w:div w:id="796483609">
                              <w:marLeft w:val="0"/>
                              <w:marRight w:val="0"/>
                              <w:marTop w:val="0"/>
                              <w:marBottom w:val="0"/>
                              <w:divBdr>
                                <w:top w:val="none" w:sz="0" w:space="0" w:color="auto"/>
                                <w:left w:val="none" w:sz="0" w:space="0" w:color="auto"/>
                                <w:bottom w:val="none" w:sz="0" w:space="0" w:color="auto"/>
                                <w:right w:val="none" w:sz="0" w:space="0" w:color="auto"/>
                              </w:divBdr>
                            </w:div>
                            <w:div w:id="477578384">
                              <w:marLeft w:val="0"/>
                              <w:marRight w:val="0"/>
                              <w:marTop w:val="120"/>
                              <w:marBottom w:val="0"/>
                              <w:divBdr>
                                <w:top w:val="none" w:sz="0" w:space="0" w:color="auto"/>
                                <w:left w:val="none" w:sz="0" w:space="0" w:color="auto"/>
                                <w:bottom w:val="none" w:sz="0" w:space="0" w:color="auto"/>
                                <w:right w:val="none" w:sz="0" w:space="0" w:color="auto"/>
                              </w:divBdr>
                              <w:divsChild>
                                <w:div w:id="1600211601">
                                  <w:marLeft w:val="0"/>
                                  <w:marRight w:val="0"/>
                                  <w:marTop w:val="0"/>
                                  <w:marBottom w:val="0"/>
                                  <w:divBdr>
                                    <w:top w:val="none" w:sz="0" w:space="0" w:color="auto"/>
                                    <w:left w:val="none" w:sz="0" w:space="0" w:color="auto"/>
                                    <w:bottom w:val="none" w:sz="0" w:space="0" w:color="auto"/>
                                    <w:right w:val="none" w:sz="0" w:space="0" w:color="auto"/>
                                  </w:divBdr>
                                  <w:divsChild>
                                    <w:div w:id="2056851426">
                                      <w:marLeft w:val="0"/>
                                      <w:marRight w:val="0"/>
                                      <w:marTop w:val="0"/>
                                      <w:marBottom w:val="0"/>
                                      <w:divBdr>
                                        <w:top w:val="none" w:sz="0" w:space="0" w:color="auto"/>
                                        <w:left w:val="none" w:sz="0" w:space="0" w:color="auto"/>
                                        <w:bottom w:val="none" w:sz="0" w:space="0" w:color="auto"/>
                                        <w:right w:val="none" w:sz="0" w:space="0" w:color="auto"/>
                                      </w:divBdr>
                                      <w:divsChild>
                                        <w:div w:id="9605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7020">
                                  <w:marLeft w:val="0"/>
                                  <w:marRight w:val="0"/>
                                  <w:marTop w:val="0"/>
                                  <w:marBottom w:val="0"/>
                                  <w:divBdr>
                                    <w:top w:val="none" w:sz="0" w:space="0" w:color="auto"/>
                                    <w:left w:val="none" w:sz="0" w:space="0" w:color="auto"/>
                                    <w:bottom w:val="none" w:sz="0" w:space="0" w:color="auto"/>
                                    <w:right w:val="none" w:sz="0" w:space="0" w:color="auto"/>
                                  </w:divBdr>
                                  <w:divsChild>
                                    <w:div w:id="32313457">
                                      <w:marLeft w:val="0"/>
                                      <w:marRight w:val="0"/>
                                      <w:marTop w:val="0"/>
                                      <w:marBottom w:val="0"/>
                                      <w:divBdr>
                                        <w:top w:val="none" w:sz="0" w:space="0" w:color="auto"/>
                                        <w:left w:val="none" w:sz="0" w:space="0" w:color="auto"/>
                                        <w:bottom w:val="none" w:sz="0" w:space="0" w:color="auto"/>
                                        <w:right w:val="none" w:sz="0" w:space="0" w:color="auto"/>
                                      </w:divBdr>
                                      <w:divsChild>
                                        <w:div w:id="954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3793">
                                  <w:marLeft w:val="0"/>
                                  <w:marRight w:val="0"/>
                                  <w:marTop w:val="0"/>
                                  <w:marBottom w:val="0"/>
                                  <w:divBdr>
                                    <w:top w:val="none" w:sz="0" w:space="0" w:color="auto"/>
                                    <w:left w:val="none" w:sz="0" w:space="0" w:color="auto"/>
                                    <w:bottom w:val="none" w:sz="0" w:space="0" w:color="auto"/>
                                    <w:right w:val="none" w:sz="0" w:space="0" w:color="auto"/>
                                  </w:divBdr>
                                  <w:divsChild>
                                    <w:div w:id="624583434">
                                      <w:marLeft w:val="0"/>
                                      <w:marRight w:val="0"/>
                                      <w:marTop w:val="0"/>
                                      <w:marBottom w:val="0"/>
                                      <w:divBdr>
                                        <w:top w:val="none" w:sz="0" w:space="0" w:color="auto"/>
                                        <w:left w:val="none" w:sz="0" w:space="0" w:color="auto"/>
                                        <w:bottom w:val="none" w:sz="0" w:space="0" w:color="auto"/>
                                        <w:right w:val="none" w:sz="0" w:space="0" w:color="auto"/>
                                      </w:divBdr>
                                      <w:divsChild>
                                        <w:div w:id="6919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9165">
                          <w:marLeft w:val="0"/>
                          <w:marRight w:val="0"/>
                          <w:marTop w:val="0"/>
                          <w:marBottom w:val="0"/>
                          <w:divBdr>
                            <w:top w:val="none" w:sz="0" w:space="0" w:color="auto"/>
                            <w:left w:val="none" w:sz="0" w:space="0" w:color="auto"/>
                            <w:bottom w:val="none" w:sz="0" w:space="0" w:color="auto"/>
                            <w:right w:val="none" w:sz="0" w:space="0" w:color="auto"/>
                          </w:divBdr>
                          <w:divsChild>
                            <w:div w:id="942223235">
                              <w:marLeft w:val="0"/>
                              <w:marRight w:val="0"/>
                              <w:marTop w:val="0"/>
                              <w:marBottom w:val="0"/>
                              <w:divBdr>
                                <w:top w:val="none" w:sz="0" w:space="0" w:color="auto"/>
                                <w:left w:val="none" w:sz="0" w:space="0" w:color="auto"/>
                                <w:bottom w:val="none" w:sz="0" w:space="0" w:color="auto"/>
                                <w:right w:val="none" w:sz="0" w:space="0" w:color="auto"/>
                              </w:divBdr>
                            </w:div>
                            <w:div w:id="1002513194">
                              <w:marLeft w:val="0"/>
                              <w:marRight w:val="0"/>
                              <w:marTop w:val="120"/>
                              <w:marBottom w:val="0"/>
                              <w:divBdr>
                                <w:top w:val="none" w:sz="0" w:space="0" w:color="auto"/>
                                <w:left w:val="none" w:sz="0" w:space="0" w:color="auto"/>
                                <w:bottom w:val="none" w:sz="0" w:space="0" w:color="auto"/>
                                <w:right w:val="none" w:sz="0" w:space="0" w:color="auto"/>
                              </w:divBdr>
                              <w:divsChild>
                                <w:div w:id="827938462">
                                  <w:marLeft w:val="0"/>
                                  <w:marRight w:val="0"/>
                                  <w:marTop w:val="0"/>
                                  <w:marBottom w:val="0"/>
                                  <w:divBdr>
                                    <w:top w:val="none" w:sz="0" w:space="0" w:color="auto"/>
                                    <w:left w:val="none" w:sz="0" w:space="0" w:color="auto"/>
                                    <w:bottom w:val="none" w:sz="0" w:space="0" w:color="auto"/>
                                    <w:right w:val="none" w:sz="0" w:space="0" w:color="auto"/>
                                  </w:divBdr>
                                  <w:divsChild>
                                    <w:div w:id="814032199">
                                      <w:marLeft w:val="0"/>
                                      <w:marRight w:val="0"/>
                                      <w:marTop w:val="0"/>
                                      <w:marBottom w:val="0"/>
                                      <w:divBdr>
                                        <w:top w:val="none" w:sz="0" w:space="0" w:color="auto"/>
                                        <w:left w:val="none" w:sz="0" w:space="0" w:color="auto"/>
                                        <w:bottom w:val="none" w:sz="0" w:space="0" w:color="auto"/>
                                        <w:right w:val="none" w:sz="0" w:space="0" w:color="auto"/>
                                      </w:divBdr>
                                      <w:divsChild>
                                        <w:div w:id="1310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991">
                                  <w:marLeft w:val="0"/>
                                  <w:marRight w:val="0"/>
                                  <w:marTop w:val="0"/>
                                  <w:marBottom w:val="0"/>
                                  <w:divBdr>
                                    <w:top w:val="none" w:sz="0" w:space="0" w:color="auto"/>
                                    <w:left w:val="none" w:sz="0" w:space="0" w:color="auto"/>
                                    <w:bottom w:val="none" w:sz="0" w:space="0" w:color="auto"/>
                                    <w:right w:val="none" w:sz="0" w:space="0" w:color="auto"/>
                                  </w:divBdr>
                                  <w:divsChild>
                                    <w:div w:id="787552526">
                                      <w:marLeft w:val="0"/>
                                      <w:marRight w:val="0"/>
                                      <w:marTop w:val="0"/>
                                      <w:marBottom w:val="0"/>
                                      <w:divBdr>
                                        <w:top w:val="none" w:sz="0" w:space="0" w:color="auto"/>
                                        <w:left w:val="none" w:sz="0" w:space="0" w:color="auto"/>
                                        <w:bottom w:val="none" w:sz="0" w:space="0" w:color="auto"/>
                                        <w:right w:val="none" w:sz="0" w:space="0" w:color="auto"/>
                                      </w:divBdr>
                                      <w:divsChild>
                                        <w:div w:id="5195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4035">
                                  <w:marLeft w:val="0"/>
                                  <w:marRight w:val="0"/>
                                  <w:marTop w:val="0"/>
                                  <w:marBottom w:val="0"/>
                                  <w:divBdr>
                                    <w:top w:val="none" w:sz="0" w:space="0" w:color="auto"/>
                                    <w:left w:val="none" w:sz="0" w:space="0" w:color="auto"/>
                                    <w:bottom w:val="none" w:sz="0" w:space="0" w:color="auto"/>
                                    <w:right w:val="none" w:sz="0" w:space="0" w:color="auto"/>
                                  </w:divBdr>
                                  <w:divsChild>
                                    <w:div w:id="700592374">
                                      <w:marLeft w:val="0"/>
                                      <w:marRight w:val="0"/>
                                      <w:marTop w:val="0"/>
                                      <w:marBottom w:val="0"/>
                                      <w:divBdr>
                                        <w:top w:val="none" w:sz="0" w:space="0" w:color="auto"/>
                                        <w:left w:val="none" w:sz="0" w:space="0" w:color="auto"/>
                                        <w:bottom w:val="none" w:sz="0" w:space="0" w:color="auto"/>
                                        <w:right w:val="none" w:sz="0" w:space="0" w:color="auto"/>
                                      </w:divBdr>
                                      <w:divsChild>
                                        <w:div w:id="12831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070114">
                          <w:marLeft w:val="0"/>
                          <w:marRight w:val="0"/>
                          <w:marTop w:val="0"/>
                          <w:marBottom w:val="0"/>
                          <w:divBdr>
                            <w:top w:val="none" w:sz="0" w:space="0" w:color="auto"/>
                            <w:left w:val="none" w:sz="0" w:space="0" w:color="auto"/>
                            <w:bottom w:val="none" w:sz="0" w:space="0" w:color="auto"/>
                            <w:right w:val="none" w:sz="0" w:space="0" w:color="auto"/>
                          </w:divBdr>
                          <w:divsChild>
                            <w:div w:id="952903746">
                              <w:marLeft w:val="0"/>
                              <w:marRight w:val="0"/>
                              <w:marTop w:val="0"/>
                              <w:marBottom w:val="0"/>
                              <w:divBdr>
                                <w:top w:val="none" w:sz="0" w:space="0" w:color="auto"/>
                                <w:left w:val="none" w:sz="0" w:space="0" w:color="auto"/>
                                <w:bottom w:val="none" w:sz="0" w:space="0" w:color="auto"/>
                                <w:right w:val="none" w:sz="0" w:space="0" w:color="auto"/>
                              </w:divBdr>
                            </w:div>
                            <w:div w:id="176507832">
                              <w:marLeft w:val="0"/>
                              <w:marRight w:val="0"/>
                              <w:marTop w:val="120"/>
                              <w:marBottom w:val="0"/>
                              <w:divBdr>
                                <w:top w:val="none" w:sz="0" w:space="0" w:color="auto"/>
                                <w:left w:val="none" w:sz="0" w:space="0" w:color="auto"/>
                                <w:bottom w:val="none" w:sz="0" w:space="0" w:color="auto"/>
                                <w:right w:val="none" w:sz="0" w:space="0" w:color="auto"/>
                              </w:divBdr>
                              <w:divsChild>
                                <w:div w:id="1865827544">
                                  <w:marLeft w:val="0"/>
                                  <w:marRight w:val="0"/>
                                  <w:marTop w:val="0"/>
                                  <w:marBottom w:val="0"/>
                                  <w:divBdr>
                                    <w:top w:val="none" w:sz="0" w:space="0" w:color="auto"/>
                                    <w:left w:val="none" w:sz="0" w:space="0" w:color="auto"/>
                                    <w:bottom w:val="none" w:sz="0" w:space="0" w:color="auto"/>
                                    <w:right w:val="none" w:sz="0" w:space="0" w:color="auto"/>
                                  </w:divBdr>
                                  <w:divsChild>
                                    <w:div w:id="1894005810">
                                      <w:marLeft w:val="0"/>
                                      <w:marRight w:val="0"/>
                                      <w:marTop w:val="0"/>
                                      <w:marBottom w:val="0"/>
                                      <w:divBdr>
                                        <w:top w:val="none" w:sz="0" w:space="0" w:color="auto"/>
                                        <w:left w:val="none" w:sz="0" w:space="0" w:color="auto"/>
                                        <w:bottom w:val="none" w:sz="0" w:space="0" w:color="auto"/>
                                        <w:right w:val="none" w:sz="0" w:space="0" w:color="auto"/>
                                      </w:divBdr>
                                      <w:divsChild>
                                        <w:div w:id="19069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21822">
                                  <w:marLeft w:val="0"/>
                                  <w:marRight w:val="0"/>
                                  <w:marTop w:val="0"/>
                                  <w:marBottom w:val="0"/>
                                  <w:divBdr>
                                    <w:top w:val="none" w:sz="0" w:space="0" w:color="auto"/>
                                    <w:left w:val="none" w:sz="0" w:space="0" w:color="auto"/>
                                    <w:bottom w:val="none" w:sz="0" w:space="0" w:color="auto"/>
                                    <w:right w:val="none" w:sz="0" w:space="0" w:color="auto"/>
                                  </w:divBdr>
                                  <w:divsChild>
                                    <w:div w:id="1928735429">
                                      <w:marLeft w:val="0"/>
                                      <w:marRight w:val="0"/>
                                      <w:marTop w:val="0"/>
                                      <w:marBottom w:val="0"/>
                                      <w:divBdr>
                                        <w:top w:val="none" w:sz="0" w:space="0" w:color="auto"/>
                                        <w:left w:val="none" w:sz="0" w:space="0" w:color="auto"/>
                                        <w:bottom w:val="none" w:sz="0" w:space="0" w:color="auto"/>
                                        <w:right w:val="none" w:sz="0" w:space="0" w:color="auto"/>
                                      </w:divBdr>
                                      <w:divsChild>
                                        <w:div w:id="7305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95999">
                                  <w:marLeft w:val="0"/>
                                  <w:marRight w:val="0"/>
                                  <w:marTop w:val="0"/>
                                  <w:marBottom w:val="0"/>
                                  <w:divBdr>
                                    <w:top w:val="none" w:sz="0" w:space="0" w:color="auto"/>
                                    <w:left w:val="none" w:sz="0" w:space="0" w:color="auto"/>
                                    <w:bottom w:val="none" w:sz="0" w:space="0" w:color="auto"/>
                                    <w:right w:val="none" w:sz="0" w:space="0" w:color="auto"/>
                                  </w:divBdr>
                                  <w:divsChild>
                                    <w:div w:id="347340930">
                                      <w:marLeft w:val="0"/>
                                      <w:marRight w:val="0"/>
                                      <w:marTop w:val="0"/>
                                      <w:marBottom w:val="0"/>
                                      <w:divBdr>
                                        <w:top w:val="none" w:sz="0" w:space="0" w:color="auto"/>
                                        <w:left w:val="none" w:sz="0" w:space="0" w:color="auto"/>
                                        <w:bottom w:val="none" w:sz="0" w:space="0" w:color="auto"/>
                                        <w:right w:val="none" w:sz="0" w:space="0" w:color="auto"/>
                                      </w:divBdr>
                                      <w:divsChild>
                                        <w:div w:id="6764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8568">
                          <w:marLeft w:val="0"/>
                          <w:marRight w:val="0"/>
                          <w:marTop w:val="0"/>
                          <w:marBottom w:val="0"/>
                          <w:divBdr>
                            <w:top w:val="none" w:sz="0" w:space="0" w:color="auto"/>
                            <w:left w:val="none" w:sz="0" w:space="0" w:color="auto"/>
                            <w:bottom w:val="none" w:sz="0" w:space="0" w:color="auto"/>
                            <w:right w:val="none" w:sz="0" w:space="0" w:color="auto"/>
                          </w:divBdr>
                          <w:divsChild>
                            <w:div w:id="338121799">
                              <w:marLeft w:val="0"/>
                              <w:marRight w:val="0"/>
                              <w:marTop w:val="0"/>
                              <w:marBottom w:val="0"/>
                              <w:divBdr>
                                <w:top w:val="none" w:sz="0" w:space="0" w:color="auto"/>
                                <w:left w:val="none" w:sz="0" w:space="0" w:color="auto"/>
                                <w:bottom w:val="none" w:sz="0" w:space="0" w:color="auto"/>
                                <w:right w:val="none" w:sz="0" w:space="0" w:color="auto"/>
                              </w:divBdr>
                            </w:div>
                            <w:div w:id="1775133700">
                              <w:marLeft w:val="0"/>
                              <w:marRight w:val="0"/>
                              <w:marTop w:val="120"/>
                              <w:marBottom w:val="0"/>
                              <w:divBdr>
                                <w:top w:val="none" w:sz="0" w:space="0" w:color="auto"/>
                                <w:left w:val="none" w:sz="0" w:space="0" w:color="auto"/>
                                <w:bottom w:val="none" w:sz="0" w:space="0" w:color="auto"/>
                                <w:right w:val="none" w:sz="0" w:space="0" w:color="auto"/>
                              </w:divBdr>
                              <w:divsChild>
                                <w:div w:id="55982285">
                                  <w:marLeft w:val="0"/>
                                  <w:marRight w:val="0"/>
                                  <w:marTop w:val="0"/>
                                  <w:marBottom w:val="0"/>
                                  <w:divBdr>
                                    <w:top w:val="none" w:sz="0" w:space="0" w:color="auto"/>
                                    <w:left w:val="none" w:sz="0" w:space="0" w:color="auto"/>
                                    <w:bottom w:val="none" w:sz="0" w:space="0" w:color="auto"/>
                                    <w:right w:val="none" w:sz="0" w:space="0" w:color="auto"/>
                                  </w:divBdr>
                                  <w:divsChild>
                                    <w:div w:id="1867677531">
                                      <w:marLeft w:val="0"/>
                                      <w:marRight w:val="0"/>
                                      <w:marTop w:val="0"/>
                                      <w:marBottom w:val="0"/>
                                      <w:divBdr>
                                        <w:top w:val="none" w:sz="0" w:space="0" w:color="auto"/>
                                        <w:left w:val="none" w:sz="0" w:space="0" w:color="auto"/>
                                        <w:bottom w:val="none" w:sz="0" w:space="0" w:color="auto"/>
                                        <w:right w:val="none" w:sz="0" w:space="0" w:color="auto"/>
                                      </w:divBdr>
                                      <w:divsChild>
                                        <w:div w:id="12919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9273">
                                  <w:marLeft w:val="0"/>
                                  <w:marRight w:val="0"/>
                                  <w:marTop w:val="0"/>
                                  <w:marBottom w:val="0"/>
                                  <w:divBdr>
                                    <w:top w:val="none" w:sz="0" w:space="0" w:color="auto"/>
                                    <w:left w:val="none" w:sz="0" w:space="0" w:color="auto"/>
                                    <w:bottom w:val="none" w:sz="0" w:space="0" w:color="auto"/>
                                    <w:right w:val="none" w:sz="0" w:space="0" w:color="auto"/>
                                  </w:divBdr>
                                  <w:divsChild>
                                    <w:div w:id="1099911259">
                                      <w:marLeft w:val="0"/>
                                      <w:marRight w:val="0"/>
                                      <w:marTop w:val="0"/>
                                      <w:marBottom w:val="0"/>
                                      <w:divBdr>
                                        <w:top w:val="none" w:sz="0" w:space="0" w:color="auto"/>
                                        <w:left w:val="none" w:sz="0" w:space="0" w:color="auto"/>
                                        <w:bottom w:val="none" w:sz="0" w:space="0" w:color="auto"/>
                                        <w:right w:val="none" w:sz="0" w:space="0" w:color="auto"/>
                                      </w:divBdr>
                                      <w:divsChild>
                                        <w:div w:id="9519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00272">
                                  <w:marLeft w:val="0"/>
                                  <w:marRight w:val="0"/>
                                  <w:marTop w:val="0"/>
                                  <w:marBottom w:val="0"/>
                                  <w:divBdr>
                                    <w:top w:val="none" w:sz="0" w:space="0" w:color="auto"/>
                                    <w:left w:val="none" w:sz="0" w:space="0" w:color="auto"/>
                                    <w:bottom w:val="none" w:sz="0" w:space="0" w:color="auto"/>
                                    <w:right w:val="none" w:sz="0" w:space="0" w:color="auto"/>
                                  </w:divBdr>
                                  <w:divsChild>
                                    <w:div w:id="566646664">
                                      <w:marLeft w:val="0"/>
                                      <w:marRight w:val="0"/>
                                      <w:marTop w:val="0"/>
                                      <w:marBottom w:val="0"/>
                                      <w:divBdr>
                                        <w:top w:val="none" w:sz="0" w:space="0" w:color="auto"/>
                                        <w:left w:val="none" w:sz="0" w:space="0" w:color="auto"/>
                                        <w:bottom w:val="none" w:sz="0" w:space="0" w:color="auto"/>
                                        <w:right w:val="none" w:sz="0" w:space="0" w:color="auto"/>
                                      </w:divBdr>
                                      <w:divsChild>
                                        <w:div w:id="19259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972508">
      <w:bodyDiv w:val="1"/>
      <w:marLeft w:val="0"/>
      <w:marRight w:val="0"/>
      <w:marTop w:val="0"/>
      <w:marBottom w:val="0"/>
      <w:divBdr>
        <w:top w:val="none" w:sz="0" w:space="0" w:color="auto"/>
        <w:left w:val="none" w:sz="0" w:space="0" w:color="auto"/>
        <w:bottom w:val="none" w:sz="0" w:space="0" w:color="auto"/>
        <w:right w:val="none" w:sz="0" w:space="0" w:color="auto"/>
      </w:divBdr>
      <w:divsChild>
        <w:div w:id="1588689860">
          <w:marLeft w:val="0"/>
          <w:marRight w:val="0"/>
          <w:marTop w:val="0"/>
          <w:marBottom w:val="75"/>
          <w:divBdr>
            <w:top w:val="none" w:sz="0" w:space="0" w:color="auto"/>
            <w:left w:val="none" w:sz="0" w:space="0" w:color="auto"/>
            <w:bottom w:val="none" w:sz="0" w:space="0" w:color="auto"/>
            <w:right w:val="none" w:sz="0" w:space="0" w:color="auto"/>
          </w:divBdr>
          <w:divsChild>
            <w:div w:id="359547087">
              <w:marLeft w:val="0"/>
              <w:marRight w:val="0"/>
              <w:marTop w:val="0"/>
              <w:marBottom w:val="0"/>
              <w:divBdr>
                <w:top w:val="none" w:sz="0" w:space="0" w:color="auto"/>
                <w:left w:val="none" w:sz="0" w:space="0" w:color="auto"/>
                <w:bottom w:val="none" w:sz="0" w:space="0" w:color="auto"/>
                <w:right w:val="none" w:sz="0" w:space="0" w:color="auto"/>
              </w:divBdr>
            </w:div>
          </w:divsChild>
        </w:div>
        <w:div w:id="1807162300">
          <w:marLeft w:val="0"/>
          <w:marRight w:val="0"/>
          <w:marTop w:val="300"/>
          <w:marBottom w:val="300"/>
          <w:divBdr>
            <w:top w:val="none" w:sz="0" w:space="0" w:color="auto"/>
            <w:left w:val="none" w:sz="0" w:space="0" w:color="auto"/>
            <w:bottom w:val="none" w:sz="0" w:space="0" w:color="auto"/>
            <w:right w:val="none" w:sz="0" w:space="0" w:color="auto"/>
          </w:divBdr>
          <w:divsChild>
            <w:div w:id="158736672">
              <w:marLeft w:val="0"/>
              <w:marRight w:val="0"/>
              <w:marTop w:val="0"/>
              <w:marBottom w:val="0"/>
              <w:divBdr>
                <w:top w:val="none" w:sz="0" w:space="0" w:color="auto"/>
                <w:left w:val="none" w:sz="0" w:space="0" w:color="auto"/>
                <w:bottom w:val="none" w:sz="0" w:space="0" w:color="auto"/>
                <w:right w:val="none" w:sz="0" w:space="0" w:color="auto"/>
              </w:divBdr>
              <w:divsChild>
                <w:div w:id="1306162735">
                  <w:marLeft w:val="0"/>
                  <w:marRight w:val="0"/>
                  <w:marTop w:val="0"/>
                  <w:marBottom w:val="0"/>
                  <w:divBdr>
                    <w:top w:val="none" w:sz="0" w:space="0" w:color="auto"/>
                    <w:left w:val="none" w:sz="0" w:space="0" w:color="auto"/>
                    <w:bottom w:val="none" w:sz="0" w:space="0" w:color="auto"/>
                    <w:right w:val="none" w:sz="0" w:space="0" w:color="auto"/>
                  </w:divBdr>
                  <w:divsChild>
                    <w:div w:id="97873653">
                      <w:marLeft w:val="0"/>
                      <w:marRight w:val="0"/>
                      <w:marTop w:val="0"/>
                      <w:marBottom w:val="0"/>
                      <w:divBdr>
                        <w:top w:val="none" w:sz="0" w:space="0" w:color="auto"/>
                        <w:left w:val="none" w:sz="0" w:space="0" w:color="auto"/>
                        <w:bottom w:val="none" w:sz="0" w:space="0" w:color="auto"/>
                        <w:right w:val="none" w:sz="0" w:space="0" w:color="auto"/>
                      </w:divBdr>
                      <w:divsChild>
                        <w:div w:id="11276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5920">
          <w:marLeft w:val="0"/>
          <w:marRight w:val="0"/>
          <w:marTop w:val="300"/>
          <w:marBottom w:val="300"/>
          <w:divBdr>
            <w:top w:val="none" w:sz="0" w:space="0" w:color="auto"/>
            <w:left w:val="none" w:sz="0" w:space="0" w:color="auto"/>
            <w:bottom w:val="none" w:sz="0" w:space="0" w:color="auto"/>
            <w:right w:val="none" w:sz="0" w:space="0" w:color="auto"/>
          </w:divBdr>
          <w:divsChild>
            <w:div w:id="1425495909">
              <w:marLeft w:val="0"/>
              <w:marRight w:val="0"/>
              <w:marTop w:val="0"/>
              <w:marBottom w:val="0"/>
              <w:divBdr>
                <w:top w:val="none" w:sz="0" w:space="0" w:color="auto"/>
                <w:left w:val="none" w:sz="0" w:space="0" w:color="auto"/>
                <w:bottom w:val="none" w:sz="0" w:space="0" w:color="auto"/>
                <w:right w:val="none" w:sz="0" w:space="0" w:color="auto"/>
              </w:divBdr>
              <w:divsChild>
                <w:div w:id="267008043">
                  <w:marLeft w:val="0"/>
                  <w:marRight w:val="0"/>
                  <w:marTop w:val="0"/>
                  <w:marBottom w:val="0"/>
                  <w:divBdr>
                    <w:top w:val="none" w:sz="0" w:space="0" w:color="auto"/>
                    <w:left w:val="none" w:sz="0" w:space="0" w:color="auto"/>
                    <w:bottom w:val="none" w:sz="0" w:space="0" w:color="auto"/>
                    <w:right w:val="none" w:sz="0" w:space="0" w:color="auto"/>
                  </w:divBdr>
                  <w:divsChild>
                    <w:div w:id="1758554173">
                      <w:marLeft w:val="0"/>
                      <w:marRight w:val="0"/>
                      <w:marTop w:val="0"/>
                      <w:marBottom w:val="0"/>
                      <w:divBdr>
                        <w:top w:val="none" w:sz="0" w:space="0" w:color="auto"/>
                        <w:left w:val="none" w:sz="0" w:space="0" w:color="auto"/>
                        <w:bottom w:val="none" w:sz="0" w:space="0" w:color="auto"/>
                        <w:right w:val="none" w:sz="0" w:space="0" w:color="auto"/>
                      </w:divBdr>
                      <w:divsChild>
                        <w:div w:id="2113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90284">
          <w:marLeft w:val="0"/>
          <w:marRight w:val="0"/>
          <w:marTop w:val="0"/>
          <w:marBottom w:val="75"/>
          <w:divBdr>
            <w:top w:val="none" w:sz="0" w:space="0" w:color="auto"/>
            <w:left w:val="none" w:sz="0" w:space="0" w:color="auto"/>
            <w:bottom w:val="none" w:sz="0" w:space="0" w:color="auto"/>
            <w:right w:val="none" w:sz="0" w:space="0" w:color="auto"/>
          </w:divBdr>
          <w:divsChild>
            <w:div w:id="680399025">
              <w:marLeft w:val="0"/>
              <w:marRight w:val="0"/>
              <w:marTop w:val="0"/>
              <w:marBottom w:val="0"/>
              <w:divBdr>
                <w:top w:val="none" w:sz="0" w:space="0" w:color="auto"/>
                <w:left w:val="none" w:sz="0" w:space="0" w:color="auto"/>
                <w:bottom w:val="none" w:sz="0" w:space="0" w:color="auto"/>
                <w:right w:val="none" w:sz="0" w:space="0" w:color="auto"/>
              </w:divBdr>
            </w:div>
          </w:divsChild>
        </w:div>
        <w:div w:id="1946695328">
          <w:marLeft w:val="0"/>
          <w:marRight w:val="0"/>
          <w:marTop w:val="0"/>
          <w:marBottom w:val="75"/>
          <w:divBdr>
            <w:top w:val="none" w:sz="0" w:space="0" w:color="auto"/>
            <w:left w:val="none" w:sz="0" w:space="0" w:color="auto"/>
            <w:bottom w:val="none" w:sz="0" w:space="0" w:color="auto"/>
            <w:right w:val="none" w:sz="0" w:space="0" w:color="auto"/>
          </w:divBdr>
          <w:divsChild>
            <w:div w:id="482548420">
              <w:marLeft w:val="0"/>
              <w:marRight w:val="0"/>
              <w:marTop w:val="0"/>
              <w:marBottom w:val="0"/>
              <w:divBdr>
                <w:top w:val="none" w:sz="0" w:space="0" w:color="auto"/>
                <w:left w:val="none" w:sz="0" w:space="0" w:color="auto"/>
                <w:bottom w:val="none" w:sz="0" w:space="0" w:color="auto"/>
                <w:right w:val="none" w:sz="0" w:space="0" w:color="auto"/>
              </w:divBdr>
            </w:div>
          </w:divsChild>
        </w:div>
        <w:div w:id="228198086">
          <w:marLeft w:val="0"/>
          <w:marRight w:val="0"/>
          <w:marTop w:val="300"/>
          <w:marBottom w:val="300"/>
          <w:divBdr>
            <w:top w:val="none" w:sz="0" w:space="0" w:color="auto"/>
            <w:left w:val="none" w:sz="0" w:space="0" w:color="auto"/>
            <w:bottom w:val="none" w:sz="0" w:space="0" w:color="auto"/>
            <w:right w:val="none" w:sz="0" w:space="0" w:color="auto"/>
          </w:divBdr>
          <w:divsChild>
            <w:div w:id="1862039948">
              <w:marLeft w:val="0"/>
              <w:marRight w:val="0"/>
              <w:marTop w:val="0"/>
              <w:marBottom w:val="0"/>
              <w:divBdr>
                <w:top w:val="none" w:sz="0" w:space="0" w:color="auto"/>
                <w:left w:val="none" w:sz="0" w:space="0" w:color="auto"/>
                <w:bottom w:val="none" w:sz="0" w:space="0" w:color="auto"/>
                <w:right w:val="none" w:sz="0" w:space="0" w:color="auto"/>
              </w:divBdr>
              <w:divsChild>
                <w:div w:id="1075664061">
                  <w:marLeft w:val="0"/>
                  <w:marRight w:val="0"/>
                  <w:marTop w:val="0"/>
                  <w:marBottom w:val="0"/>
                  <w:divBdr>
                    <w:top w:val="none" w:sz="0" w:space="0" w:color="auto"/>
                    <w:left w:val="none" w:sz="0" w:space="0" w:color="auto"/>
                    <w:bottom w:val="none" w:sz="0" w:space="0" w:color="auto"/>
                    <w:right w:val="none" w:sz="0" w:space="0" w:color="auto"/>
                  </w:divBdr>
                  <w:divsChild>
                    <w:div w:id="749812675">
                      <w:marLeft w:val="0"/>
                      <w:marRight w:val="0"/>
                      <w:marTop w:val="0"/>
                      <w:marBottom w:val="0"/>
                      <w:divBdr>
                        <w:top w:val="none" w:sz="0" w:space="0" w:color="auto"/>
                        <w:left w:val="none" w:sz="0" w:space="0" w:color="auto"/>
                        <w:bottom w:val="none" w:sz="0" w:space="0" w:color="auto"/>
                        <w:right w:val="none" w:sz="0" w:space="0" w:color="auto"/>
                      </w:divBdr>
                      <w:divsChild>
                        <w:div w:id="579758905">
                          <w:marLeft w:val="0"/>
                          <w:marRight w:val="0"/>
                          <w:marTop w:val="0"/>
                          <w:marBottom w:val="0"/>
                          <w:divBdr>
                            <w:top w:val="none" w:sz="0" w:space="0" w:color="auto"/>
                            <w:left w:val="none" w:sz="0" w:space="0" w:color="auto"/>
                            <w:bottom w:val="none" w:sz="0" w:space="0" w:color="auto"/>
                            <w:right w:val="none" w:sz="0" w:space="0" w:color="auto"/>
                          </w:divBdr>
                        </w:div>
                        <w:div w:id="483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787584">
      <w:bodyDiv w:val="1"/>
      <w:marLeft w:val="0"/>
      <w:marRight w:val="0"/>
      <w:marTop w:val="0"/>
      <w:marBottom w:val="0"/>
      <w:divBdr>
        <w:top w:val="none" w:sz="0" w:space="0" w:color="auto"/>
        <w:left w:val="none" w:sz="0" w:space="0" w:color="auto"/>
        <w:bottom w:val="none" w:sz="0" w:space="0" w:color="auto"/>
        <w:right w:val="none" w:sz="0" w:space="0" w:color="auto"/>
      </w:divBdr>
    </w:div>
    <w:div w:id="1982491184">
      <w:bodyDiv w:val="1"/>
      <w:marLeft w:val="0"/>
      <w:marRight w:val="0"/>
      <w:marTop w:val="0"/>
      <w:marBottom w:val="0"/>
      <w:divBdr>
        <w:top w:val="none" w:sz="0" w:space="0" w:color="auto"/>
        <w:left w:val="none" w:sz="0" w:space="0" w:color="auto"/>
        <w:bottom w:val="none" w:sz="0" w:space="0" w:color="auto"/>
        <w:right w:val="none" w:sz="0" w:space="0" w:color="auto"/>
      </w:divBdr>
    </w:div>
    <w:div w:id="1993634156">
      <w:bodyDiv w:val="1"/>
      <w:marLeft w:val="0"/>
      <w:marRight w:val="0"/>
      <w:marTop w:val="0"/>
      <w:marBottom w:val="0"/>
      <w:divBdr>
        <w:top w:val="none" w:sz="0" w:space="0" w:color="auto"/>
        <w:left w:val="none" w:sz="0" w:space="0" w:color="auto"/>
        <w:bottom w:val="none" w:sz="0" w:space="0" w:color="auto"/>
        <w:right w:val="none" w:sz="0" w:space="0" w:color="auto"/>
      </w:divBdr>
    </w:div>
    <w:div w:id="2039773610">
      <w:bodyDiv w:val="1"/>
      <w:marLeft w:val="0"/>
      <w:marRight w:val="0"/>
      <w:marTop w:val="0"/>
      <w:marBottom w:val="0"/>
      <w:divBdr>
        <w:top w:val="none" w:sz="0" w:space="0" w:color="auto"/>
        <w:left w:val="none" w:sz="0" w:space="0" w:color="auto"/>
        <w:bottom w:val="none" w:sz="0" w:space="0" w:color="auto"/>
        <w:right w:val="none" w:sz="0" w:space="0" w:color="auto"/>
      </w:divBdr>
      <w:divsChild>
        <w:div w:id="524371331">
          <w:marLeft w:val="0"/>
          <w:marRight w:val="0"/>
          <w:marTop w:val="300"/>
          <w:marBottom w:val="300"/>
          <w:divBdr>
            <w:top w:val="none" w:sz="0" w:space="0" w:color="auto"/>
            <w:left w:val="none" w:sz="0" w:space="0" w:color="auto"/>
            <w:bottom w:val="none" w:sz="0" w:space="0" w:color="auto"/>
            <w:right w:val="none" w:sz="0" w:space="0" w:color="auto"/>
          </w:divBdr>
          <w:divsChild>
            <w:div w:id="275144141">
              <w:marLeft w:val="0"/>
              <w:marRight w:val="0"/>
              <w:marTop w:val="0"/>
              <w:marBottom w:val="0"/>
              <w:divBdr>
                <w:top w:val="none" w:sz="0" w:space="0" w:color="auto"/>
                <w:left w:val="none" w:sz="0" w:space="0" w:color="auto"/>
                <w:bottom w:val="none" w:sz="0" w:space="0" w:color="auto"/>
                <w:right w:val="none" w:sz="0" w:space="0" w:color="auto"/>
              </w:divBdr>
              <w:divsChild>
                <w:div w:id="337387946">
                  <w:marLeft w:val="0"/>
                  <w:marRight w:val="0"/>
                  <w:marTop w:val="0"/>
                  <w:marBottom w:val="0"/>
                  <w:divBdr>
                    <w:top w:val="none" w:sz="0" w:space="0" w:color="auto"/>
                    <w:left w:val="none" w:sz="0" w:space="0" w:color="auto"/>
                    <w:bottom w:val="none" w:sz="0" w:space="0" w:color="auto"/>
                    <w:right w:val="none" w:sz="0" w:space="0" w:color="auto"/>
                  </w:divBdr>
                  <w:divsChild>
                    <w:div w:id="1814173504">
                      <w:marLeft w:val="0"/>
                      <w:marRight w:val="0"/>
                      <w:marTop w:val="0"/>
                      <w:marBottom w:val="0"/>
                      <w:divBdr>
                        <w:top w:val="none" w:sz="0" w:space="0" w:color="auto"/>
                        <w:left w:val="none" w:sz="0" w:space="0" w:color="auto"/>
                        <w:bottom w:val="none" w:sz="0" w:space="0" w:color="auto"/>
                        <w:right w:val="none" w:sz="0" w:space="0" w:color="auto"/>
                      </w:divBdr>
                      <w:divsChild>
                        <w:div w:id="17185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48416">
          <w:marLeft w:val="0"/>
          <w:marRight w:val="0"/>
          <w:marTop w:val="300"/>
          <w:marBottom w:val="300"/>
          <w:divBdr>
            <w:top w:val="none" w:sz="0" w:space="0" w:color="auto"/>
            <w:left w:val="none" w:sz="0" w:space="0" w:color="auto"/>
            <w:bottom w:val="none" w:sz="0" w:space="0" w:color="auto"/>
            <w:right w:val="none" w:sz="0" w:space="0" w:color="auto"/>
          </w:divBdr>
          <w:divsChild>
            <w:div w:id="517276541">
              <w:marLeft w:val="0"/>
              <w:marRight w:val="0"/>
              <w:marTop w:val="0"/>
              <w:marBottom w:val="0"/>
              <w:divBdr>
                <w:top w:val="none" w:sz="0" w:space="0" w:color="auto"/>
                <w:left w:val="none" w:sz="0" w:space="0" w:color="auto"/>
                <w:bottom w:val="none" w:sz="0" w:space="0" w:color="auto"/>
                <w:right w:val="none" w:sz="0" w:space="0" w:color="auto"/>
              </w:divBdr>
              <w:divsChild>
                <w:div w:id="1655914588">
                  <w:marLeft w:val="0"/>
                  <w:marRight w:val="0"/>
                  <w:marTop w:val="0"/>
                  <w:marBottom w:val="0"/>
                  <w:divBdr>
                    <w:top w:val="none" w:sz="0" w:space="0" w:color="auto"/>
                    <w:left w:val="none" w:sz="0" w:space="0" w:color="auto"/>
                    <w:bottom w:val="none" w:sz="0" w:space="0" w:color="auto"/>
                    <w:right w:val="none" w:sz="0" w:space="0" w:color="auto"/>
                  </w:divBdr>
                  <w:divsChild>
                    <w:div w:id="64231595">
                      <w:marLeft w:val="0"/>
                      <w:marRight w:val="0"/>
                      <w:marTop w:val="0"/>
                      <w:marBottom w:val="0"/>
                      <w:divBdr>
                        <w:top w:val="none" w:sz="0" w:space="0" w:color="auto"/>
                        <w:left w:val="none" w:sz="0" w:space="0" w:color="auto"/>
                        <w:bottom w:val="none" w:sz="0" w:space="0" w:color="auto"/>
                        <w:right w:val="none" w:sz="0" w:space="0" w:color="auto"/>
                      </w:divBdr>
                      <w:divsChild>
                        <w:div w:id="14694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8228">
          <w:marLeft w:val="0"/>
          <w:marRight w:val="0"/>
          <w:marTop w:val="300"/>
          <w:marBottom w:val="300"/>
          <w:divBdr>
            <w:top w:val="none" w:sz="0" w:space="0" w:color="auto"/>
            <w:left w:val="none" w:sz="0" w:space="0" w:color="auto"/>
            <w:bottom w:val="none" w:sz="0" w:space="0" w:color="auto"/>
            <w:right w:val="none" w:sz="0" w:space="0" w:color="auto"/>
          </w:divBdr>
          <w:divsChild>
            <w:div w:id="712773600">
              <w:marLeft w:val="0"/>
              <w:marRight w:val="0"/>
              <w:marTop w:val="0"/>
              <w:marBottom w:val="0"/>
              <w:divBdr>
                <w:top w:val="none" w:sz="0" w:space="0" w:color="auto"/>
                <w:left w:val="none" w:sz="0" w:space="0" w:color="auto"/>
                <w:bottom w:val="none" w:sz="0" w:space="0" w:color="auto"/>
                <w:right w:val="none" w:sz="0" w:space="0" w:color="auto"/>
              </w:divBdr>
              <w:divsChild>
                <w:div w:id="1357199528">
                  <w:marLeft w:val="0"/>
                  <w:marRight w:val="0"/>
                  <w:marTop w:val="0"/>
                  <w:marBottom w:val="0"/>
                  <w:divBdr>
                    <w:top w:val="none" w:sz="0" w:space="0" w:color="auto"/>
                    <w:left w:val="none" w:sz="0" w:space="0" w:color="auto"/>
                    <w:bottom w:val="none" w:sz="0" w:space="0" w:color="auto"/>
                    <w:right w:val="none" w:sz="0" w:space="0" w:color="auto"/>
                  </w:divBdr>
                  <w:divsChild>
                    <w:div w:id="1617246891">
                      <w:marLeft w:val="0"/>
                      <w:marRight w:val="0"/>
                      <w:marTop w:val="0"/>
                      <w:marBottom w:val="0"/>
                      <w:divBdr>
                        <w:top w:val="none" w:sz="0" w:space="0" w:color="auto"/>
                        <w:left w:val="none" w:sz="0" w:space="0" w:color="auto"/>
                        <w:bottom w:val="none" w:sz="0" w:space="0" w:color="auto"/>
                        <w:right w:val="none" w:sz="0" w:space="0" w:color="auto"/>
                      </w:divBdr>
                      <w:divsChild>
                        <w:div w:id="18855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06757">
      <w:bodyDiv w:val="1"/>
      <w:marLeft w:val="0"/>
      <w:marRight w:val="0"/>
      <w:marTop w:val="0"/>
      <w:marBottom w:val="0"/>
      <w:divBdr>
        <w:top w:val="none" w:sz="0" w:space="0" w:color="auto"/>
        <w:left w:val="none" w:sz="0" w:space="0" w:color="auto"/>
        <w:bottom w:val="none" w:sz="0" w:space="0" w:color="auto"/>
        <w:right w:val="none" w:sz="0" w:space="0" w:color="auto"/>
      </w:divBdr>
      <w:divsChild>
        <w:div w:id="1830049377">
          <w:marLeft w:val="0"/>
          <w:marRight w:val="0"/>
          <w:marTop w:val="0"/>
          <w:marBottom w:val="75"/>
          <w:divBdr>
            <w:top w:val="none" w:sz="0" w:space="0" w:color="auto"/>
            <w:left w:val="none" w:sz="0" w:space="0" w:color="auto"/>
            <w:bottom w:val="none" w:sz="0" w:space="0" w:color="auto"/>
            <w:right w:val="none" w:sz="0" w:space="0" w:color="auto"/>
          </w:divBdr>
          <w:divsChild>
            <w:div w:id="3817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8288">
      <w:bodyDiv w:val="1"/>
      <w:marLeft w:val="0"/>
      <w:marRight w:val="0"/>
      <w:marTop w:val="0"/>
      <w:marBottom w:val="0"/>
      <w:divBdr>
        <w:top w:val="none" w:sz="0" w:space="0" w:color="auto"/>
        <w:left w:val="none" w:sz="0" w:space="0" w:color="auto"/>
        <w:bottom w:val="none" w:sz="0" w:space="0" w:color="auto"/>
        <w:right w:val="none" w:sz="0" w:space="0" w:color="auto"/>
      </w:divBdr>
    </w:div>
    <w:div w:id="2130272556">
      <w:bodyDiv w:val="1"/>
      <w:marLeft w:val="0"/>
      <w:marRight w:val="0"/>
      <w:marTop w:val="0"/>
      <w:marBottom w:val="0"/>
      <w:divBdr>
        <w:top w:val="none" w:sz="0" w:space="0" w:color="auto"/>
        <w:left w:val="none" w:sz="0" w:space="0" w:color="auto"/>
        <w:bottom w:val="none" w:sz="0" w:space="0" w:color="auto"/>
        <w:right w:val="none" w:sz="0" w:space="0" w:color="auto"/>
      </w:divBdr>
      <w:divsChild>
        <w:div w:id="240718979">
          <w:marLeft w:val="0"/>
          <w:marRight w:val="0"/>
          <w:marTop w:val="0"/>
          <w:marBottom w:val="75"/>
          <w:divBdr>
            <w:top w:val="none" w:sz="0" w:space="0" w:color="auto"/>
            <w:left w:val="none" w:sz="0" w:space="0" w:color="auto"/>
            <w:bottom w:val="none" w:sz="0" w:space="0" w:color="auto"/>
            <w:right w:val="none" w:sz="0" w:space="0" w:color="auto"/>
          </w:divBdr>
          <w:divsChild>
            <w:div w:id="2008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8.xml"/><Relationship Id="rId21" Type="http://schemas.openxmlformats.org/officeDocument/2006/relationships/control" Target="activeX/activeX7.xml"/><Relationship Id="rId42" Type="http://schemas.openxmlformats.org/officeDocument/2006/relationships/control" Target="activeX/activeX28.xml"/><Relationship Id="rId63" Type="http://schemas.openxmlformats.org/officeDocument/2006/relationships/control" Target="activeX/activeX49.xml"/><Relationship Id="rId84" Type="http://schemas.openxmlformats.org/officeDocument/2006/relationships/control" Target="activeX/activeX65.xml"/><Relationship Id="rId138" Type="http://schemas.openxmlformats.org/officeDocument/2006/relationships/image" Target="media/image12.png"/><Relationship Id="rId159" Type="http://schemas.openxmlformats.org/officeDocument/2006/relationships/control" Target="activeX/activeX122.xml"/><Relationship Id="rId170" Type="http://schemas.openxmlformats.org/officeDocument/2006/relationships/control" Target="activeX/activeX126.xml"/><Relationship Id="rId191" Type="http://schemas.openxmlformats.org/officeDocument/2006/relationships/control" Target="activeX/activeX143.xml"/><Relationship Id="rId205" Type="http://schemas.openxmlformats.org/officeDocument/2006/relationships/control" Target="activeX/activeX157.xml"/><Relationship Id="rId226" Type="http://schemas.openxmlformats.org/officeDocument/2006/relationships/image" Target="media/image18.png"/><Relationship Id="rId247" Type="http://schemas.openxmlformats.org/officeDocument/2006/relationships/control" Target="activeX/activeX190.xml"/><Relationship Id="rId107" Type="http://schemas.openxmlformats.org/officeDocument/2006/relationships/control" Target="activeX/activeX88.xml"/><Relationship Id="rId268" Type="http://schemas.openxmlformats.org/officeDocument/2006/relationships/control" Target="activeX/activeX205.xml"/><Relationship Id="rId289" Type="http://schemas.openxmlformats.org/officeDocument/2006/relationships/image" Target="media/image28.png"/><Relationship Id="rId11" Type="http://schemas.openxmlformats.org/officeDocument/2006/relationships/control" Target="activeX/activeX1.xml"/><Relationship Id="rId32" Type="http://schemas.openxmlformats.org/officeDocument/2006/relationships/control" Target="activeX/activeX18.xml"/><Relationship Id="rId53" Type="http://schemas.openxmlformats.org/officeDocument/2006/relationships/control" Target="activeX/activeX39.xml"/><Relationship Id="rId74" Type="http://schemas.openxmlformats.org/officeDocument/2006/relationships/image" Target="media/image5.jpeg"/><Relationship Id="rId128" Type="http://schemas.openxmlformats.org/officeDocument/2006/relationships/control" Target="activeX/activeX104.xml"/><Relationship Id="rId149" Type="http://schemas.openxmlformats.org/officeDocument/2006/relationships/control" Target="activeX/activeX112.xml"/><Relationship Id="rId5" Type="http://schemas.openxmlformats.org/officeDocument/2006/relationships/webSettings" Target="webSettings.xml"/><Relationship Id="rId95" Type="http://schemas.openxmlformats.org/officeDocument/2006/relationships/control" Target="activeX/activeX76.xml"/><Relationship Id="rId160" Type="http://schemas.openxmlformats.org/officeDocument/2006/relationships/control" Target="activeX/activeX123.xml"/><Relationship Id="rId181" Type="http://schemas.openxmlformats.org/officeDocument/2006/relationships/hyperlink" Target="http://www.ine.es/ss/Satellite?c=INEPublicacion_C&amp;cid=1259924856416&amp;pagename=ProductosYServicios%2FPYSLayout&amp;L=es_ES&amp;p=1254735110672&amp;param1=PYSDetalleGratuitas" TargetMode="External"/><Relationship Id="rId216" Type="http://schemas.openxmlformats.org/officeDocument/2006/relationships/control" Target="activeX/activeX168.xml"/><Relationship Id="rId237" Type="http://schemas.openxmlformats.org/officeDocument/2006/relationships/control" Target="activeX/activeX182.xml"/><Relationship Id="rId258" Type="http://schemas.openxmlformats.org/officeDocument/2006/relationships/control" Target="activeX/activeX197.xml"/><Relationship Id="rId279" Type="http://schemas.openxmlformats.org/officeDocument/2006/relationships/control" Target="activeX/activeX214.xml"/><Relationship Id="rId22" Type="http://schemas.openxmlformats.org/officeDocument/2006/relationships/control" Target="activeX/activeX8.xml"/><Relationship Id="rId43" Type="http://schemas.openxmlformats.org/officeDocument/2006/relationships/control" Target="activeX/activeX29.xml"/><Relationship Id="rId64" Type="http://schemas.openxmlformats.org/officeDocument/2006/relationships/control" Target="activeX/activeX50.xml"/><Relationship Id="rId118" Type="http://schemas.openxmlformats.org/officeDocument/2006/relationships/hyperlink" Target="https://es.wikipedia.org/wiki/Pir%C3%A1mide_de_poblaci%C3%B3n" TargetMode="External"/><Relationship Id="rId139" Type="http://schemas.openxmlformats.org/officeDocument/2006/relationships/hyperlink" Target="http://www.juntadeandalucia.es/institutodeestadisticaycartografia/iea/detalleDatosDia.jsp?cod=190&amp;ram=D" TargetMode="External"/><Relationship Id="rId290" Type="http://schemas.openxmlformats.org/officeDocument/2006/relationships/fontTable" Target="fontTable.xml"/><Relationship Id="rId85" Type="http://schemas.openxmlformats.org/officeDocument/2006/relationships/control" Target="activeX/activeX66.xml"/><Relationship Id="rId150" Type="http://schemas.openxmlformats.org/officeDocument/2006/relationships/control" Target="activeX/activeX113.xml"/><Relationship Id="rId171" Type="http://schemas.openxmlformats.org/officeDocument/2006/relationships/control" Target="activeX/activeX127.xml"/><Relationship Id="rId192" Type="http://schemas.openxmlformats.org/officeDocument/2006/relationships/control" Target="activeX/activeX144.xml"/><Relationship Id="rId206" Type="http://schemas.openxmlformats.org/officeDocument/2006/relationships/control" Target="activeX/activeX158.xml"/><Relationship Id="rId227" Type="http://schemas.openxmlformats.org/officeDocument/2006/relationships/image" Target="media/image19.png"/><Relationship Id="rId248" Type="http://schemas.openxmlformats.org/officeDocument/2006/relationships/control" Target="activeX/activeX191.xml"/><Relationship Id="rId269" Type="http://schemas.openxmlformats.org/officeDocument/2006/relationships/control" Target="activeX/activeX206.xml"/><Relationship Id="rId12" Type="http://schemas.openxmlformats.org/officeDocument/2006/relationships/control" Target="activeX/activeX2.xml"/><Relationship Id="rId33" Type="http://schemas.openxmlformats.org/officeDocument/2006/relationships/control" Target="activeX/activeX19.xml"/><Relationship Id="rId108" Type="http://schemas.openxmlformats.org/officeDocument/2006/relationships/control" Target="activeX/activeX89.xml"/><Relationship Id="rId129" Type="http://schemas.openxmlformats.org/officeDocument/2006/relationships/control" Target="activeX/activeX105.xml"/><Relationship Id="rId280" Type="http://schemas.openxmlformats.org/officeDocument/2006/relationships/control" Target="activeX/activeX215.xml"/><Relationship Id="rId54" Type="http://schemas.openxmlformats.org/officeDocument/2006/relationships/control" Target="activeX/activeX40.xml"/><Relationship Id="rId75" Type="http://schemas.openxmlformats.org/officeDocument/2006/relationships/control" Target="activeX/activeX56.xml"/><Relationship Id="rId96" Type="http://schemas.openxmlformats.org/officeDocument/2006/relationships/control" Target="activeX/activeX77.xml"/><Relationship Id="rId140" Type="http://schemas.openxmlformats.org/officeDocument/2006/relationships/hyperlink" Target="https://upload.wikimedia.org/wikipedia/commons/thumb/2/2e/Net_migration_rate_world.PNG/1280px-Net_migration_rate_world.PNG" TargetMode="External"/><Relationship Id="rId161" Type="http://schemas.openxmlformats.org/officeDocument/2006/relationships/hyperlink" Target="http://es.wikipedia.org/wiki/Expulsion_de_los_judios_de_Espa%C3%B1a" TargetMode="External"/><Relationship Id="rId182" Type="http://schemas.openxmlformats.org/officeDocument/2006/relationships/hyperlink" Target="http://www.eumed.net/cursecon/dic/bzm/m/Malthus.htm" TargetMode="External"/><Relationship Id="rId217" Type="http://schemas.openxmlformats.org/officeDocument/2006/relationships/control" Target="activeX/activeX169.xml"/><Relationship Id="rId6" Type="http://schemas.openxmlformats.org/officeDocument/2006/relationships/footnotes" Target="footnotes.xml"/><Relationship Id="rId238" Type="http://schemas.openxmlformats.org/officeDocument/2006/relationships/control" Target="activeX/activeX183.xml"/><Relationship Id="rId259" Type="http://schemas.openxmlformats.org/officeDocument/2006/relationships/control" Target="activeX/activeX198.xml"/><Relationship Id="rId23" Type="http://schemas.openxmlformats.org/officeDocument/2006/relationships/control" Target="activeX/activeX9.xml"/><Relationship Id="rId119" Type="http://schemas.openxmlformats.org/officeDocument/2006/relationships/hyperlink" Target="https://es.wikipedia.org/wiki/Pir%C3%A1mide_de_poblaci%C3%B3n#/media/File:Pyramide_Angola.PNG" TargetMode="External"/><Relationship Id="rId270" Type="http://schemas.openxmlformats.org/officeDocument/2006/relationships/control" Target="activeX/activeX207.xml"/><Relationship Id="rId291" Type="http://schemas.openxmlformats.org/officeDocument/2006/relationships/theme" Target="theme/theme1.xml"/><Relationship Id="rId44" Type="http://schemas.openxmlformats.org/officeDocument/2006/relationships/control" Target="activeX/activeX30.xml"/><Relationship Id="rId65" Type="http://schemas.openxmlformats.org/officeDocument/2006/relationships/control" Target="activeX/activeX51.xml"/><Relationship Id="rId86" Type="http://schemas.openxmlformats.org/officeDocument/2006/relationships/control" Target="activeX/activeX67.xml"/><Relationship Id="rId130" Type="http://schemas.openxmlformats.org/officeDocument/2006/relationships/control" Target="activeX/activeX106.xml"/><Relationship Id="rId151" Type="http://schemas.openxmlformats.org/officeDocument/2006/relationships/control" Target="activeX/activeX114.xml"/><Relationship Id="rId172" Type="http://schemas.openxmlformats.org/officeDocument/2006/relationships/control" Target="activeX/activeX128.xml"/><Relationship Id="rId193" Type="http://schemas.openxmlformats.org/officeDocument/2006/relationships/control" Target="activeX/activeX145.xml"/><Relationship Id="rId207" Type="http://schemas.openxmlformats.org/officeDocument/2006/relationships/control" Target="activeX/activeX159.xml"/><Relationship Id="rId228" Type="http://schemas.openxmlformats.org/officeDocument/2006/relationships/image" Target="media/image20.png"/><Relationship Id="rId249" Type="http://schemas.openxmlformats.org/officeDocument/2006/relationships/image" Target="media/image23.png"/><Relationship Id="rId13" Type="http://schemas.openxmlformats.org/officeDocument/2006/relationships/control" Target="activeX/activeX3.xml"/><Relationship Id="rId109" Type="http://schemas.openxmlformats.org/officeDocument/2006/relationships/control" Target="activeX/activeX90.xml"/><Relationship Id="rId260" Type="http://schemas.openxmlformats.org/officeDocument/2006/relationships/control" Target="activeX/activeX199.xml"/><Relationship Id="rId281" Type="http://schemas.openxmlformats.org/officeDocument/2006/relationships/control" Target="activeX/activeX216.xml"/><Relationship Id="rId34" Type="http://schemas.openxmlformats.org/officeDocument/2006/relationships/control" Target="activeX/activeX20.xml"/><Relationship Id="rId50" Type="http://schemas.openxmlformats.org/officeDocument/2006/relationships/control" Target="activeX/activeX36.xml"/><Relationship Id="rId55" Type="http://schemas.openxmlformats.org/officeDocument/2006/relationships/control" Target="activeX/activeX41.xml"/><Relationship Id="rId76" Type="http://schemas.openxmlformats.org/officeDocument/2006/relationships/control" Target="activeX/activeX57.xml"/><Relationship Id="rId97" Type="http://schemas.openxmlformats.org/officeDocument/2006/relationships/control" Target="activeX/activeX78.xml"/><Relationship Id="rId104" Type="http://schemas.openxmlformats.org/officeDocument/2006/relationships/control" Target="activeX/activeX85.xml"/><Relationship Id="rId120" Type="http://schemas.openxmlformats.org/officeDocument/2006/relationships/image" Target="media/image6.png"/><Relationship Id="rId125" Type="http://schemas.openxmlformats.org/officeDocument/2006/relationships/control" Target="activeX/activeX101.xml"/><Relationship Id="rId141" Type="http://schemas.openxmlformats.org/officeDocument/2006/relationships/image" Target="media/image13.png"/><Relationship Id="rId146" Type="http://schemas.openxmlformats.org/officeDocument/2006/relationships/control" Target="activeX/activeX109.xml"/><Relationship Id="rId167" Type="http://schemas.openxmlformats.org/officeDocument/2006/relationships/image" Target="media/image15.png"/><Relationship Id="rId188" Type="http://schemas.openxmlformats.org/officeDocument/2006/relationships/control" Target="activeX/activeX140.xml"/><Relationship Id="rId7" Type="http://schemas.openxmlformats.org/officeDocument/2006/relationships/endnotes" Target="endnotes.xml"/><Relationship Id="rId71" Type="http://schemas.openxmlformats.org/officeDocument/2006/relationships/hyperlink" Target="https://es.wikipedia.org/wiki/Padr%C3%B3n_municipal_de_habitantes" TargetMode="External"/><Relationship Id="rId92" Type="http://schemas.openxmlformats.org/officeDocument/2006/relationships/control" Target="activeX/activeX73.xml"/><Relationship Id="rId162" Type="http://schemas.openxmlformats.org/officeDocument/2006/relationships/hyperlink" Target="http://es.wikipedia.org/wiki/Expulsi%C3%B3n_de_los_moriscos" TargetMode="External"/><Relationship Id="rId183" Type="http://schemas.openxmlformats.org/officeDocument/2006/relationships/hyperlink" Target="http://www.eumed.net/cursecon/economistas/marx.htm" TargetMode="External"/><Relationship Id="rId213" Type="http://schemas.openxmlformats.org/officeDocument/2006/relationships/control" Target="activeX/activeX165.xml"/><Relationship Id="rId218" Type="http://schemas.openxmlformats.org/officeDocument/2006/relationships/control" Target="activeX/activeX170.xml"/><Relationship Id="rId234" Type="http://schemas.openxmlformats.org/officeDocument/2006/relationships/control" Target="activeX/activeX179.xml"/><Relationship Id="rId239" Type="http://schemas.openxmlformats.org/officeDocument/2006/relationships/control" Target="activeX/activeX184.xml"/><Relationship Id="rId2" Type="http://schemas.openxmlformats.org/officeDocument/2006/relationships/styles" Target="styles.xml"/><Relationship Id="rId29" Type="http://schemas.openxmlformats.org/officeDocument/2006/relationships/control" Target="activeX/activeX15.xml"/><Relationship Id="rId250" Type="http://schemas.openxmlformats.org/officeDocument/2006/relationships/hyperlink" Target="http://historicodigital.com/wp-content/uploads/provincias-e-intendencias-en-1789.jpg" TargetMode="External"/><Relationship Id="rId255" Type="http://schemas.openxmlformats.org/officeDocument/2006/relationships/control" Target="activeX/activeX194.xml"/><Relationship Id="rId271" Type="http://schemas.openxmlformats.org/officeDocument/2006/relationships/control" Target="activeX/activeX208.xml"/><Relationship Id="rId276" Type="http://schemas.openxmlformats.org/officeDocument/2006/relationships/control" Target="activeX/activeX211.xml"/><Relationship Id="rId24" Type="http://schemas.openxmlformats.org/officeDocument/2006/relationships/control" Target="activeX/activeX10.xml"/><Relationship Id="rId40" Type="http://schemas.openxmlformats.org/officeDocument/2006/relationships/control" Target="activeX/activeX26.xml"/><Relationship Id="rId45" Type="http://schemas.openxmlformats.org/officeDocument/2006/relationships/control" Target="activeX/activeX31.xml"/><Relationship Id="rId66" Type="http://schemas.openxmlformats.org/officeDocument/2006/relationships/control" Target="activeX/activeX52.xml"/><Relationship Id="rId87" Type="http://schemas.openxmlformats.org/officeDocument/2006/relationships/control" Target="activeX/activeX68.xml"/><Relationship Id="rId110" Type="http://schemas.openxmlformats.org/officeDocument/2006/relationships/control" Target="activeX/activeX91.xml"/><Relationship Id="rId115" Type="http://schemas.openxmlformats.org/officeDocument/2006/relationships/control" Target="activeX/activeX96.xml"/><Relationship Id="rId131" Type="http://schemas.openxmlformats.org/officeDocument/2006/relationships/image" Target="media/image8.jpeg"/><Relationship Id="rId136" Type="http://schemas.openxmlformats.org/officeDocument/2006/relationships/hyperlink" Target="http://agrega.juntadeandalucia.es/repositorio/16092016/7d/es-an_2016091612_9131339/Grafica_poblacion_ocupada.png" TargetMode="External"/><Relationship Id="rId157" Type="http://schemas.openxmlformats.org/officeDocument/2006/relationships/control" Target="activeX/activeX120.xml"/><Relationship Id="rId178" Type="http://schemas.openxmlformats.org/officeDocument/2006/relationships/control" Target="activeX/activeX134.xml"/><Relationship Id="rId61" Type="http://schemas.openxmlformats.org/officeDocument/2006/relationships/control" Target="activeX/activeX47.xml"/><Relationship Id="rId82" Type="http://schemas.openxmlformats.org/officeDocument/2006/relationships/control" Target="activeX/activeX63.xml"/><Relationship Id="rId152" Type="http://schemas.openxmlformats.org/officeDocument/2006/relationships/control" Target="activeX/activeX115.xml"/><Relationship Id="rId173" Type="http://schemas.openxmlformats.org/officeDocument/2006/relationships/control" Target="activeX/activeX129.xml"/><Relationship Id="rId194" Type="http://schemas.openxmlformats.org/officeDocument/2006/relationships/control" Target="activeX/activeX146.xml"/><Relationship Id="rId199" Type="http://schemas.openxmlformats.org/officeDocument/2006/relationships/control" Target="activeX/activeX151.xml"/><Relationship Id="rId203" Type="http://schemas.openxmlformats.org/officeDocument/2006/relationships/control" Target="activeX/activeX155.xml"/><Relationship Id="rId208" Type="http://schemas.openxmlformats.org/officeDocument/2006/relationships/control" Target="activeX/activeX160.xml"/><Relationship Id="rId229" Type="http://schemas.openxmlformats.org/officeDocument/2006/relationships/control" Target="activeX/activeX174.xml"/><Relationship Id="rId19" Type="http://schemas.openxmlformats.org/officeDocument/2006/relationships/image" Target="media/image3.png"/><Relationship Id="rId224" Type="http://schemas.openxmlformats.org/officeDocument/2006/relationships/hyperlink" Target="https://upload.wikimedia.org/wikipedia/commons/a/ac/Reino_de_Valencia_en_a_Corona_d'Arag%C3%B3n.svg" TargetMode="External"/><Relationship Id="rId240" Type="http://schemas.openxmlformats.org/officeDocument/2006/relationships/control" Target="activeX/activeX185.xml"/><Relationship Id="rId245" Type="http://schemas.openxmlformats.org/officeDocument/2006/relationships/control" Target="activeX/activeX188.xml"/><Relationship Id="rId261" Type="http://schemas.openxmlformats.org/officeDocument/2006/relationships/control" Target="activeX/activeX200.xml"/><Relationship Id="rId266" Type="http://schemas.openxmlformats.org/officeDocument/2006/relationships/control" Target="activeX/activeX203.xml"/><Relationship Id="rId287" Type="http://schemas.openxmlformats.org/officeDocument/2006/relationships/control" Target="activeX/activeX222.xml"/><Relationship Id="rId14" Type="http://schemas.openxmlformats.org/officeDocument/2006/relationships/control" Target="activeX/activeX4.xml"/><Relationship Id="rId30" Type="http://schemas.openxmlformats.org/officeDocument/2006/relationships/control" Target="activeX/activeX16.xml"/><Relationship Id="rId35" Type="http://schemas.openxmlformats.org/officeDocument/2006/relationships/control" Target="activeX/activeX21.xml"/><Relationship Id="rId56" Type="http://schemas.openxmlformats.org/officeDocument/2006/relationships/control" Target="activeX/activeX42.xml"/><Relationship Id="rId77" Type="http://schemas.openxmlformats.org/officeDocument/2006/relationships/control" Target="activeX/activeX58.xml"/><Relationship Id="rId100" Type="http://schemas.openxmlformats.org/officeDocument/2006/relationships/control" Target="activeX/activeX81.xml"/><Relationship Id="rId105" Type="http://schemas.openxmlformats.org/officeDocument/2006/relationships/control" Target="activeX/activeX86.xml"/><Relationship Id="rId126" Type="http://schemas.openxmlformats.org/officeDocument/2006/relationships/control" Target="activeX/activeX102.xml"/><Relationship Id="rId147" Type="http://schemas.openxmlformats.org/officeDocument/2006/relationships/control" Target="activeX/activeX110.xml"/><Relationship Id="rId168" Type="http://schemas.openxmlformats.org/officeDocument/2006/relationships/control" Target="activeX/activeX124.xml"/><Relationship Id="rId282" Type="http://schemas.openxmlformats.org/officeDocument/2006/relationships/control" Target="activeX/activeX217.xml"/><Relationship Id="rId8" Type="http://schemas.openxmlformats.org/officeDocument/2006/relationships/hyperlink" Target="https://es.wikipedia.org/wiki/Demograf%C3%ADa" TargetMode="External"/><Relationship Id="rId51" Type="http://schemas.openxmlformats.org/officeDocument/2006/relationships/control" Target="activeX/activeX37.xml"/><Relationship Id="rId72" Type="http://schemas.openxmlformats.org/officeDocument/2006/relationships/hyperlink" Target="http://www.ine.es/inebaseweb/libros.do?tntp=71807" TargetMode="External"/><Relationship Id="rId93" Type="http://schemas.openxmlformats.org/officeDocument/2006/relationships/control" Target="activeX/activeX74.xml"/><Relationship Id="rId98" Type="http://schemas.openxmlformats.org/officeDocument/2006/relationships/control" Target="activeX/activeX79.xml"/><Relationship Id="rId121" Type="http://schemas.openxmlformats.org/officeDocument/2006/relationships/hyperlink" Target="https://es.wikipedia.org/wiki/Pir%C3%A1mide_de_poblaci%C3%B3n#/media/File:Pyramide_France.PNG" TargetMode="External"/><Relationship Id="rId142" Type="http://schemas.openxmlformats.org/officeDocument/2006/relationships/hyperlink" Target="https://es.wikipedia.org/wiki/Refugiado_medioambiental" TargetMode="External"/><Relationship Id="rId163" Type="http://schemas.openxmlformats.org/officeDocument/2006/relationships/hyperlink" Target="http://es.wikipedia.org/wiki/Afrancesados" TargetMode="External"/><Relationship Id="rId184" Type="http://schemas.openxmlformats.org/officeDocument/2006/relationships/control" Target="activeX/activeX136.xml"/><Relationship Id="rId189" Type="http://schemas.openxmlformats.org/officeDocument/2006/relationships/control" Target="activeX/activeX141.xml"/><Relationship Id="rId219" Type="http://schemas.openxmlformats.org/officeDocument/2006/relationships/control" Target="activeX/activeX171.xml"/><Relationship Id="rId3" Type="http://schemas.microsoft.com/office/2007/relationships/stylesWithEffects" Target="stylesWithEffects.xml"/><Relationship Id="rId214" Type="http://schemas.openxmlformats.org/officeDocument/2006/relationships/control" Target="activeX/activeX166.xml"/><Relationship Id="rId230" Type="http://schemas.openxmlformats.org/officeDocument/2006/relationships/control" Target="activeX/activeX175.xml"/><Relationship Id="rId235" Type="http://schemas.openxmlformats.org/officeDocument/2006/relationships/control" Target="activeX/activeX180.xml"/><Relationship Id="rId251" Type="http://schemas.openxmlformats.org/officeDocument/2006/relationships/image" Target="media/image24.jpeg"/><Relationship Id="rId256" Type="http://schemas.openxmlformats.org/officeDocument/2006/relationships/control" Target="activeX/activeX195.xml"/><Relationship Id="rId277" Type="http://schemas.openxmlformats.org/officeDocument/2006/relationships/control" Target="activeX/activeX212.xml"/><Relationship Id="rId25" Type="http://schemas.openxmlformats.org/officeDocument/2006/relationships/control" Target="activeX/activeX11.xml"/><Relationship Id="rId46" Type="http://schemas.openxmlformats.org/officeDocument/2006/relationships/control" Target="activeX/activeX32.xml"/><Relationship Id="rId67" Type="http://schemas.openxmlformats.org/officeDocument/2006/relationships/control" Target="activeX/activeX53.xml"/><Relationship Id="rId116" Type="http://schemas.openxmlformats.org/officeDocument/2006/relationships/control" Target="activeX/activeX97.xml"/><Relationship Id="rId137" Type="http://schemas.openxmlformats.org/officeDocument/2006/relationships/image" Target="media/image11.png"/><Relationship Id="rId158" Type="http://schemas.openxmlformats.org/officeDocument/2006/relationships/control" Target="activeX/activeX121.xml"/><Relationship Id="rId272" Type="http://schemas.openxmlformats.org/officeDocument/2006/relationships/hyperlink" Target="https://upload.wikimedia.org/wikipedia/commons/thumb/b/b4/Comunidades_aut%C3%B3nomas_de_Espa%C3%B1a.svg/800px-Comunidades_aut%C3%B3nomas_de_Espa%C3%B1a.svg.png" TargetMode="External"/><Relationship Id="rId20" Type="http://schemas.openxmlformats.org/officeDocument/2006/relationships/image" Target="media/image4.png"/><Relationship Id="rId41" Type="http://schemas.openxmlformats.org/officeDocument/2006/relationships/control" Target="activeX/activeX27.xml"/><Relationship Id="rId62" Type="http://schemas.openxmlformats.org/officeDocument/2006/relationships/control" Target="activeX/activeX48.xml"/><Relationship Id="rId83" Type="http://schemas.openxmlformats.org/officeDocument/2006/relationships/control" Target="activeX/activeX64.xml"/><Relationship Id="rId88" Type="http://schemas.openxmlformats.org/officeDocument/2006/relationships/control" Target="activeX/activeX69.xml"/><Relationship Id="rId111" Type="http://schemas.openxmlformats.org/officeDocument/2006/relationships/control" Target="activeX/activeX92.xml"/><Relationship Id="rId132" Type="http://schemas.openxmlformats.org/officeDocument/2006/relationships/image" Target="media/image9.jpeg"/><Relationship Id="rId153" Type="http://schemas.openxmlformats.org/officeDocument/2006/relationships/control" Target="activeX/activeX116.xml"/><Relationship Id="rId174" Type="http://schemas.openxmlformats.org/officeDocument/2006/relationships/control" Target="activeX/activeX130.xml"/><Relationship Id="rId179" Type="http://schemas.openxmlformats.org/officeDocument/2006/relationships/control" Target="activeX/activeX135.xml"/><Relationship Id="rId195" Type="http://schemas.openxmlformats.org/officeDocument/2006/relationships/control" Target="activeX/activeX147.xml"/><Relationship Id="rId209" Type="http://schemas.openxmlformats.org/officeDocument/2006/relationships/control" Target="activeX/activeX161.xml"/><Relationship Id="rId190" Type="http://schemas.openxmlformats.org/officeDocument/2006/relationships/control" Target="activeX/activeX142.xml"/><Relationship Id="rId204" Type="http://schemas.openxmlformats.org/officeDocument/2006/relationships/control" Target="activeX/activeX156.xml"/><Relationship Id="rId220" Type="http://schemas.openxmlformats.org/officeDocument/2006/relationships/control" Target="activeX/activeX172.xml"/><Relationship Id="rId225" Type="http://schemas.openxmlformats.org/officeDocument/2006/relationships/image" Target="media/image17.png"/><Relationship Id="rId241" Type="http://schemas.openxmlformats.org/officeDocument/2006/relationships/image" Target="media/image21.png"/><Relationship Id="rId246" Type="http://schemas.openxmlformats.org/officeDocument/2006/relationships/control" Target="activeX/activeX189.xml"/><Relationship Id="rId267" Type="http://schemas.openxmlformats.org/officeDocument/2006/relationships/control" Target="activeX/activeX204.xml"/><Relationship Id="rId288" Type="http://schemas.openxmlformats.org/officeDocument/2006/relationships/hyperlink" Target="https://upload.wikimedia.org/wikipedia/commons/thumb/d/df/Claims_of_democracy.png/1024px-Claims_of_democracy.png" TargetMode="External"/><Relationship Id="rId15" Type="http://schemas.openxmlformats.org/officeDocument/2006/relationships/control" Target="activeX/activeX5.xml"/><Relationship Id="rId36" Type="http://schemas.openxmlformats.org/officeDocument/2006/relationships/control" Target="activeX/activeX22.xml"/><Relationship Id="rId57" Type="http://schemas.openxmlformats.org/officeDocument/2006/relationships/control" Target="activeX/activeX43.xml"/><Relationship Id="rId106" Type="http://schemas.openxmlformats.org/officeDocument/2006/relationships/control" Target="activeX/activeX87.xml"/><Relationship Id="rId127" Type="http://schemas.openxmlformats.org/officeDocument/2006/relationships/control" Target="activeX/activeX103.xml"/><Relationship Id="rId262" Type="http://schemas.openxmlformats.org/officeDocument/2006/relationships/hyperlink" Target="https://upload.wikimedia.org/wikipedia/commons/thumb/4/41/Espa%C3%B1a_-_Divisi%C3%B3n_provincial_y_regional_de_1833.svg/2500px-Espa%C3%B1a_-_Divisi%C3%B3n_provincial_y_regional_de_1833.svg.png" TargetMode="External"/><Relationship Id="rId283" Type="http://schemas.openxmlformats.org/officeDocument/2006/relationships/control" Target="activeX/activeX218.xml"/><Relationship Id="rId10" Type="http://schemas.openxmlformats.org/officeDocument/2006/relationships/image" Target="media/image2.wmf"/><Relationship Id="rId31" Type="http://schemas.openxmlformats.org/officeDocument/2006/relationships/control" Target="activeX/activeX17.xml"/><Relationship Id="rId52" Type="http://schemas.openxmlformats.org/officeDocument/2006/relationships/control" Target="activeX/activeX38.xml"/><Relationship Id="rId73" Type="http://schemas.openxmlformats.org/officeDocument/2006/relationships/hyperlink" Target="https://es.wikipedia.org/wiki/Densidad_de_poblaci%C3%B3n" TargetMode="External"/><Relationship Id="rId78" Type="http://schemas.openxmlformats.org/officeDocument/2006/relationships/control" Target="activeX/activeX59.xml"/><Relationship Id="rId94" Type="http://schemas.openxmlformats.org/officeDocument/2006/relationships/control" Target="activeX/activeX75.xml"/><Relationship Id="rId99" Type="http://schemas.openxmlformats.org/officeDocument/2006/relationships/control" Target="activeX/activeX80.xml"/><Relationship Id="rId101" Type="http://schemas.openxmlformats.org/officeDocument/2006/relationships/control" Target="activeX/activeX82.xml"/><Relationship Id="rId122" Type="http://schemas.openxmlformats.org/officeDocument/2006/relationships/image" Target="media/image7.png"/><Relationship Id="rId143" Type="http://schemas.openxmlformats.org/officeDocument/2006/relationships/image" Target="media/image14.png"/><Relationship Id="rId148" Type="http://schemas.openxmlformats.org/officeDocument/2006/relationships/control" Target="activeX/activeX111.xml"/><Relationship Id="rId164" Type="http://schemas.openxmlformats.org/officeDocument/2006/relationships/hyperlink" Target="http://es.wikipedia.org/wiki/Guerra_civil_espa%C3%B1ola" TargetMode="External"/><Relationship Id="rId169" Type="http://schemas.openxmlformats.org/officeDocument/2006/relationships/control" Target="activeX/activeX125.xml"/><Relationship Id="rId185" Type="http://schemas.openxmlformats.org/officeDocument/2006/relationships/control" Target="activeX/activeX137.xm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16.jpeg"/><Relationship Id="rId210" Type="http://schemas.openxmlformats.org/officeDocument/2006/relationships/control" Target="activeX/activeX162.xml"/><Relationship Id="rId215" Type="http://schemas.openxmlformats.org/officeDocument/2006/relationships/control" Target="activeX/activeX167.xml"/><Relationship Id="rId236" Type="http://schemas.openxmlformats.org/officeDocument/2006/relationships/control" Target="activeX/activeX181.xml"/><Relationship Id="rId257" Type="http://schemas.openxmlformats.org/officeDocument/2006/relationships/control" Target="activeX/activeX196.xml"/><Relationship Id="rId278" Type="http://schemas.openxmlformats.org/officeDocument/2006/relationships/control" Target="activeX/activeX213.xml"/><Relationship Id="rId26" Type="http://schemas.openxmlformats.org/officeDocument/2006/relationships/control" Target="activeX/activeX12.xml"/><Relationship Id="rId231" Type="http://schemas.openxmlformats.org/officeDocument/2006/relationships/control" Target="activeX/activeX176.xml"/><Relationship Id="rId252" Type="http://schemas.openxmlformats.org/officeDocument/2006/relationships/image" Target="media/image25.wmf"/><Relationship Id="rId273" Type="http://schemas.openxmlformats.org/officeDocument/2006/relationships/image" Target="media/image27.png"/><Relationship Id="rId47" Type="http://schemas.openxmlformats.org/officeDocument/2006/relationships/control" Target="activeX/activeX33.xml"/><Relationship Id="rId68" Type="http://schemas.openxmlformats.org/officeDocument/2006/relationships/control" Target="activeX/activeX54.xml"/><Relationship Id="rId89" Type="http://schemas.openxmlformats.org/officeDocument/2006/relationships/control" Target="activeX/activeX70.xml"/><Relationship Id="rId112" Type="http://schemas.openxmlformats.org/officeDocument/2006/relationships/control" Target="activeX/activeX93.xml"/><Relationship Id="rId133" Type="http://schemas.openxmlformats.org/officeDocument/2006/relationships/hyperlink" Target="http://en.wikipedia.org/wiki/en:public_domain" TargetMode="External"/><Relationship Id="rId154" Type="http://schemas.openxmlformats.org/officeDocument/2006/relationships/control" Target="activeX/activeX117.xml"/><Relationship Id="rId175" Type="http://schemas.openxmlformats.org/officeDocument/2006/relationships/control" Target="activeX/activeX131.xml"/><Relationship Id="rId196" Type="http://schemas.openxmlformats.org/officeDocument/2006/relationships/control" Target="activeX/activeX148.xml"/><Relationship Id="rId200" Type="http://schemas.openxmlformats.org/officeDocument/2006/relationships/control" Target="activeX/activeX152.xml"/><Relationship Id="rId16" Type="http://schemas.openxmlformats.org/officeDocument/2006/relationships/control" Target="activeX/activeX6.xml"/><Relationship Id="rId221" Type="http://schemas.openxmlformats.org/officeDocument/2006/relationships/control" Target="activeX/activeX173.xml"/><Relationship Id="rId242" Type="http://schemas.openxmlformats.org/officeDocument/2006/relationships/image" Target="media/image22.jpeg"/><Relationship Id="rId263" Type="http://schemas.openxmlformats.org/officeDocument/2006/relationships/image" Target="media/image26.png"/><Relationship Id="rId284" Type="http://schemas.openxmlformats.org/officeDocument/2006/relationships/control" Target="activeX/activeX219.xml"/><Relationship Id="rId37" Type="http://schemas.openxmlformats.org/officeDocument/2006/relationships/control" Target="activeX/activeX23.xml"/><Relationship Id="rId58" Type="http://schemas.openxmlformats.org/officeDocument/2006/relationships/control" Target="activeX/activeX44.xml"/><Relationship Id="rId79" Type="http://schemas.openxmlformats.org/officeDocument/2006/relationships/control" Target="activeX/activeX60.xml"/><Relationship Id="rId102" Type="http://schemas.openxmlformats.org/officeDocument/2006/relationships/control" Target="activeX/activeX83.xml"/><Relationship Id="rId123" Type="http://schemas.openxmlformats.org/officeDocument/2006/relationships/control" Target="activeX/activeX99.xml"/><Relationship Id="rId144" Type="http://schemas.openxmlformats.org/officeDocument/2006/relationships/control" Target="activeX/activeX107.xml"/><Relationship Id="rId90" Type="http://schemas.openxmlformats.org/officeDocument/2006/relationships/control" Target="activeX/activeX71.xml"/><Relationship Id="rId165" Type="http://schemas.openxmlformats.org/officeDocument/2006/relationships/hyperlink" Target="https://es.wikipedia.org/wiki/%C3%89xodo_rural" TargetMode="External"/><Relationship Id="rId186" Type="http://schemas.openxmlformats.org/officeDocument/2006/relationships/control" Target="activeX/activeX138.xml"/><Relationship Id="rId211" Type="http://schemas.openxmlformats.org/officeDocument/2006/relationships/control" Target="activeX/activeX163.xml"/><Relationship Id="rId232" Type="http://schemas.openxmlformats.org/officeDocument/2006/relationships/control" Target="activeX/activeX177.xml"/><Relationship Id="rId253" Type="http://schemas.openxmlformats.org/officeDocument/2006/relationships/control" Target="activeX/activeX192.xml"/><Relationship Id="rId274" Type="http://schemas.openxmlformats.org/officeDocument/2006/relationships/control" Target="activeX/activeX209.xml"/><Relationship Id="rId27" Type="http://schemas.openxmlformats.org/officeDocument/2006/relationships/control" Target="activeX/activeX13.xml"/><Relationship Id="rId48" Type="http://schemas.openxmlformats.org/officeDocument/2006/relationships/control" Target="activeX/activeX34.xml"/><Relationship Id="rId69" Type="http://schemas.openxmlformats.org/officeDocument/2006/relationships/control" Target="activeX/activeX55.xml"/><Relationship Id="rId113" Type="http://schemas.openxmlformats.org/officeDocument/2006/relationships/control" Target="activeX/activeX94.xml"/><Relationship Id="rId134" Type="http://schemas.openxmlformats.org/officeDocument/2006/relationships/hyperlink" Target="http://en.wikipedia.org/wiki/en:public_domain" TargetMode="External"/><Relationship Id="rId80" Type="http://schemas.openxmlformats.org/officeDocument/2006/relationships/control" Target="activeX/activeX61.xml"/><Relationship Id="rId155" Type="http://schemas.openxmlformats.org/officeDocument/2006/relationships/control" Target="activeX/activeX118.xml"/><Relationship Id="rId176" Type="http://schemas.openxmlformats.org/officeDocument/2006/relationships/control" Target="activeX/activeX132.xml"/><Relationship Id="rId197" Type="http://schemas.openxmlformats.org/officeDocument/2006/relationships/control" Target="activeX/activeX149.xml"/><Relationship Id="rId201" Type="http://schemas.openxmlformats.org/officeDocument/2006/relationships/control" Target="activeX/activeX153.xml"/><Relationship Id="rId222" Type="http://schemas.openxmlformats.org/officeDocument/2006/relationships/hyperlink" Target="http://economia.elpais.com/economia/2015/09/21/actualidad/1442824176_772202.html" TargetMode="External"/><Relationship Id="rId243" Type="http://schemas.openxmlformats.org/officeDocument/2006/relationships/control" Target="activeX/activeX186.xml"/><Relationship Id="rId264" Type="http://schemas.openxmlformats.org/officeDocument/2006/relationships/control" Target="activeX/activeX201.xml"/><Relationship Id="rId285" Type="http://schemas.openxmlformats.org/officeDocument/2006/relationships/control" Target="activeX/activeX220.xml"/><Relationship Id="rId17" Type="http://schemas.openxmlformats.org/officeDocument/2006/relationships/hyperlink" Target="https://es.wikipedia.org/wiki/Esperanza_de_vida" TargetMode="External"/><Relationship Id="rId38" Type="http://schemas.openxmlformats.org/officeDocument/2006/relationships/control" Target="activeX/activeX24.xml"/><Relationship Id="rId59" Type="http://schemas.openxmlformats.org/officeDocument/2006/relationships/control" Target="activeX/activeX45.xml"/><Relationship Id="rId103" Type="http://schemas.openxmlformats.org/officeDocument/2006/relationships/control" Target="activeX/activeX84.xml"/><Relationship Id="rId124" Type="http://schemas.openxmlformats.org/officeDocument/2006/relationships/control" Target="activeX/activeX100.xml"/><Relationship Id="rId70" Type="http://schemas.openxmlformats.org/officeDocument/2006/relationships/hyperlink" Target="http://www.juntadeandalucia.es/institutodeestadisticaycartografia/temas/est/tema_poblacion.htm" TargetMode="External"/><Relationship Id="rId91" Type="http://schemas.openxmlformats.org/officeDocument/2006/relationships/control" Target="activeX/activeX72.xml"/><Relationship Id="rId145" Type="http://schemas.openxmlformats.org/officeDocument/2006/relationships/control" Target="activeX/activeX108.xml"/><Relationship Id="rId166" Type="http://schemas.openxmlformats.org/officeDocument/2006/relationships/hyperlink" Target="http://es.wikipedia.org/wiki/Dictadura_franquista" TargetMode="External"/><Relationship Id="rId187" Type="http://schemas.openxmlformats.org/officeDocument/2006/relationships/control" Target="activeX/activeX139.xml"/><Relationship Id="rId1" Type="http://schemas.openxmlformats.org/officeDocument/2006/relationships/numbering" Target="numbering.xml"/><Relationship Id="rId212" Type="http://schemas.openxmlformats.org/officeDocument/2006/relationships/control" Target="activeX/activeX164.xml"/><Relationship Id="rId233" Type="http://schemas.openxmlformats.org/officeDocument/2006/relationships/control" Target="activeX/activeX178.xml"/><Relationship Id="rId254" Type="http://schemas.openxmlformats.org/officeDocument/2006/relationships/control" Target="activeX/activeX193.xml"/><Relationship Id="rId28" Type="http://schemas.openxmlformats.org/officeDocument/2006/relationships/control" Target="activeX/activeX14.xml"/><Relationship Id="rId49" Type="http://schemas.openxmlformats.org/officeDocument/2006/relationships/control" Target="activeX/activeX35.xml"/><Relationship Id="rId114" Type="http://schemas.openxmlformats.org/officeDocument/2006/relationships/control" Target="activeX/activeX95.xml"/><Relationship Id="rId275" Type="http://schemas.openxmlformats.org/officeDocument/2006/relationships/control" Target="activeX/activeX210.xml"/><Relationship Id="rId60" Type="http://schemas.openxmlformats.org/officeDocument/2006/relationships/control" Target="activeX/activeX46.xml"/><Relationship Id="rId81" Type="http://schemas.openxmlformats.org/officeDocument/2006/relationships/control" Target="activeX/activeX62.xml"/><Relationship Id="rId135" Type="http://schemas.openxmlformats.org/officeDocument/2006/relationships/image" Target="media/image10.gif"/><Relationship Id="rId156" Type="http://schemas.openxmlformats.org/officeDocument/2006/relationships/control" Target="activeX/activeX119.xml"/><Relationship Id="rId177" Type="http://schemas.openxmlformats.org/officeDocument/2006/relationships/control" Target="activeX/activeX133.xml"/><Relationship Id="rId198" Type="http://schemas.openxmlformats.org/officeDocument/2006/relationships/control" Target="activeX/activeX150.xml"/><Relationship Id="rId202" Type="http://schemas.openxmlformats.org/officeDocument/2006/relationships/control" Target="activeX/activeX154.xml"/><Relationship Id="rId223" Type="http://schemas.openxmlformats.org/officeDocument/2006/relationships/hyperlink" Target="http://economia.elpais.com/economia/2015/09/18/actualidad/1442590224_885188.html" TargetMode="External"/><Relationship Id="rId244" Type="http://schemas.openxmlformats.org/officeDocument/2006/relationships/control" Target="activeX/activeX187.xml"/><Relationship Id="rId18" Type="http://schemas.openxmlformats.org/officeDocument/2006/relationships/hyperlink" Target="https://upload.wikimedia.org/wikipedia/commons/thumb/3/34/2014_UN_Human_Development_Report_Quartiles.svg/863px-2014_UN_Human_Development_Report_Quartiles.svg.png" TargetMode="External"/><Relationship Id="rId39" Type="http://schemas.openxmlformats.org/officeDocument/2006/relationships/control" Target="activeX/activeX25.xml"/><Relationship Id="rId265" Type="http://schemas.openxmlformats.org/officeDocument/2006/relationships/control" Target="activeX/activeX202.xml"/><Relationship Id="rId286" Type="http://schemas.openxmlformats.org/officeDocument/2006/relationships/control" Target="activeX/activeX22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53</Pages>
  <Words>19611</Words>
  <Characters>107866</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5</cp:revision>
  <dcterms:created xsi:type="dcterms:W3CDTF">2016-10-05T08:05:00Z</dcterms:created>
  <dcterms:modified xsi:type="dcterms:W3CDTF">2016-10-12T14:25:00Z</dcterms:modified>
</cp:coreProperties>
</file>