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66" w:rsidRDefault="00701E61">
      <w:r>
        <w:t xml:space="preserve">Reunión con nuestra asesora del </w:t>
      </w:r>
      <w:proofErr w:type="spellStart"/>
      <w:r>
        <w:t>Cep</w:t>
      </w:r>
      <w:proofErr w:type="spellEnd"/>
      <w:r>
        <w:t xml:space="preserve"> Mari </w:t>
      </w:r>
      <w:proofErr w:type="spellStart"/>
      <w:r>
        <w:t>carmen</w:t>
      </w:r>
      <w:proofErr w:type="spellEnd"/>
      <w:r>
        <w:t xml:space="preserve"> Nieto el 10/11/2016 como primera toma de contacto desde la aprobación por parte del Claustro de la constitución del grupo de Trabajo sobre CCAA. Previamente había asistido parte del Claustro con fecha 27 y 28 de septiembre de 2016 a las Jornadas Provinciales sobre CCAA.</w:t>
      </w:r>
      <w:bookmarkStart w:id="0" w:name="_GoBack"/>
      <w:bookmarkEnd w:id="0"/>
    </w:p>
    <w:sectPr w:rsidR="001E0A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61"/>
    <w:rsid w:val="001E0A66"/>
    <w:rsid w:val="00701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4D800-A896-4785-A5B5-30E21704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270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dc:creator>
  <cp:keywords/>
  <dc:description/>
  <cp:lastModifiedBy>NANI</cp:lastModifiedBy>
  <cp:revision>1</cp:revision>
  <dcterms:created xsi:type="dcterms:W3CDTF">2017-03-30T12:35:00Z</dcterms:created>
  <dcterms:modified xsi:type="dcterms:W3CDTF">2017-03-30T12:37:00Z</dcterms:modified>
</cp:coreProperties>
</file>