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22F" w:rsidRPr="00F73287" w:rsidRDefault="0024145A" w:rsidP="00F73287">
      <w:pPr>
        <w:spacing w:line="360" w:lineRule="auto"/>
        <w:jc w:val="center"/>
        <w:rPr>
          <w:rFonts w:ascii="Times New Roman" w:hAnsi="Times New Roman" w:cs="Times New Roman"/>
          <w:sz w:val="24"/>
          <w:szCs w:val="24"/>
        </w:rPr>
      </w:pPr>
      <w:r w:rsidRPr="00F73287">
        <w:rPr>
          <w:rFonts w:ascii="Times New Roman" w:hAnsi="Times New Roman" w:cs="Times New Roman"/>
          <w:sz w:val="24"/>
          <w:szCs w:val="24"/>
        </w:rPr>
        <w:t>MEMORIA DE PROGRESO</w:t>
      </w:r>
    </w:p>
    <w:p w:rsidR="00F73287" w:rsidRPr="00F73287" w:rsidRDefault="00F73287" w:rsidP="00F73287">
      <w:pPr>
        <w:spacing w:line="360" w:lineRule="auto"/>
        <w:jc w:val="center"/>
        <w:rPr>
          <w:rFonts w:ascii="Times New Roman" w:hAnsi="Times New Roman" w:cs="Times New Roman"/>
          <w:sz w:val="24"/>
          <w:szCs w:val="24"/>
        </w:rPr>
      </w:pPr>
    </w:p>
    <w:p w:rsidR="0024145A" w:rsidRPr="00F73287" w:rsidRDefault="0080295D" w:rsidP="00F73287">
      <w:pPr>
        <w:spacing w:line="360" w:lineRule="auto"/>
        <w:jc w:val="both"/>
        <w:rPr>
          <w:rFonts w:ascii="Times New Roman" w:hAnsi="Times New Roman" w:cs="Times New Roman"/>
          <w:sz w:val="24"/>
          <w:szCs w:val="24"/>
        </w:rPr>
      </w:pPr>
      <w:r>
        <w:rPr>
          <w:rFonts w:ascii="Times New Roman" w:hAnsi="Times New Roman" w:cs="Times New Roman"/>
          <w:sz w:val="24"/>
          <w:szCs w:val="24"/>
        </w:rPr>
        <w:t>Habiéndonos reunido lo</w:t>
      </w:r>
      <w:r w:rsidR="0024145A" w:rsidRPr="00F73287">
        <w:rPr>
          <w:rFonts w:ascii="Times New Roman" w:hAnsi="Times New Roman" w:cs="Times New Roman"/>
          <w:sz w:val="24"/>
          <w:szCs w:val="24"/>
        </w:rPr>
        <w:t>s componentes del grupo de trabajo “</w:t>
      </w:r>
      <w:r>
        <w:rPr>
          <w:rFonts w:ascii="Times New Roman" w:hAnsi="Times New Roman" w:cs="Times New Roman"/>
          <w:sz w:val="24"/>
          <w:szCs w:val="24"/>
        </w:rPr>
        <w:t xml:space="preserve">USO Y MANTENIMIENTO DE LOS RECURSO TIC EN EL CEPR LA GAVIOTA” </w:t>
      </w:r>
      <w:r w:rsidR="0024145A" w:rsidRPr="00F73287">
        <w:rPr>
          <w:rFonts w:ascii="Times New Roman" w:hAnsi="Times New Roman" w:cs="Times New Roman"/>
          <w:sz w:val="24"/>
          <w:szCs w:val="24"/>
        </w:rPr>
        <w:t>nos disponemos a elaborar de forma colectiva la memoria de progreso teniendo de referencia el proyecto planteado al inicio de curso.</w:t>
      </w:r>
    </w:p>
    <w:p w:rsidR="0024145A" w:rsidRPr="00F73287" w:rsidRDefault="0024145A" w:rsidP="00F73287">
      <w:pPr>
        <w:spacing w:line="360" w:lineRule="auto"/>
        <w:jc w:val="both"/>
        <w:rPr>
          <w:rFonts w:ascii="Times New Roman" w:hAnsi="Times New Roman" w:cs="Times New Roman"/>
          <w:sz w:val="24"/>
          <w:szCs w:val="24"/>
        </w:rPr>
      </w:pPr>
      <w:r w:rsidRPr="00F73287">
        <w:rPr>
          <w:rFonts w:ascii="Times New Roman" w:hAnsi="Times New Roman" w:cs="Times New Roman"/>
          <w:sz w:val="24"/>
          <w:szCs w:val="24"/>
        </w:rPr>
        <w:t xml:space="preserve">Atendiendo al </w:t>
      </w:r>
      <w:r w:rsidRPr="00F73287">
        <w:rPr>
          <w:rFonts w:ascii="Times New Roman" w:hAnsi="Times New Roman" w:cs="Times New Roman"/>
          <w:b/>
          <w:sz w:val="24"/>
          <w:szCs w:val="24"/>
        </w:rPr>
        <w:t xml:space="preserve">grado de consecución de los objetivos marcados en el proyecto </w:t>
      </w:r>
      <w:r w:rsidR="0076356F">
        <w:rPr>
          <w:rFonts w:ascii="Times New Roman" w:hAnsi="Times New Roman" w:cs="Times New Roman"/>
          <w:sz w:val="24"/>
          <w:szCs w:val="24"/>
        </w:rPr>
        <w:t>valoramos</w:t>
      </w:r>
      <w:r w:rsidRPr="00F73287">
        <w:rPr>
          <w:rFonts w:ascii="Times New Roman" w:hAnsi="Times New Roman" w:cs="Times New Roman"/>
          <w:sz w:val="24"/>
          <w:szCs w:val="24"/>
        </w:rPr>
        <w:t xml:space="preserve"> que hasta ahora los </w:t>
      </w:r>
      <w:r w:rsidR="00951CC2">
        <w:rPr>
          <w:rFonts w:ascii="Times New Roman" w:hAnsi="Times New Roman" w:cs="Times New Roman"/>
          <w:sz w:val="24"/>
          <w:szCs w:val="24"/>
        </w:rPr>
        <w:t>cuatro</w:t>
      </w:r>
      <w:r w:rsidRPr="00F73287">
        <w:rPr>
          <w:rFonts w:ascii="Times New Roman" w:hAnsi="Times New Roman" w:cs="Times New Roman"/>
          <w:sz w:val="24"/>
          <w:szCs w:val="24"/>
        </w:rPr>
        <w:t xml:space="preserve"> objetivos se están cumpliendo. </w:t>
      </w:r>
      <w:r w:rsidR="00D25F99">
        <w:rPr>
          <w:rFonts w:ascii="Times New Roman" w:hAnsi="Times New Roman" w:cs="Times New Roman"/>
          <w:sz w:val="24"/>
          <w:szCs w:val="24"/>
        </w:rPr>
        <w:t>Si los analizamos uno a uno vemos:</w:t>
      </w:r>
    </w:p>
    <w:p w:rsidR="0024145A" w:rsidRPr="00D25F99" w:rsidRDefault="0024145A" w:rsidP="00D25F99">
      <w:pPr>
        <w:pStyle w:val="Prrafodelista"/>
        <w:numPr>
          <w:ilvl w:val="0"/>
          <w:numId w:val="1"/>
        </w:numPr>
        <w:spacing w:line="360" w:lineRule="auto"/>
        <w:jc w:val="both"/>
        <w:rPr>
          <w:rFonts w:ascii="Times New Roman" w:hAnsi="Times New Roman" w:cs="Times New Roman"/>
          <w:sz w:val="24"/>
          <w:szCs w:val="24"/>
        </w:rPr>
      </w:pPr>
      <w:r w:rsidRPr="00D25F99">
        <w:rPr>
          <w:rFonts w:ascii="Times New Roman" w:hAnsi="Times New Roman" w:cs="Times New Roman"/>
          <w:sz w:val="24"/>
          <w:szCs w:val="24"/>
        </w:rPr>
        <w:t>Por una parte, el objetivo 1 (</w:t>
      </w:r>
      <w:r w:rsidR="0080295D" w:rsidRPr="0080295D">
        <w:rPr>
          <w:rFonts w:ascii="Times New Roman" w:hAnsi="Times New Roman" w:cs="Times New Roman"/>
          <w:sz w:val="24"/>
          <w:szCs w:val="24"/>
        </w:rPr>
        <w:t xml:space="preserve">Mantener actualizados los portátiles y </w:t>
      </w:r>
      <w:proofErr w:type="spellStart"/>
      <w:r w:rsidR="0080295D" w:rsidRPr="0080295D">
        <w:rPr>
          <w:rFonts w:ascii="Times New Roman" w:hAnsi="Times New Roman" w:cs="Times New Roman"/>
          <w:sz w:val="24"/>
          <w:szCs w:val="24"/>
        </w:rPr>
        <w:t>tablets</w:t>
      </w:r>
      <w:proofErr w:type="spellEnd"/>
      <w:r w:rsidR="0080295D" w:rsidRPr="0080295D">
        <w:rPr>
          <w:rFonts w:ascii="Times New Roman" w:hAnsi="Times New Roman" w:cs="Times New Roman"/>
          <w:sz w:val="24"/>
          <w:szCs w:val="24"/>
        </w:rPr>
        <w:t xml:space="preserve"> del centro revisándolos cada cierto tiempo</w:t>
      </w:r>
      <w:r w:rsidRPr="00D25F99">
        <w:rPr>
          <w:rFonts w:ascii="Times New Roman" w:hAnsi="Times New Roman" w:cs="Times New Roman"/>
          <w:sz w:val="24"/>
          <w:szCs w:val="24"/>
        </w:rPr>
        <w:t xml:space="preserve">) se </w:t>
      </w:r>
      <w:r w:rsidR="00F80226" w:rsidRPr="00D25F99">
        <w:rPr>
          <w:rFonts w:ascii="Times New Roman" w:hAnsi="Times New Roman" w:cs="Times New Roman"/>
          <w:sz w:val="24"/>
          <w:szCs w:val="24"/>
        </w:rPr>
        <w:t>ha el</w:t>
      </w:r>
      <w:r w:rsidR="0080295D">
        <w:rPr>
          <w:rFonts w:ascii="Times New Roman" w:hAnsi="Times New Roman" w:cs="Times New Roman"/>
          <w:sz w:val="24"/>
          <w:szCs w:val="24"/>
        </w:rPr>
        <w:t xml:space="preserve">aborado un inventario de las </w:t>
      </w:r>
      <w:proofErr w:type="spellStart"/>
      <w:r w:rsidR="0080295D">
        <w:rPr>
          <w:rFonts w:ascii="Times New Roman" w:hAnsi="Times New Roman" w:cs="Times New Roman"/>
          <w:sz w:val="24"/>
          <w:szCs w:val="24"/>
        </w:rPr>
        <w:t>tablets</w:t>
      </w:r>
      <w:proofErr w:type="spellEnd"/>
      <w:r w:rsidR="00F80226" w:rsidRPr="00D25F99">
        <w:rPr>
          <w:rFonts w:ascii="Times New Roman" w:hAnsi="Times New Roman" w:cs="Times New Roman"/>
          <w:sz w:val="24"/>
          <w:szCs w:val="24"/>
        </w:rPr>
        <w:t xml:space="preserve"> y de sus componentes</w:t>
      </w:r>
      <w:r w:rsidR="0080295D">
        <w:rPr>
          <w:rFonts w:ascii="Times New Roman" w:hAnsi="Times New Roman" w:cs="Times New Roman"/>
          <w:sz w:val="24"/>
          <w:szCs w:val="24"/>
        </w:rPr>
        <w:t xml:space="preserve"> dejando registrado el número de serie y la ubicación del dispositivo en el centro</w:t>
      </w:r>
      <w:r w:rsidRPr="00D25F99">
        <w:rPr>
          <w:rFonts w:ascii="Times New Roman" w:hAnsi="Times New Roman" w:cs="Times New Roman"/>
          <w:sz w:val="24"/>
          <w:szCs w:val="24"/>
        </w:rPr>
        <w:t>.</w:t>
      </w:r>
      <w:r w:rsidR="0080295D">
        <w:rPr>
          <w:rFonts w:ascii="Times New Roman" w:hAnsi="Times New Roman" w:cs="Times New Roman"/>
          <w:sz w:val="24"/>
          <w:szCs w:val="24"/>
        </w:rPr>
        <w:t xml:space="preserve"> Con respecto a los portátiles se han revisado y puesto en marcha los que estaban disponibles para su uso inmediato quedando otros para la revisión por parte del técnico informático que visita el centro.</w:t>
      </w:r>
    </w:p>
    <w:p w:rsidR="0024145A" w:rsidRPr="00D25F99" w:rsidRDefault="0024145A" w:rsidP="00D25F99">
      <w:pPr>
        <w:pStyle w:val="Prrafodelista"/>
        <w:numPr>
          <w:ilvl w:val="0"/>
          <w:numId w:val="1"/>
        </w:numPr>
        <w:spacing w:line="360" w:lineRule="auto"/>
        <w:jc w:val="both"/>
        <w:rPr>
          <w:rFonts w:ascii="Times New Roman" w:hAnsi="Times New Roman" w:cs="Times New Roman"/>
          <w:sz w:val="24"/>
          <w:szCs w:val="24"/>
        </w:rPr>
      </w:pPr>
      <w:r w:rsidRPr="00D25F99">
        <w:rPr>
          <w:rFonts w:ascii="Times New Roman" w:hAnsi="Times New Roman" w:cs="Times New Roman"/>
          <w:sz w:val="24"/>
          <w:szCs w:val="24"/>
        </w:rPr>
        <w:t xml:space="preserve">Por </w:t>
      </w:r>
      <w:r w:rsidR="00F80226" w:rsidRPr="00D25F99">
        <w:rPr>
          <w:rFonts w:ascii="Times New Roman" w:hAnsi="Times New Roman" w:cs="Times New Roman"/>
          <w:sz w:val="24"/>
          <w:szCs w:val="24"/>
        </w:rPr>
        <w:t xml:space="preserve"> lo qu</w:t>
      </w:r>
      <w:r w:rsidR="00951CC2" w:rsidRPr="00D25F99">
        <w:rPr>
          <w:rFonts w:ascii="Times New Roman" w:hAnsi="Times New Roman" w:cs="Times New Roman"/>
          <w:sz w:val="24"/>
          <w:szCs w:val="24"/>
        </w:rPr>
        <w:t>e respecta al segundo objetivo, (</w:t>
      </w:r>
      <w:r w:rsidR="0080295D" w:rsidRPr="0080295D">
        <w:rPr>
          <w:rFonts w:ascii="Times New Roman" w:hAnsi="Times New Roman" w:cs="Times New Roman"/>
          <w:sz w:val="24"/>
          <w:szCs w:val="24"/>
        </w:rPr>
        <w:t xml:space="preserve">Organizar el uso de portátiles y </w:t>
      </w:r>
      <w:proofErr w:type="spellStart"/>
      <w:r w:rsidR="0080295D" w:rsidRPr="0080295D">
        <w:rPr>
          <w:rFonts w:ascii="Times New Roman" w:hAnsi="Times New Roman" w:cs="Times New Roman"/>
          <w:sz w:val="24"/>
          <w:szCs w:val="24"/>
        </w:rPr>
        <w:t>tablets</w:t>
      </w:r>
      <w:proofErr w:type="spellEnd"/>
      <w:r w:rsidR="0080295D" w:rsidRPr="0080295D">
        <w:rPr>
          <w:rFonts w:ascii="Times New Roman" w:hAnsi="Times New Roman" w:cs="Times New Roman"/>
          <w:sz w:val="24"/>
          <w:szCs w:val="24"/>
        </w:rPr>
        <w:t xml:space="preserve"> por parte del alumnado del centro asignando cada dispositivo a un alumno/a para controlar quién hace uso del mismo</w:t>
      </w:r>
      <w:r w:rsidR="00951CC2" w:rsidRPr="00D25F99">
        <w:rPr>
          <w:rFonts w:ascii="Times New Roman" w:hAnsi="Times New Roman" w:cs="Times New Roman"/>
          <w:sz w:val="24"/>
          <w:szCs w:val="24"/>
        </w:rPr>
        <w:t>)</w:t>
      </w:r>
      <w:r w:rsidR="0080295D">
        <w:rPr>
          <w:rFonts w:ascii="Times New Roman" w:hAnsi="Times New Roman" w:cs="Times New Roman"/>
          <w:sz w:val="24"/>
          <w:szCs w:val="24"/>
        </w:rPr>
        <w:t>, la asignación está realizada aunque aún no hay mucha demanda por parte de los diferentes cursos para usar los dispositivos. Creemos que tras la formación con el ponente José Bustillo esta demanda existirá y se considera la posibilidad de establecer un horario de uso si se observara que en un mismo intervalo horario dos grupos coinciden para usar los dispositivos.</w:t>
      </w:r>
      <w:r w:rsidR="0010531F">
        <w:rPr>
          <w:rFonts w:ascii="Times New Roman" w:hAnsi="Times New Roman" w:cs="Times New Roman"/>
          <w:sz w:val="24"/>
          <w:szCs w:val="24"/>
        </w:rPr>
        <w:t xml:space="preserve"> </w:t>
      </w:r>
      <w:r w:rsidR="0010531F">
        <w:rPr>
          <w:rFonts w:ascii="Times New Roman" w:hAnsi="Times New Roman" w:cs="Times New Roman"/>
          <w:sz w:val="24"/>
          <w:szCs w:val="24"/>
        </w:rPr>
        <w:t xml:space="preserve">Está pendiente consultar con el técnico informático si existe una actualización más reciente para los portátiles así como </w:t>
      </w:r>
      <w:r w:rsidR="0010531F">
        <w:rPr>
          <w:rFonts w:ascii="Times New Roman" w:hAnsi="Times New Roman" w:cs="Times New Roman"/>
          <w:sz w:val="24"/>
          <w:szCs w:val="24"/>
        </w:rPr>
        <w:t>terminar de actualizar algunas</w:t>
      </w:r>
      <w:r w:rsidR="0010531F">
        <w:rPr>
          <w:rFonts w:ascii="Times New Roman" w:hAnsi="Times New Roman" w:cs="Times New Roman"/>
          <w:sz w:val="24"/>
          <w:szCs w:val="24"/>
        </w:rPr>
        <w:t xml:space="preserve"> </w:t>
      </w:r>
      <w:proofErr w:type="spellStart"/>
      <w:r w:rsidR="0010531F">
        <w:rPr>
          <w:rFonts w:ascii="Times New Roman" w:hAnsi="Times New Roman" w:cs="Times New Roman"/>
          <w:sz w:val="24"/>
          <w:szCs w:val="24"/>
        </w:rPr>
        <w:t>tablets</w:t>
      </w:r>
      <w:proofErr w:type="spellEnd"/>
      <w:r w:rsidR="0010531F">
        <w:rPr>
          <w:rFonts w:ascii="Times New Roman" w:hAnsi="Times New Roman" w:cs="Times New Roman"/>
          <w:sz w:val="24"/>
          <w:szCs w:val="24"/>
        </w:rPr>
        <w:t>.</w:t>
      </w:r>
    </w:p>
    <w:p w:rsidR="00F101AC" w:rsidRPr="0080295D" w:rsidRDefault="00F101AC" w:rsidP="0080295D">
      <w:pPr>
        <w:pStyle w:val="Prrafodelista"/>
        <w:numPr>
          <w:ilvl w:val="0"/>
          <w:numId w:val="1"/>
        </w:numPr>
        <w:spacing w:line="360" w:lineRule="auto"/>
        <w:jc w:val="both"/>
        <w:rPr>
          <w:rFonts w:ascii="Times New Roman" w:hAnsi="Times New Roman" w:cs="Times New Roman"/>
          <w:b/>
          <w:sz w:val="24"/>
          <w:szCs w:val="24"/>
        </w:rPr>
      </w:pPr>
      <w:r w:rsidRPr="00D25F99">
        <w:rPr>
          <w:rFonts w:ascii="Times New Roman" w:hAnsi="Times New Roman" w:cs="Times New Roman"/>
          <w:sz w:val="24"/>
          <w:szCs w:val="24"/>
        </w:rPr>
        <w:t>Respecto a los objetivos 3 y 4 (</w:t>
      </w:r>
      <w:r w:rsidR="0080295D" w:rsidRPr="0080295D">
        <w:rPr>
          <w:rFonts w:ascii="Times New Roman" w:hAnsi="Times New Roman" w:cs="Times New Roman"/>
          <w:b/>
          <w:sz w:val="24"/>
          <w:szCs w:val="24"/>
        </w:rPr>
        <w:t xml:space="preserve">Crear tareas que fomenten la competencia digital para facilitar y promover el uso de los portátiles y </w:t>
      </w:r>
      <w:proofErr w:type="spellStart"/>
      <w:r w:rsidR="0080295D" w:rsidRPr="0080295D">
        <w:rPr>
          <w:rFonts w:ascii="Times New Roman" w:hAnsi="Times New Roman" w:cs="Times New Roman"/>
          <w:b/>
          <w:sz w:val="24"/>
          <w:szCs w:val="24"/>
        </w:rPr>
        <w:t>tablets</w:t>
      </w:r>
      <w:proofErr w:type="spellEnd"/>
      <w:r w:rsidR="0080295D" w:rsidRPr="0080295D">
        <w:rPr>
          <w:rFonts w:ascii="Times New Roman" w:hAnsi="Times New Roman" w:cs="Times New Roman"/>
          <w:b/>
          <w:sz w:val="24"/>
          <w:szCs w:val="24"/>
        </w:rPr>
        <w:t xml:space="preserve"> en todas las aulas del </w:t>
      </w:r>
      <w:r w:rsidR="0080295D">
        <w:rPr>
          <w:rFonts w:ascii="Times New Roman" w:hAnsi="Times New Roman" w:cs="Times New Roman"/>
          <w:b/>
          <w:sz w:val="24"/>
          <w:szCs w:val="24"/>
        </w:rPr>
        <w:t>centro y a</w:t>
      </w:r>
      <w:r w:rsidR="0080295D" w:rsidRPr="0080295D">
        <w:rPr>
          <w:rFonts w:ascii="Times New Roman" w:hAnsi="Times New Roman" w:cs="Times New Roman"/>
          <w:b/>
          <w:sz w:val="24"/>
          <w:szCs w:val="24"/>
        </w:rPr>
        <w:t xml:space="preserve">nalizar páginas y webs de interés para facilitar su acceso creando en los portátiles y </w:t>
      </w:r>
      <w:proofErr w:type="spellStart"/>
      <w:r w:rsidR="0080295D" w:rsidRPr="0080295D">
        <w:rPr>
          <w:rFonts w:ascii="Times New Roman" w:hAnsi="Times New Roman" w:cs="Times New Roman"/>
          <w:b/>
          <w:sz w:val="24"/>
          <w:szCs w:val="24"/>
        </w:rPr>
        <w:t>tablets</w:t>
      </w:r>
      <w:proofErr w:type="spellEnd"/>
      <w:r w:rsidR="0080295D" w:rsidRPr="0080295D">
        <w:rPr>
          <w:rFonts w:ascii="Times New Roman" w:hAnsi="Times New Roman" w:cs="Times New Roman"/>
          <w:b/>
          <w:sz w:val="24"/>
          <w:szCs w:val="24"/>
        </w:rPr>
        <w:t xml:space="preserve"> una carpeta de favoritos</w:t>
      </w:r>
      <w:r w:rsidRPr="0080295D">
        <w:rPr>
          <w:rFonts w:ascii="Times New Roman" w:hAnsi="Times New Roman" w:cs="Times New Roman"/>
          <w:sz w:val="24"/>
          <w:szCs w:val="24"/>
        </w:rPr>
        <w:t xml:space="preserve">), se está trabajando en una doble vía, la búsqueda </w:t>
      </w:r>
      <w:r w:rsidR="00951CC2" w:rsidRPr="0080295D">
        <w:rPr>
          <w:rFonts w:ascii="Times New Roman" w:hAnsi="Times New Roman" w:cs="Times New Roman"/>
          <w:sz w:val="24"/>
          <w:szCs w:val="24"/>
        </w:rPr>
        <w:t xml:space="preserve">y elaboración </w:t>
      </w:r>
      <w:r w:rsidRPr="0080295D">
        <w:rPr>
          <w:rFonts w:ascii="Times New Roman" w:hAnsi="Times New Roman" w:cs="Times New Roman"/>
          <w:sz w:val="24"/>
          <w:szCs w:val="24"/>
        </w:rPr>
        <w:t>de recursos por parte del grupo y las aportaciones del ponente antes mencionado.</w:t>
      </w:r>
    </w:p>
    <w:p w:rsidR="0024145A" w:rsidRPr="00F73287" w:rsidRDefault="00F101AC" w:rsidP="00F73287">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En lo que respecta a </w:t>
      </w:r>
      <w:r w:rsidRPr="00F101AC">
        <w:rPr>
          <w:rFonts w:ascii="Times New Roman" w:hAnsi="Times New Roman" w:cs="Times New Roman"/>
          <w:b/>
          <w:sz w:val="24"/>
          <w:szCs w:val="24"/>
        </w:rPr>
        <w:t>las dificultades encontradas</w:t>
      </w:r>
      <w:r w:rsidR="00951CC2">
        <w:rPr>
          <w:rFonts w:ascii="Times New Roman" w:hAnsi="Times New Roman" w:cs="Times New Roman"/>
          <w:b/>
          <w:sz w:val="24"/>
          <w:szCs w:val="24"/>
        </w:rPr>
        <w:t xml:space="preserve">, </w:t>
      </w:r>
      <w:r w:rsidR="00951CC2" w:rsidRPr="00951CC2">
        <w:rPr>
          <w:rFonts w:ascii="Times New Roman" w:hAnsi="Times New Roman" w:cs="Times New Roman"/>
          <w:sz w:val="24"/>
          <w:szCs w:val="24"/>
        </w:rPr>
        <w:t>las mayores son de tipo</w:t>
      </w:r>
      <w:r w:rsidR="0021540C" w:rsidRPr="00F73287">
        <w:rPr>
          <w:rFonts w:ascii="Times New Roman" w:hAnsi="Times New Roman" w:cs="Times New Roman"/>
          <w:sz w:val="24"/>
          <w:szCs w:val="24"/>
        </w:rPr>
        <w:t xml:space="preserve"> </w:t>
      </w:r>
      <w:r>
        <w:rPr>
          <w:rFonts w:ascii="Times New Roman" w:hAnsi="Times New Roman" w:cs="Times New Roman"/>
          <w:sz w:val="24"/>
          <w:szCs w:val="24"/>
        </w:rPr>
        <w:t>técnicas (</w:t>
      </w:r>
      <w:proofErr w:type="gramStart"/>
      <w:r>
        <w:rPr>
          <w:rFonts w:ascii="Times New Roman" w:hAnsi="Times New Roman" w:cs="Times New Roman"/>
          <w:sz w:val="24"/>
          <w:szCs w:val="24"/>
        </w:rPr>
        <w:t>puesta</w:t>
      </w:r>
      <w:proofErr w:type="gramEnd"/>
      <w:r>
        <w:rPr>
          <w:rFonts w:ascii="Times New Roman" w:hAnsi="Times New Roman" w:cs="Times New Roman"/>
          <w:sz w:val="24"/>
          <w:szCs w:val="24"/>
        </w:rPr>
        <w:t xml:space="preserve"> en </w:t>
      </w:r>
      <w:r w:rsidR="00951CC2">
        <w:rPr>
          <w:rFonts w:ascii="Times New Roman" w:hAnsi="Times New Roman" w:cs="Times New Roman"/>
          <w:sz w:val="24"/>
          <w:szCs w:val="24"/>
        </w:rPr>
        <w:t>funcionamiento</w:t>
      </w:r>
      <w:r>
        <w:rPr>
          <w:rFonts w:ascii="Times New Roman" w:hAnsi="Times New Roman" w:cs="Times New Roman"/>
          <w:sz w:val="24"/>
          <w:szCs w:val="24"/>
        </w:rPr>
        <w:t xml:space="preserve"> y softwar</w:t>
      </w:r>
      <w:r w:rsidR="0010531F">
        <w:rPr>
          <w:rFonts w:ascii="Times New Roman" w:hAnsi="Times New Roman" w:cs="Times New Roman"/>
          <w:sz w:val="24"/>
          <w:szCs w:val="24"/>
        </w:rPr>
        <w:t xml:space="preserve">e) ya que muchos de los portátiles y </w:t>
      </w:r>
      <w:proofErr w:type="spellStart"/>
      <w:r w:rsidR="0010531F">
        <w:rPr>
          <w:rFonts w:ascii="Times New Roman" w:hAnsi="Times New Roman" w:cs="Times New Roman"/>
          <w:sz w:val="24"/>
          <w:szCs w:val="24"/>
        </w:rPr>
        <w:t>tablets</w:t>
      </w:r>
      <w:proofErr w:type="spellEnd"/>
      <w:r>
        <w:rPr>
          <w:rFonts w:ascii="Times New Roman" w:hAnsi="Times New Roman" w:cs="Times New Roman"/>
          <w:sz w:val="24"/>
          <w:szCs w:val="24"/>
        </w:rPr>
        <w:t xml:space="preserve"> no estaban en uso. </w:t>
      </w:r>
      <w:r w:rsidR="00D25F99">
        <w:rPr>
          <w:rFonts w:ascii="Times New Roman" w:hAnsi="Times New Roman" w:cs="Times New Roman"/>
          <w:sz w:val="24"/>
          <w:szCs w:val="24"/>
        </w:rPr>
        <w:t>Poco a poco se van poniendo en fu</w:t>
      </w:r>
      <w:r w:rsidR="0010531F">
        <w:rPr>
          <w:rFonts w:ascii="Times New Roman" w:hAnsi="Times New Roman" w:cs="Times New Roman"/>
          <w:sz w:val="24"/>
          <w:szCs w:val="24"/>
        </w:rPr>
        <w:t>ncionamiento, esperando tener todos los dispositivos listos y</w:t>
      </w:r>
      <w:r w:rsidR="00D25F99">
        <w:rPr>
          <w:rFonts w:ascii="Times New Roman" w:hAnsi="Times New Roman" w:cs="Times New Roman"/>
          <w:sz w:val="24"/>
          <w:szCs w:val="24"/>
        </w:rPr>
        <w:t xml:space="preserve"> en uso al final de este trimestre.</w:t>
      </w:r>
    </w:p>
    <w:p w:rsidR="0021540C" w:rsidRPr="00F73287" w:rsidRDefault="00951CC2" w:rsidP="00F73287">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F101AC">
        <w:rPr>
          <w:rFonts w:ascii="Times New Roman" w:hAnsi="Times New Roman" w:cs="Times New Roman"/>
          <w:sz w:val="24"/>
          <w:szCs w:val="24"/>
        </w:rPr>
        <w:t>nte esta dificultad</w:t>
      </w:r>
      <w:r w:rsidR="0021540C" w:rsidRPr="00F73287">
        <w:rPr>
          <w:rFonts w:ascii="Times New Roman" w:hAnsi="Times New Roman" w:cs="Times New Roman"/>
          <w:sz w:val="24"/>
          <w:szCs w:val="24"/>
        </w:rPr>
        <w:t xml:space="preserve">, la </w:t>
      </w:r>
      <w:r w:rsidR="0021540C" w:rsidRPr="00F73287">
        <w:rPr>
          <w:rFonts w:ascii="Times New Roman" w:hAnsi="Times New Roman" w:cs="Times New Roman"/>
          <w:b/>
          <w:sz w:val="24"/>
          <w:szCs w:val="24"/>
        </w:rPr>
        <w:t>propuesta de mejora</w:t>
      </w:r>
      <w:r w:rsidR="0021540C" w:rsidRPr="00F73287">
        <w:rPr>
          <w:rFonts w:ascii="Times New Roman" w:hAnsi="Times New Roman" w:cs="Times New Roman"/>
          <w:sz w:val="24"/>
          <w:szCs w:val="24"/>
        </w:rPr>
        <w:t xml:space="preserve"> que ha surgido dentro del grupo de trabajo es que </w:t>
      </w:r>
      <w:r w:rsidR="00F101AC">
        <w:rPr>
          <w:rFonts w:ascii="Times New Roman" w:hAnsi="Times New Roman" w:cs="Times New Roman"/>
          <w:sz w:val="24"/>
          <w:szCs w:val="24"/>
        </w:rPr>
        <w:t>se debe hacer revisiones periódicas del funcionamiento de las mismas y la notificación inmediata de cualquie</w:t>
      </w:r>
      <w:r w:rsidR="0010531F">
        <w:rPr>
          <w:rFonts w:ascii="Times New Roman" w:hAnsi="Times New Roman" w:cs="Times New Roman"/>
          <w:sz w:val="24"/>
          <w:szCs w:val="24"/>
        </w:rPr>
        <w:t xml:space="preserve">r posible incidencia </w:t>
      </w:r>
      <w:bookmarkStart w:id="0" w:name="_GoBack"/>
      <w:bookmarkEnd w:id="0"/>
      <w:r>
        <w:rPr>
          <w:rFonts w:ascii="Times New Roman" w:hAnsi="Times New Roman" w:cs="Times New Roman"/>
          <w:sz w:val="24"/>
          <w:szCs w:val="24"/>
        </w:rPr>
        <w:t>para asegurarnos de la disponibilidad de las mismas y su correcto funcionamiento</w:t>
      </w:r>
      <w:r w:rsidR="00F101AC">
        <w:rPr>
          <w:rFonts w:ascii="Times New Roman" w:hAnsi="Times New Roman" w:cs="Times New Roman"/>
          <w:sz w:val="24"/>
          <w:szCs w:val="24"/>
        </w:rPr>
        <w:t>.</w:t>
      </w:r>
      <w:r w:rsidR="0010531F">
        <w:rPr>
          <w:rFonts w:ascii="Times New Roman" w:hAnsi="Times New Roman" w:cs="Times New Roman"/>
          <w:sz w:val="24"/>
          <w:szCs w:val="24"/>
        </w:rPr>
        <w:t xml:space="preserve"> </w:t>
      </w:r>
    </w:p>
    <w:p w:rsidR="0021540C" w:rsidRDefault="0021540C" w:rsidP="00F73287">
      <w:pPr>
        <w:spacing w:line="360" w:lineRule="auto"/>
        <w:jc w:val="both"/>
        <w:rPr>
          <w:rFonts w:ascii="Times New Roman" w:hAnsi="Times New Roman" w:cs="Times New Roman"/>
          <w:sz w:val="24"/>
          <w:szCs w:val="24"/>
        </w:rPr>
      </w:pPr>
      <w:r w:rsidRPr="00F73287">
        <w:rPr>
          <w:rFonts w:ascii="Times New Roman" w:hAnsi="Times New Roman" w:cs="Times New Roman"/>
          <w:sz w:val="24"/>
          <w:szCs w:val="24"/>
        </w:rPr>
        <w:t xml:space="preserve">Para realizar esta valoración hemos analizado los </w:t>
      </w:r>
      <w:r w:rsidRPr="00A2048F">
        <w:rPr>
          <w:rFonts w:ascii="Times New Roman" w:hAnsi="Times New Roman" w:cs="Times New Roman"/>
          <w:b/>
          <w:sz w:val="24"/>
          <w:szCs w:val="24"/>
        </w:rPr>
        <w:t>criterios de evaluación e indicadores</w:t>
      </w:r>
      <w:r w:rsidRPr="00F73287">
        <w:rPr>
          <w:rFonts w:ascii="Times New Roman" w:hAnsi="Times New Roman" w:cs="Times New Roman"/>
          <w:sz w:val="24"/>
          <w:szCs w:val="24"/>
        </w:rPr>
        <w:t xml:space="preserve"> propuestos en el proyecto y hemos decidido sobre cada uno de ellos “SI”, “NO”, “EN PROCESO” para medir el grado de consecución.</w:t>
      </w:r>
    </w:p>
    <w:tbl>
      <w:tblPr>
        <w:tblW w:w="0" w:type="auto"/>
        <w:shd w:val="clear" w:color="auto" w:fill="FFFFFF"/>
        <w:tblCellMar>
          <w:left w:w="0" w:type="dxa"/>
          <w:right w:w="0" w:type="dxa"/>
        </w:tblCellMar>
        <w:tblLook w:val="04A0" w:firstRow="1" w:lastRow="0" w:firstColumn="1" w:lastColumn="0" w:noHBand="0" w:noVBand="1"/>
      </w:tblPr>
      <w:tblGrid>
        <w:gridCol w:w="2917"/>
        <w:gridCol w:w="4421"/>
        <w:gridCol w:w="1284"/>
      </w:tblGrid>
      <w:tr w:rsidR="0010531F" w:rsidRPr="00086E08" w:rsidTr="0010531F">
        <w:tc>
          <w:tcPr>
            <w:tcW w:w="2917" w:type="dxa"/>
            <w:tcBorders>
              <w:top w:val="single" w:sz="8" w:space="0" w:color="1F497D"/>
              <w:left w:val="single" w:sz="8" w:space="0" w:color="1F497D"/>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jc w:val="center"/>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Criterios</w:t>
            </w:r>
          </w:p>
        </w:tc>
        <w:tc>
          <w:tcPr>
            <w:tcW w:w="4421" w:type="dxa"/>
            <w:tcBorders>
              <w:top w:val="single" w:sz="8" w:space="0" w:color="1F497D"/>
              <w:left w:val="nil"/>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jc w:val="center"/>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Indicadores</w:t>
            </w:r>
          </w:p>
        </w:tc>
        <w:tc>
          <w:tcPr>
            <w:tcW w:w="1284" w:type="dxa"/>
            <w:tcBorders>
              <w:top w:val="single" w:sz="8" w:space="0" w:color="1F497D"/>
              <w:left w:val="nil"/>
              <w:bottom w:val="single" w:sz="8" w:space="0" w:color="1F497D"/>
              <w:right w:val="single" w:sz="8" w:space="0" w:color="1F497D"/>
            </w:tcBorders>
            <w:shd w:val="clear" w:color="auto" w:fill="FFFFFF"/>
          </w:tcPr>
          <w:p w:rsidR="0010531F" w:rsidRPr="00086E08" w:rsidRDefault="0010531F" w:rsidP="00BC2905">
            <w:pPr>
              <w:spacing w:after="150" w:line="240" w:lineRule="auto"/>
              <w:jc w:val="center"/>
              <w:rPr>
                <w:rFonts w:ascii="Times New Roman" w:eastAsia="Times New Roman" w:hAnsi="Times New Roman" w:cs="Times New Roman"/>
                <w:color w:val="333333"/>
                <w:sz w:val="21"/>
                <w:szCs w:val="21"/>
                <w:lang w:eastAsia="es-ES"/>
              </w:rPr>
            </w:pPr>
          </w:p>
        </w:tc>
      </w:tr>
      <w:tr w:rsidR="0010531F" w:rsidRPr="00086E08" w:rsidTr="0010531F">
        <w:tc>
          <w:tcPr>
            <w:tcW w:w="2917" w:type="dxa"/>
            <w:tcBorders>
              <w:top w:val="nil"/>
              <w:left w:val="single" w:sz="8" w:space="0" w:color="1F497D"/>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Mantener los ordenadores actualizados para su correcto funcionamiento.</w:t>
            </w:r>
          </w:p>
        </w:tc>
        <w:tc>
          <w:tcPr>
            <w:tcW w:w="4421" w:type="dxa"/>
            <w:tcBorders>
              <w:top w:val="nil"/>
              <w:left w:val="nil"/>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 Los diferentes miembros del grupo se involucran en la actualización de los dispositivos permitiendo su correcto funcionamiento.</w:t>
            </w:r>
          </w:p>
        </w:tc>
        <w:tc>
          <w:tcPr>
            <w:tcW w:w="1284" w:type="dxa"/>
            <w:tcBorders>
              <w:top w:val="nil"/>
              <w:left w:val="nil"/>
              <w:bottom w:val="single" w:sz="8" w:space="0" w:color="1F497D"/>
              <w:right w:val="single" w:sz="8" w:space="0" w:color="1F497D"/>
            </w:tcBorders>
            <w:shd w:val="clear" w:color="auto" w:fill="FFFFFF"/>
          </w:tcPr>
          <w:p w:rsidR="0010531F" w:rsidRPr="00086E08" w:rsidRDefault="0010531F" w:rsidP="0010531F">
            <w:pPr>
              <w:spacing w:after="150" w:line="240" w:lineRule="auto"/>
              <w:jc w:val="center"/>
              <w:rPr>
                <w:rFonts w:ascii="Times New Roman" w:eastAsia="Times New Roman" w:hAnsi="Times New Roman" w:cs="Times New Roman"/>
                <w:color w:val="333333"/>
                <w:sz w:val="21"/>
                <w:szCs w:val="21"/>
                <w:lang w:eastAsia="es-ES"/>
              </w:rPr>
            </w:pPr>
            <w:r>
              <w:rPr>
                <w:rFonts w:ascii="Times New Roman" w:eastAsia="Times New Roman" w:hAnsi="Times New Roman" w:cs="Times New Roman"/>
                <w:color w:val="333333"/>
                <w:sz w:val="21"/>
                <w:szCs w:val="21"/>
                <w:lang w:eastAsia="es-ES"/>
              </w:rPr>
              <w:t>En proceso</w:t>
            </w:r>
          </w:p>
        </w:tc>
      </w:tr>
      <w:tr w:rsidR="0010531F" w:rsidRPr="00086E08" w:rsidTr="0010531F">
        <w:tc>
          <w:tcPr>
            <w:tcW w:w="2917" w:type="dxa"/>
            <w:tcBorders>
              <w:top w:val="nil"/>
              <w:left w:val="single" w:sz="8" w:space="0" w:color="1F497D"/>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Se organiza la práctica para que cada dispositivo esté asociado a un alumno</w:t>
            </w:r>
          </w:p>
        </w:tc>
        <w:tc>
          <w:tcPr>
            <w:tcW w:w="4421" w:type="dxa"/>
            <w:tcBorders>
              <w:top w:val="nil"/>
              <w:left w:val="nil"/>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 El profesorado y alumnado conoce la existencia de los dispositivos y cómo están organizados para que el alumnado tenga de referencia un único dispositivo.</w:t>
            </w:r>
          </w:p>
        </w:tc>
        <w:tc>
          <w:tcPr>
            <w:tcW w:w="1284" w:type="dxa"/>
            <w:tcBorders>
              <w:top w:val="nil"/>
              <w:left w:val="nil"/>
              <w:bottom w:val="single" w:sz="8" w:space="0" w:color="1F497D"/>
              <w:right w:val="single" w:sz="8" w:space="0" w:color="1F497D"/>
            </w:tcBorders>
            <w:shd w:val="clear" w:color="auto" w:fill="FFFFFF"/>
          </w:tcPr>
          <w:p w:rsidR="0010531F" w:rsidRPr="00086E08" w:rsidRDefault="0010531F" w:rsidP="0010531F">
            <w:pPr>
              <w:spacing w:after="150" w:line="240" w:lineRule="auto"/>
              <w:jc w:val="center"/>
              <w:rPr>
                <w:rFonts w:ascii="Times New Roman" w:eastAsia="Times New Roman" w:hAnsi="Times New Roman" w:cs="Times New Roman"/>
                <w:color w:val="333333"/>
                <w:sz w:val="21"/>
                <w:szCs w:val="21"/>
                <w:lang w:eastAsia="es-ES"/>
              </w:rPr>
            </w:pPr>
            <w:r>
              <w:rPr>
                <w:rFonts w:ascii="Times New Roman" w:eastAsia="Times New Roman" w:hAnsi="Times New Roman" w:cs="Times New Roman"/>
                <w:color w:val="333333"/>
                <w:sz w:val="21"/>
                <w:szCs w:val="21"/>
                <w:lang w:eastAsia="es-ES"/>
              </w:rPr>
              <w:t>SÍ</w:t>
            </w:r>
          </w:p>
        </w:tc>
      </w:tr>
      <w:tr w:rsidR="0010531F" w:rsidRPr="00086E08" w:rsidTr="0010531F">
        <w:tc>
          <w:tcPr>
            <w:tcW w:w="2917" w:type="dxa"/>
            <w:tcBorders>
              <w:top w:val="nil"/>
              <w:left w:val="single" w:sz="8" w:space="0" w:color="1F497D"/>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Crear tareas que promuevan el trabajo de la competencia digital</w:t>
            </w:r>
          </w:p>
        </w:tc>
        <w:tc>
          <w:tcPr>
            <w:tcW w:w="4421" w:type="dxa"/>
            <w:tcBorders>
              <w:top w:val="nil"/>
              <w:left w:val="nil"/>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 Se crean tareas para promover el trabajo de la competencia digital</w:t>
            </w:r>
          </w:p>
        </w:tc>
        <w:tc>
          <w:tcPr>
            <w:tcW w:w="1284" w:type="dxa"/>
            <w:tcBorders>
              <w:top w:val="nil"/>
              <w:left w:val="nil"/>
              <w:bottom w:val="single" w:sz="8" w:space="0" w:color="1F497D"/>
              <w:right w:val="single" w:sz="8" w:space="0" w:color="1F497D"/>
            </w:tcBorders>
            <w:shd w:val="clear" w:color="auto" w:fill="FFFFFF"/>
          </w:tcPr>
          <w:p w:rsidR="0010531F" w:rsidRPr="00086E08" w:rsidRDefault="0010531F" w:rsidP="0010531F">
            <w:pPr>
              <w:spacing w:after="150" w:line="240" w:lineRule="auto"/>
              <w:jc w:val="center"/>
              <w:rPr>
                <w:rFonts w:ascii="Times New Roman" w:eastAsia="Times New Roman" w:hAnsi="Times New Roman" w:cs="Times New Roman"/>
                <w:color w:val="333333"/>
                <w:sz w:val="21"/>
                <w:szCs w:val="21"/>
                <w:lang w:eastAsia="es-ES"/>
              </w:rPr>
            </w:pPr>
            <w:r>
              <w:rPr>
                <w:rFonts w:ascii="Times New Roman" w:eastAsia="Times New Roman" w:hAnsi="Times New Roman" w:cs="Times New Roman"/>
                <w:color w:val="333333"/>
                <w:sz w:val="21"/>
                <w:szCs w:val="21"/>
                <w:lang w:eastAsia="es-ES"/>
              </w:rPr>
              <w:t>En proceso</w:t>
            </w:r>
          </w:p>
        </w:tc>
      </w:tr>
      <w:tr w:rsidR="0010531F" w:rsidRPr="00086E08" w:rsidTr="0010531F">
        <w:tc>
          <w:tcPr>
            <w:tcW w:w="2917" w:type="dxa"/>
            <w:tcBorders>
              <w:top w:val="nil"/>
              <w:left w:val="single" w:sz="8" w:space="0" w:color="1F497D"/>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Usar tareas que promuevan el trabajo de la competencia digital</w:t>
            </w:r>
          </w:p>
        </w:tc>
        <w:tc>
          <w:tcPr>
            <w:tcW w:w="4421" w:type="dxa"/>
            <w:tcBorders>
              <w:top w:val="nil"/>
              <w:left w:val="nil"/>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 El 100% de miembros aplican las tareas creadas</w:t>
            </w:r>
          </w:p>
        </w:tc>
        <w:tc>
          <w:tcPr>
            <w:tcW w:w="1284" w:type="dxa"/>
            <w:tcBorders>
              <w:top w:val="nil"/>
              <w:left w:val="nil"/>
              <w:bottom w:val="single" w:sz="8" w:space="0" w:color="1F497D"/>
              <w:right w:val="single" w:sz="8" w:space="0" w:color="1F497D"/>
            </w:tcBorders>
            <w:shd w:val="clear" w:color="auto" w:fill="FFFFFF"/>
          </w:tcPr>
          <w:p w:rsidR="0010531F" w:rsidRPr="00086E08" w:rsidRDefault="0010531F" w:rsidP="0010531F">
            <w:pPr>
              <w:spacing w:after="150" w:line="240" w:lineRule="auto"/>
              <w:jc w:val="center"/>
              <w:rPr>
                <w:rFonts w:ascii="Times New Roman" w:eastAsia="Times New Roman" w:hAnsi="Times New Roman" w:cs="Times New Roman"/>
                <w:color w:val="333333"/>
                <w:sz w:val="21"/>
                <w:szCs w:val="21"/>
                <w:lang w:eastAsia="es-ES"/>
              </w:rPr>
            </w:pPr>
            <w:r>
              <w:rPr>
                <w:rFonts w:ascii="Times New Roman" w:eastAsia="Times New Roman" w:hAnsi="Times New Roman" w:cs="Times New Roman"/>
                <w:color w:val="333333"/>
                <w:sz w:val="21"/>
                <w:szCs w:val="21"/>
                <w:lang w:eastAsia="es-ES"/>
              </w:rPr>
              <w:t>En proceso</w:t>
            </w:r>
          </w:p>
        </w:tc>
      </w:tr>
      <w:tr w:rsidR="0010531F" w:rsidRPr="00086E08" w:rsidTr="0010531F">
        <w:tc>
          <w:tcPr>
            <w:tcW w:w="2917" w:type="dxa"/>
            <w:tcBorders>
              <w:top w:val="nil"/>
              <w:left w:val="single" w:sz="8" w:space="0" w:color="1F497D"/>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Implicarse y comprometerse con el Grupo de Trabajo.</w:t>
            </w:r>
          </w:p>
        </w:tc>
        <w:tc>
          <w:tcPr>
            <w:tcW w:w="4421" w:type="dxa"/>
            <w:tcBorders>
              <w:top w:val="nil"/>
              <w:left w:val="nil"/>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 Todos los miembros del grupo asisten a las reuniones planificadas.</w:t>
            </w:r>
          </w:p>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 Todos los miembros del grupo  cumplen con las responsabilidades y tares asignadas.</w:t>
            </w:r>
          </w:p>
        </w:tc>
        <w:tc>
          <w:tcPr>
            <w:tcW w:w="1284" w:type="dxa"/>
            <w:tcBorders>
              <w:top w:val="nil"/>
              <w:left w:val="nil"/>
              <w:bottom w:val="single" w:sz="8" w:space="0" w:color="1F497D"/>
              <w:right w:val="single" w:sz="8" w:space="0" w:color="1F497D"/>
            </w:tcBorders>
            <w:shd w:val="clear" w:color="auto" w:fill="FFFFFF"/>
          </w:tcPr>
          <w:p w:rsidR="0010531F" w:rsidRPr="00086E08" w:rsidRDefault="0010531F" w:rsidP="0010531F">
            <w:pPr>
              <w:spacing w:after="150" w:line="240" w:lineRule="auto"/>
              <w:jc w:val="center"/>
              <w:rPr>
                <w:rFonts w:ascii="Times New Roman" w:eastAsia="Times New Roman" w:hAnsi="Times New Roman" w:cs="Times New Roman"/>
                <w:color w:val="333333"/>
                <w:sz w:val="21"/>
                <w:szCs w:val="21"/>
                <w:lang w:eastAsia="es-ES"/>
              </w:rPr>
            </w:pPr>
            <w:r>
              <w:rPr>
                <w:rFonts w:ascii="Times New Roman" w:eastAsia="Times New Roman" w:hAnsi="Times New Roman" w:cs="Times New Roman"/>
                <w:color w:val="333333"/>
                <w:sz w:val="21"/>
                <w:szCs w:val="21"/>
                <w:lang w:eastAsia="es-ES"/>
              </w:rPr>
              <w:t>SÍ</w:t>
            </w:r>
          </w:p>
        </w:tc>
      </w:tr>
      <w:tr w:rsidR="0010531F" w:rsidRPr="00086E08" w:rsidTr="0010531F">
        <w:tc>
          <w:tcPr>
            <w:tcW w:w="2917" w:type="dxa"/>
            <w:tcBorders>
              <w:top w:val="nil"/>
              <w:left w:val="single" w:sz="8" w:space="0" w:color="1F497D"/>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Crear un clima de trabajo positivo:</w:t>
            </w:r>
          </w:p>
        </w:tc>
        <w:tc>
          <w:tcPr>
            <w:tcW w:w="4421" w:type="dxa"/>
            <w:tcBorders>
              <w:top w:val="nil"/>
              <w:left w:val="nil"/>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 Todos los participantes aportan sus opiniones y juicios en las diferentes sesiones.</w:t>
            </w:r>
          </w:p>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 Las sesiones se llevan a cabo con orden y eficacia.</w:t>
            </w:r>
          </w:p>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 Las sesiones tienen lugar de forma regular.</w:t>
            </w:r>
          </w:p>
        </w:tc>
        <w:tc>
          <w:tcPr>
            <w:tcW w:w="1284" w:type="dxa"/>
            <w:tcBorders>
              <w:top w:val="nil"/>
              <w:left w:val="nil"/>
              <w:bottom w:val="single" w:sz="8" w:space="0" w:color="1F497D"/>
              <w:right w:val="single" w:sz="8" w:space="0" w:color="1F497D"/>
            </w:tcBorders>
            <w:shd w:val="clear" w:color="auto" w:fill="FFFFFF"/>
          </w:tcPr>
          <w:p w:rsidR="0010531F" w:rsidRPr="00086E08" w:rsidRDefault="0010531F" w:rsidP="0010531F">
            <w:pPr>
              <w:spacing w:after="150" w:line="240" w:lineRule="auto"/>
              <w:jc w:val="center"/>
              <w:rPr>
                <w:rFonts w:ascii="Times New Roman" w:eastAsia="Times New Roman" w:hAnsi="Times New Roman" w:cs="Times New Roman"/>
                <w:color w:val="333333"/>
                <w:sz w:val="21"/>
                <w:szCs w:val="21"/>
                <w:lang w:eastAsia="es-ES"/>
              </w:rPr>
            </w:pPr>
            <w:r>
              <w:rPr>
                <w:rFonts w:ascii="Times New Roman" w:eastAsia="Times New Roman" w:hAnsi="Times New Roman" w:cs="Times New Roman"/>
                <w:color w:val="333333"/>
                <w:sz w:val="21"/>
                <w:szCs w:val="21"/>
                <w:lang w:eastAsia="es-ES"/>
              </w:rPr>
              <w:t>SÍ</w:t>
            </w:r>
          </w:p>
        </w:tc>
      </w:tr>
      <w:tr w:rsidR="0010531F" w:rsidRPr="00086E08" w:rsidTr="0010531F">
        <w:tc>
          <w:tcPr>
            <w:tcW w:w="2917" w:type="dxa"/>
            <w:tcBorders>
              <w:top w:val="nil"/>
              <w:left w:val="single" w:sz="8" w:space="0" w:color="1F497D"/>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Aumentar la competencia profesional</w:t>
            </w:r>
          </w:p>
        </w:tc>
        <w:tc>
          <w:tcPr>
            <w:tcW w:w="4421" w:type="dxa"/>
            <w:tcBorders>
              <w:top w:val="nil"/>
              <w:left w:val="nil"/>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 Las reuniones promueven la reflexión y análisis de la práctica docente</w:t>
            </w:r>
          </w:p>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 La aplicación de la nueva metodología aumenta la competencia profesional de los diferentes componentes.</w:t>
            </w:r>
          </w:p>
        </w:tc>
        <w:tc>
          <w:tcPr>
            <w:tcW w:w="1284" w:type="dxa"/>
            <w:tcBorders>
              <w:top w:val="nil"/>
              <w:left w:val="nil"/>
              <w:bottom w:val="single" w:sz="8" w:space="0" w:color="1F497D"/>
              <w:right w:val="single" w:sz="8" w:space="0" w:color="1F497D"/>
            </w:tcBorders>
            <w:shd w:val="clear" w:color="auto" w:fill="FFFFFF"/>
          </w:tcPr>
          <w:p w:rsidR="0010531F" w:rsidRPr="00086E08" w:rsidRDefault="0010531F" w:rsidP="0010531F">
            <w:pPr>
              <w:spacing w:after="150" w:line="240" w:lineRule="auto"/>
              <w:jc w:val="center"/>
              <w:rPr>
                <w:rFonts w:ascii="Times New Roman" w:eastAsia="Times New Roman" w:hAnsi="Times New Roman" w:cs="Times New Roman"/>
                <w:color w:val="333333"/>
                <w:sz w:val="21"/>
                <w:szCs w:val="21"/>
                <w:lang w:eastAsia="es-ES"/>
              </w:rPr>
            </w:pPr>
            <w:r>
              <w:rPr>
                <w:rFonts w:ascii="Times New Roman" w:eastAsia="Times New Roman" w:hAnsi="Times New Roman" w:cs="Times New Roman"/>
                <w:color w:val="333333"/>
                <w:sz w:val="21"/>
                <w:szCs w:val="21"/>
                <w:lang w:eastAsia="es-ES"/>
              </w:rPr>
              <w:t>SÍ</w:t>
            </w:r>
          </w:p>
        </w:tc>
      </w:tr>
      <w:tr w:rsidR="0010531F" w:rsidRPr="00086E08" w:rsidTr="0010531F">
        <w:tc>
          <w:tcPr>
            <w:tcW w:w="2917" w:type="dxa"/>
            <w:tcBorders>
              <w:top w:val="nil"/>
              <w:left w:val="single" w:sz="8" w:space="0" w:color="1F497D"/>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lastRenderedPageBreak/>
              <w:t xml:space="preserve">Cumplir con el calendario reglamentario y los indicadores de obligado cumplimiento derivados de la plataforma </w:t>
            </w:r>
            <w:proofErr w:type="spellStart"/>
            <w:r w:rsidRPr="00086E08">
              <w:rPr>
                <w:rFonts w:ascii="Times New Roman" w:eastAsia="Times New Roman" w:hAnsi="Times New Roman" w:cs="Times New Roman"/>
                <w:color w:val="333333"/>
                <w:sz w:val="21"/>
                <w:szCs w:val="21"/>
                <w:lang w:eastAsia="es-ES"/>
              </w:rPr>
              <w:t>Colabor</w:t>
            </w:r>
            <w:proofErr w:type="spellEnd"/>
            <w:r w:rsidRPr="00086E08">
              <w:rPr>
                <w:rFonts w:ascii="Times New Roman" w:eastAsia="Times New Roman" w:hAnsi="Times New Roman" w:cs="Times New Roman"/>
                <w:color w:val="333333"/>
                <w:sz w:val="21"/>
                <w:szCs w:val="21"/>
                <w:lang w:eastAsia="es-ES"/>
              </w:rPr>
              <w:t>@</w:t>
            </w:r>
          </w:p>
        </w:tc>
        <w:tc>
          <w:tcPr>
            <w:tcW w:w="4421" w:type="dxa"/>
            <w:tcBorders>
              <w:top w:val="nil"/>
              <w:left w:val="nil"/>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 Entrega del proyecto antes de 30 de noviembre</w:t>
            </w:r>
          </w:p>
          <w:p w:rsidR="0010531F" w:rsidRPr="00086E08" w:rsidRDefault="0010531F" w:rsidP="00BC2905">
            <w:pPr>
              <w:spacing w:after="150" w:line="240" w:lineRule="auto"/>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 Realización de la Valoración de seguimiento hasta el 15 de marzo</w:t>
            </w:r>
          </w:p>
          <w:p w:rsidR="0010531F" w:rsidRPr="00086E08" w:rsidRDefault="0010531F" w:rsidP="00BC2905">
            <w:pPr>
              <w:spacing w:after="150" w:line="240" w:lineRule="auto"/>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 Realización de la Memoria Final antes del 30 de mayo</w:t>
            </w:r>
          </w:p>
          <w:p w:rsidR="0010531F" w:rsidRPr="00086E08" w:rsidRDefault="0010531F" w:rsidP="00BC2905">
            <w:pPr>
              <w:spacing w:after="150" w:line="240" w:lineRule="auto"/>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 Inclusión de las actas de las diferentes reuniones en la plataforma</w:t>
            </w:r>
          </w:p>
        </w:tc>
        <w:tc>
          <w:tcPr>
            <w:tcW w:w="1284" w:type="dxa"/>
            <w:tcBorders>
              <w:top w:val="nil"/>
              <w:left w:val="nil"/>
              <w:bottom w:val="single" w:sz="8" w:space="0" w:color="1F497D"/>
              <w:right w:val="single" w:sz="8" w:space="0" w:color="1F497D"/>
            </w:tcBorders>
            <w:shd w:val="clear" w:color="auto" w:fill="FFFFFF"/>
          </w:tcPr>
          <w:p w:rsidR="0010531F" w:rsidRPr="00086E08" w:rsidRDefault="0010531F" w:rsidP="0010531F">
            <w:pPr>
              <w:spacing w:after="150" w:line="240" w:lineRule="auto"/>
              <w:jc w:val="center"/>
              <w:rPr>
                <w:rFonts w:ascii="Times New Roman" w:eastAsia="Times New Roman" w:hAnsi="Times New Roman" w:cs="Times New Roman"/>
                <w:color w:val="333333"/>
                <w:sz w:val="21"/>
                <w:szCs w:val="21"/>
                <w:lang w:eastAsia="es-ES"/>
              </w:rPr>
            </w:pPr>
            <w:r>
              <w:rPr>
                <w:rFonts w:ascii="Times New Roman" w:eastAsia="Times New Roman" w:hAnsi="Times New Roman" w:cs="Times New Roman"/>
                <w:color w:val="333333"/>
                <w:sz w:val="21"/>
                <w:szCs w:val="21"/>
                <w:lang w:eastAsia="es-ES"/>
              </w:rPr>
              <w:t>En proceso</w:t>
            </w:r>
          </w:p>
        </w:tc>
      </w:tr>
      <w:tr w:rsidR="0010531F" w:rsidRPr="00086E08" w:rsidTr="0010531F">
        <w:tc>
          <w:tcPr>
            <w:tcW w:w="2917" w:type="dxa"/>
            <w:tcBorders>
              <w:top w:val="nil"/>
              <w:left w:val="single" w:sz="8" w:space="0" w:color="1F497D"/>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jc w:val="both"/>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Hacer uso de la plataforma Colabora para consulta y comentarios sobre el proyecto.</w:t>
            </w:r>
          </w:p>
        </w:tc>
        <w:tc>
          <w:tcPr>
            <w:tcW w:w="4421" w:type="dxa"/>
            <w:tcBorders>
              <w:top w:val="nil"/>
              <w:left w:val="nil"/>
              <w:bottom w:val="single" w:sz="8" w:space="0" w:color="1F497D"/>
              <w:right w:val="single" w:sz="8" w:space="0" w:color="1F497D"/>
            </w:tcBorders>
            <w:shd w:val="clear" w:color="auto" w:fill="FFFFFF"/>
            <w:tcMar>
              <w:top w:w="0" w:type="dxa"/>
              <w:left w:w="108" w:type="dxa"/>
              <w:bottom w:w="0" w:type="dxa"/>
              <w:right w:w="108" w:type="dxa"/>
            </w:tcMar>
            <w:hideMark/>
          </w:tcPr>
          <w:p w:rsidR="0010531F" w:rsidRPr="00086E08" w:rsidRDefault="0010531F" w:rsidP="00BC2905">
            <w:pPr>
              <w:spacing w:after="150" w:line="240" w:lineRule="auto"/>
              <w:rPr>
                <w:rFonts w:ascii="News Gothic" w:eastAsia="Times New Roman" w:hAnsi="News Gothic" w:cs="Times New Roman"/>
                <w:color w:val="333333"/>
                <w:sz w:val="21"/>
                <w:szCs w:val="21"/>
                <w:lang w:eastAsia="es-ES"/>
              </w:rPr>
            </w:pPr>
            <w:r w:rsidRPr="00086E08">
              <w:rPr>
                <w:rFonts w:ascii="Times New Roman" w:eastAsia="Times New Roman" w:hAnsi="Times New Roman" w:cs="Times New Roman"/>
                <w:color w:val="333333"/>
                <w:sz w:val="21"/>
                <w:szCs w:val="21"/>
                <w:lang w:eastAsia="es-ES"/>
              </w:rPr>
              <w:t>● El 80% de los miembros hacen uso de la plataforma Colabora comentando en el foro/blog o consultando Proyectos relacionados con el nuestro.</w:t>
            </w:r>
          </w:p>
        </w:tc>
        <w:tc>
          <w:tcPr>
            <w:tcW w:w="1284" w:type="dxa"/>
            <w:tcBorders>
              <w:top w:val="nil"/>
              <w:left w:val="nil"/>
              <w:bottom w:val="single" w:sz="8" w:space="0" w:color="1F497D"/>
              <w:right w:val="single" w:sz="8" w:space="0" w:color="1F497D"/>
            </w:tcBorders>
            <w:shd w:val="clear" w:color="auto" w:fill="FFFFFF"/>
          </w:tcPr>
          <w:p w:rsidR="0010531F" w:rsidRPr="00086E08" w:rsidRDefault="0010531F" w:rsidP="0010531F">
            <w:pPr>
              <w:spacing w:after="150" w:line="240" w:lineRule="auto"/>
              <w:jc w:val="center"/>
              <w:rPr>
                <w:rFonts w:ascii="Times New Roman" w:eastAsia="Times New Roman" w:hAnsi="Times New Roman" w:cs="Times New Roman"/>
                <w:color w:val="333333"/>
                <w:sz w:val="21"/>
                <w:szCs w:val="21"/>
                <w:lang w:eastAsia="es-ES"/>
              </w:rPr>
            </w:pPr>
            <w:r>
              <w:rPr>
                <w:rFonts w:ascii="Times New Roman" w:eastAsia="Times New Roman" w:hAnsi="Times New Roman" w:cs="Times New Roman"/>
                <w:color w:val="333333"/>
                <w:sz w:val="21"/>
                <w:szCs w:val="21"/>
                <w:lang w:eastAsia="es-ES"/>
              </w:rPr>
              <w:t>SÍ</w:t>
            </w:r>
          </w:p>
        </w:tc>
      </w:tr>
    </w:tbl>
    <w:p w:rsidR="0010531F" w:rsidRDefault="0010531F" w:rsidP="00F73287">
      <w:pPr>
        <w:spacing w:line="360" w:lineRule="auto"/>
        <w:jc w:val="both"/>
        <w:rPr>
          <w:rFonts w:ascii="Times New Roman" w:hAnsi="Times New Roman" w:cs="Times New Roman"/>
          <w:sz w:val="24"/>
          <w:szCs w:val="24"/>
        </w:rPr>
      </w:pPr>
    </w:p>
    <w:p w:rsidR="00F73287" w:rsidRDefault="00F73287" w:rsidP="0010531F">
      <w:pPr>
        <w:rPr>
          <w:rFonts w:ascii="Times New Roman" w:hAnsi="Times New Roman" w:cs="Times New Roman"/>
          <w:sz w:val="24"/>
          <w:szCs w:val="24"/>
        </w:rPr>
      </w:pPr>
    </w:p>
    <w:p w:rsidR="0076356F" w:rsidRPr="00F73287" w:rsidRDefault="0076356F" w:rsidP="00F73287">
      <w:pPr>
        <w:spacing w:line="360" w:lineRule="auto"/>
        <w:jc w:val="both"/>
        <w:rPr>
          <w:rFonts w:ascii="Times New Roman" w:hAnsi="Times New Roman" w:cs="Times New Roman"/>
          <w:sz w:val="24"/>
          <w:szCs w:val="24"/>
        </w:rPr>
      </w:pPr>
    </w:p>
    <w:sectPr w:rsidR="0076356F" w:rsidRPr="00F7328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6F53B7"/>
    <w:multiLevelType w:val="hybridMultilevel"/>
    <w:tmpl w:val="CABE8B8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45A"/>
    <w:rsid w:val="0010531F"/>
    <w:rsid w:val="0021540C"/>
    <w:rsid w:val="0024145A"/>
    <w:rsid w:val="00553387"/>
    <w:rsid w:val="0072170F"/>
    <w:rsid w:val="0076356F"/>
    <w:rsid w:val="0080295D"/>
    <w:rsid w:val="00951CC2"/>
    <w:rsid w:val="00A2048F"/>
    <w:rsid w:val="00A622E8"/>
    <w:rsid w:val="00B1781E"/>
    <w:rsid w:val="00C04609"/>
    <w:rsid w:val="00D25F99"/>
    <w:rsid w:val="00F101AC"/>
    <w:rsid w:val="00F6022F"/>
    <w:rsid w:val="00F73287"/>
    <w:rsid w:val="00F802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145A"/>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7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533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145A"/>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F73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533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5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758</Words>
  <Characters>4174</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dc:creator>
  <cp:lastModifiedBy>Leticia</cp:lastModifiedBy>
  <cp:revision>2</cp:revision>
  <dcterms:created xsi:type="dcterms:W3CDTF">2017-03-09T20:37:00Z</dcterms:created>
  <dcterms:modified xsi:type="dcterms:W3CDTF">2017-03-09T20:37:00Z</dcterms:modified>
</cp:coreProperties>
</file>