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5F" w:rsidRDefault="009F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 peso de los indicadores ha sido un trabajo bastante complicado, puesto que de cada área aparece un número excesivo de indicadores, que en ocasiones, no se corresponde a lo que se pretende evaluar y muestran poca claridad, siendo demasiado extensos y subjetivos. Esto ha dado lugar a que muchas veces, a medida que avanzaba en la valoración cuantitativa de éstos</w:t>
      </w:r>
      <w:r w:rsidR="00FB0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llegase a desesperarme y lo que se supone que debe ser un proceso en el que quede de forma clara y objetiva lo que debe saber, comprender y saber hacer el alumnado, se convierte en un lío.</w:t>
      </w:r>
    </w:p>
    <w:p w:rsidR="009F3488" w:rsidRPr="009F3488" w:rsidRDefault="009F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 mi punto de vista, los indicadores deberían ser más breves y est</w:t>
      </w:r>
      <w:r w:rsidR="00FB04FC">
        <w:rPr>
          <w:rFonts w:ascii="Times New Roman" w:hAnsi="Times New Roman" w:cs="Times New Roman"/>
          <w:sz w:val="24"/>
          <w:szCs w:val="24"/>
        </w:rPr>
        <w:t>ar formulados de forma más concisa y sencilla, para que los docentes podamos saber qué queremos conseguir y evaluar de forma adecuada.</w:t>
      </w:r>
    </w:p>
    <w:sectPr w:rsidR="009F3488" w:rsidRPr="009F3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8"/>
    <w:rsid w:val="00752434"/>
    <w:rsid w:val="009F3488"/>
    <w:rsid w:val="00B2655F"/>
    <w:rsid w:val="00D4602E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2017-03-15T09:04:00Z</dcterms:created>
  <dcterms:modified xsi:type="dcterms:W3CDTF">2017-03-15T09:04:00Z</dcterms:modified>
</cp:coreProperties>
</file>