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EE" w:rsidRDefault="00844F16">
      <w:pPr>
        <w:rPr>
          <w:rFonts w:ascii="Times New Roman" w:hAnsi="Times New Roman" w:cs="Times New Roman"/>
          <w:b/>
          <w:i/>
          <w:sz w:val="24"/>
          <w:szCs w:val="24"/>
        </w:rPr>
      </w:pPr>
      <w:r w:rsidRPr="008D176F">
        <w:rPr>
          <w:rFonts w:ascii="Times New Roman" w:hAnsi="Times New Roman" w:cs="Times New Roman"/>
          <w:b/>
          <w:i/>
          <w:sz w:val="24"/>
          <w:szCs w:val="24"/>
        </w:rPr>
        <w:t>3.1</w:t>
      </w:r>
      <w:proofErr w:type="gramStart"/>
      <w:r w:rsidRPr="008D176F">
        <w:rPr>
          <w:rFonts w:ascii="Times New Roman" w:hAnsi="Times New Roman" w:cs="Times New Roman"/>
          <w:b/>
          <w:i/>
          <w:sz w:val="24"/>
          <w:szCs w:val="24"/>
        </w:rPr>
        <w:t>.</w:t>
      </w:r>
      <w:r w:rsidR="00CA498C">
        <w:rPr>
          <w:rFonts w:ascii="Times New Roman" w:hAnsi="Times New Roman" w:cs="Times New Roman"/>
          <w:b/>
          <w:i/>
          <w:sz w:val="24"/>
          <w:szCs w:val="24"/>
        </w:rPr>
        <w:t>f</w:t>
      </w:r>
      <w:proofErr w:type="gramEnd"/>
      <w:r w:rsidRPr="008D176F">
        <w:rPr>
          <w:rFonts w:ascii="Times New Roman" w:hAnsi="Times New Roman" w:cs="Times New Roman"/>
          <w:b/>
          <w:i/>
          <w:sz w:val="24"/>
          <w:szCs w:val="24"/>
        </w:rPr>
        <w:t xml:space="preserve">. </w:t>
      </w:r>
      <w:r w:rsidR="00CA498C">
        <w:rPr>
          <w:rFonts w:ascii="Times New Roman" w:hAnsi="Times New Roman" w:cs="Times New Roman"/>
          <w:b/>
          <w:i/>
          <w:sz w:val="24"/>
          <w:szCs w:val="24"/>
        </w:rPr>
        <w:t>TAREAS Y PROYECTOS INTERDISCIPLINARES</w:t>
      </w:r>
    </w:p>
    <w:p w:rsidR="00CA498C" w:rsidRDefault="00CA498C">
      <w:pPr>
        <w:rPr>
          <w:rFonts w:ascii="Times New Roman" w:hAnsi="Times New Roman" w:cs="Times New Roman"/>
          <w:sz w:val="24"/>
          <w:szCs w:val="24"/>
        </w:rPr>
      </w:pPr>
    </w:p>
    <w:p w:rsidR="00CA498C" w:rsidRDefault="00CA498C" w:rsidP="00C862C5">
      <w:pPr>
        <w:spacing w:line="360" w:lineRule="auto"/>
        <w:rPr>
          <w:rFonts w:ascii="Times New Roman" w:hAnsi="Times New Roman" w:cs="Times New Roman"/>
          <w:sz w:val="24"/>
          <w:szCs w:val="24"/>
        </w:rPr>
      </w:pPr>
      <w:r>
        <w:rPr>
          <w:rFonts w:ascii="Times New Roman" w:hAnsi="Times New Roman" w:cs="Times New Roman"/>
          <w:sz w:val="24"/>
          <w:szCs w:val="24"/>
        </w:rPr>
        <w:tab/>
      </w:r>
      <w:r w:rsidR="006D7AFE">
        <w:rPr>
          <w:rFonts w:ascii="Times New Roman" w:hAnsi="Times New Roman" w:cs="Times New Roman"/>
          <w:sz w:val="24"/>
          <w:szCs w:val="24"/>
        </w:rPr>
        <w:t xml:space="preserve">La finalidad de una tarea es  poner en práctica los conocimientos y habilidades adquiridos en el aula para obtener un resultado final. Si en este proceso se incluyen contenidos de varias áreas, podemos estar hablando de una tarea integrada o </w:t>
      </w:r>
      <w:proofErr w:type="spellStart"/>
      <w:r w:rsidR="006D7AFE">
        <w:rPr>
          <w:rFonts w:ascii="Times New Roman" w:hAnsi="Times New Roman" w:cs="Times New Roman"/>
          <w:sz w:val="24"/>
          <w:szCs w:val="24"/>
        </w:rPr>
        <w:t>interdisciplicar</w:t>
      </w:r>
      <w:proofErr w:type="spellEnd"/>
      <w:r w:rsidR="006D7AFE">
        <w:rPr>
          <w:rFonts w:ascii="Times New Roman" w:hAnsi="Times New Roman" w:cs="Times New Roman"/>
          <w:sz w:val="24"/>
          <w:szCs w:val="24"/>
        </w:rPr>
        <w:t>. En nuestro centro, las actividades propuestas por la comisión bilingüe del centro son las que más se acercan al concepto que acabamos de explicar.</w:t>
      </w:r>
    </w:p>
    <w:p w:rsidR="006D7AFE" w:rsidRDefault="00C84CBE" w:rsidP="00C862C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La Coordinación Bilingüe plantea todos los años dos actividades de envergadura, cada vez más arraigada a la vida del centro. La primera de ella es un </w:t>
      </w:r>
      <w:r w:rsidRPr="00C84CBE">
        <w:rPr>
          <w:rFonts w:ascii="Times New Roman" w:hAnsi="Times New Roman" w:cs="Times New Roman"/>
          <w:i/>
          <w:sz w:val="24"/>
          <w:szCs w:val="24"/>
        </w:rPr>
        <w:t>Concurso de Tartas</w:t>
      </w:r>
      <w:r>
        <w:rPr>
          <w:rFonts w:ascii="Times New Roman" w:hAnsi="Times New Roman" w:cs="Times New Roman"/>
          <w:sz w:val="24"/>
          <w:szCs w:val="24"/>
        </w:rPr>
        <w:t xml:space="preserve"> sobre el mes de diciembre y la otra es la realización de </w:t>
      </w:r>
      <w:r w:rsidRPr="00C84CBE">
        <w:rPr>
          <w:rFonts w:ascii="Times New Roman" w:hAnsi="Times New Roman" w:cs="Times New Roman"/>
          <w:i/>
          <w:sz w:val="24"/>
          <w:szCs w:val="24"/>
        </w:rPr>
        <w:t>Guías Turísticas.</w:t>
      </w:r>
      <w:r>
        <w:rPr>
          <w:rFonts w:ascii="Times New Roman" w:hAnsi="Times New Roman" w:cs="Times New Roman"/>
          <w:sz w:val="24"/>
          <w:szCs w:val="24"/>
        </w:rPr>
        <w:t xml:space="preserve"> </w:t>
      </w:r>
    </w:p>
    <w:p w:rsidR="00C84CBE" w:rsidRDefault="00C84CBE" w:rsidP="00C862C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El Concurso de Tartas se convierte en una actividad muy divertida, en la que todos los miembros de la comunidad educativa están invitados. Los alumnos tienen que elaborar un trabajo previo antes de realizar los postres: búsqueda de información sobre el dulce y su país o región de origen, realización de cartulina /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mostrando información, aporte calórico de pastel, historia del dulce o de la bandera del país del que procede,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Todo ello escrito en inglés o francés, con sendas traducciones al español para los más pequeños. </w:t>
      </w:r>
    </w:p>
    <w:p w:rsidR="006D7AFE" w:rsidRDefault="0042239C" w:rsidP="00C862C5">
      <w:pPr>
        <w:spacing w:line="360" w:lineRule="auto"/>
        <w:rPr>
          <w:rFonts w:ascii="Times New Roman" w:hAnsi="Times New Roman" w:cs="Times New Roman"/>
          <w:sz w:val="24"/>
          <w:szCs w:val="24"/>
        </w:rPr>
      </w:pPr>
      <w:r>
        <w:rPr>
          <w:rFonts w:ascii="Times New Roman" w:hAnsi="Times New Roman" w:cs="Times New Roman"/>
          <w:sz w:val="24"/>
          <w:szCs w:val="24"/>
        </w:rPr>
        <w:tab/>
        <w:t>El día del concurso en sí es especial. Se decora el pabellón de deportes, se preparan las mesas, se decide qué alumnos se encargarán de los distintos quehaceres dentro del concurso y se pasa un día de convivencia bastante agradable.</w:t>
      </w:r>
    </w:p>
    <w:p w:rsidR="0042239C" w:rsidRDefault="0042239C" w:rsidP="00C862C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Después de las vacaciones de Navidad nuestros alumnos son evaluados oralmente. Todos ellos tienen que explicar el proceso de elaboración del postre en la lengua seleccionada para cada grupo: inglés o francés. </w:t>
      </w:r>
    </w:p>
    <w:p w:rsidR="0042239C" w:rsidRDefault="0042239C" w:rsidP="00C862C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Por otra parte, a mediados de la segunda evaluación, se realiza otra actividad. Los alumnos tienen que organizar un viaje al país o región del mundo que se le requiera, incluyendo una serie de datos que se reclaman desde las áreas pertenecientes al Proyecto Bilingüe: datos de transporte, precios de hoteles, monumentos, zonas de tiendas y ocio, personajes y hechos históricos relevantes y parajes naturales del área que tengan que investigar. </w:t>
      </w:r>
      <w:r w:rsidR="00834076">
        <w:rPr>
          <w:rFonts w:ascii="Times New Roman" w:hAnsi="Times New Roman" w:cs="Times New Roman"/>
          <w:sz w:val="24"/>
          <w:szCs w:val="24"/>
        </w:rPr>
        <w:t xml:space="preserve">También tienen que buscar información cultural en cuanto a teatros, musicales o carteleras de la zona que visiten. </w:t>
      </w:r>
    </w:p>
    <w:p w:rsidR="0042239C" w:rsidRDefault="0042239C" w:rsidP="00C862C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La actividad es bastante atractiva y acorde a lo que pueden encontrar en sus vidas futuras. El alumno que se toma esta tarea en serio, disfruta mucho de ella, y se siente realizado al ver que es capaz de organizar un viaje sin problemas. </w:t>
      </w:r>
    </w:p>
    <w:p w:rsidR="00834076" w:rsidRDefault="00834076" w:rsidP="00C862C5">
      <w:pPr>
        <w:spacing w:line="360" w:lineRule="auto"/>
        <w:rPr>
          <w:rFonts w:ascii="Times New Roman" w:hAnsi="Times New Roman" w:cs="Times New Roman"/>
          <w:sz w:val="24"/>
          <w:szCs w:val="24"/>
        </w:rPr>
      </w:pPr>
      <w:r>
        <w:rPr>
          <w:rFonts w:ascii="Times New Roman" w:hAnsi="Times New Roman" w:cs="Times New Roman"/>
          <w:sz w:val="24"/>
          <w:szCs w:val="24"/>
        </w:rPr>
        <w:tab/>
        <w:t>Las conclusiones también son evaluadas de forma oral por los profesores de inglés o francés.</w:t>
      </w:r>
    </w:p>
    <w:p w:rsidR="0042239C" w:rsidRPr="00CA498C" w:rsidRDefault="00C862C5" w:rsidP="00C862C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En un principio pensamos que ambas actividades podrían tener un valor del 10% en los Criterios de Calificación de cada área, pero también podrían encajar perfectamente en la propuesta de división de porcentajes por destrezas que hemos realizado. </w:t>
      </w:r>
    </w:p>
    <w:p w:rsidR="00C737A7" w:rsidRPr="00C737A7" w:rsidRDefault="00017DEE" w:rsidP="00C862C5">
      <w:pPr>
        <w:spacing w:line="360" w:lineRule="auto"/>
        <w:rPr>
          <w:rFonts w:ascii="Times New Roman" w:hAnsi="Times New Roman"/>
        </w:rPr>
      </w:pPr>
      <w:r>
        <w:rPr>
          <w:rFonts w:ascii="Times New Roman" w:hAnsi="Times New Roman" w:cs="Times New Roman"/>
          <w:sz w:val="24"/>
          <w:szCs w:val="24"/>
        </w:rPr>
        <w:tab/>
      </w:r>
    </w:p>
    <w:p w:rsidR="00C737A7" w:rsidRPr="00844F16" w:rsidRDefault="00C737A7" w:rsidP="00C737A7">
      <w:pPr>
        <w:tabs>
          <w:tab w:val="left" w:pos="284"/>
        </w:tabs>
        <w:spacing w:line="360" w:lineRule="auto"/>
        <w:rPr>
          <w:rFonts w:ascii="Times New Roman" w:hAnsi="Times New Roman" w:cs="Times New Roman"/>
          <w:sz w:val="24"/>
          <w:szCs w:val="24"/>
        </w:rPr>
      </w:pPr>
    </w:p>
    <w:sectPr w:rsidR="00C737A7" w:rsidRPr="00844F16" w:rsidSect="00E40C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TimesNewRomanMTStd">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729"/>
    <w:multiLevelType w:val="hybridMultilevel"/>
    <w:tmpl w:val="A3986B3C"/>
    <w:lvl w:ilvl="0" w:tplc="68C6E4EA">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564145"/>
    <w:multiLevelType w:val="hybridMultilevel"/>
    <w:tmpl w:val="89A4D44C"/>
    <w:lvl w:ilvl="0" w:tplc="CE120E0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47A53728"/>
    <w:multiLevelType w:val="hybridMultilevel"/>
    <w:tmpl w:val="637E4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7D4D23"/>
    <w:multiLevelType w:val="hybridMultilevel"/>
    <w:tmpl w:val="EDC0A7F0"/>
    <w:lvl w:ilvl="0" w:tplc="A5CC35C2">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C84C8D"/>
    <w:multiLevelType w:val="hybridMultilevel"/>
    <w:tmpl w:val="8BEE9EC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02E5AB1"/>
    <w:multiLevelType w:val="hybridMultilevel"/>
    <w:tmpl w:val="86F2949A"/>
    <w:lvl w:ilvl="0" w:tplc="054A5BF0">
      <w:start w:val="3"/>
      <w:numFmt w:val="bullet"/>
      <w:lvlText w:val=""/>
      <w:lvlJc w:val="left"/>
      <w:pPr>
        <w:ind w:left="360" w:hanging="360"/>
      </w:pPr>
      <w:rPr>
        <w:rFonts w:ascii="Symbol" w:eastAsiaTheme="minorHAns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0596569"/>
    <w:multiLevelType w:val="hybridMultilevel"/>
    <w:tmpl w:val="6DAA738C"/>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D84"/>
    <w:rsid w:val="00017DEE"/>
    <w:rsid w:val="00120E6B"/>
    <w:rsid w:val="001D583B"/>
    <w:rsid w:val="002075A0"/>
    <w:rsid w:val="002E58B7"/>
    <w:rsid w:val="003D65D8"/>
    <w:rsid w:val="003E0EBC"/>
    <w:rsid w:val="0042239C"/>
    <w:rsid w:val="00485D84"/>
    <w:rsid w:val="005477E2"/>
    <w:rsid w:val="0063771E"/>
    <w:rsid w:val="00676177"/>
    <w:rsid w:val="006D7AFE"/>
    <w:rsid w:val="00705F09"/>
    <w:rsid w:val="007D13F5"/>
    <w:rsid w:val="007E46FD"/>
    <w:rsid w:val="00834076"/>
    <w:rsid w:val="00844F16"/>
    <w:rsid w:val="008A6534"/>
    <w:rsid w:val="008D176F"/>
    <w:rsid w:val="008D385A"/>
    <w:rsid w:val="008E2F1C"/>
    <w:rsid w:val="00A829A8"/>
    <w:rsid w:val="00AB7072"/>
    <w:rsid w:val="00AF0A27"/>
    <w:rsid w:val="00B00EBE"/>
    <w:rsid w:val="00C0334E"/>
    <w:rsid w:val="00C260C2"/>
    <w:rsid w:val="00C737A7"/>
    <w:rsid w:val="00C84CBE"/>
    <w:rsid w:val="00C862C5"/>
    <w:rsid w:val="00C97B6D"/>
    <w:rsid w:val="00CA498C"/>
    <w:rsid w:val="00D105B1"/>
    <w:rsid w:val="00D500BE"/>
    <w:rsid w:val="00E061EC"/>
    <w:rsid w:val="00E23270"/>
    <w:rsid w:val="00E40C99"/>
    <w:rsid w:val="00E82FA9"/>
    <w:rsid w:val="00EA6A7F"/>
    <w:rsid w:val="00F06C4C"/>
    <w:rsid w:val="00F55F43"/>
    <w:rsid w:val="00FC43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3F5"/>
    <w:pPr>
      <w:ind w:left="720"/>
      <w:contextualSpacing/>
    </w:pPr>
  </w:style>
  <w:style w:type="paragraph" w:customStyle="1" w:styleId="00TEXTOU">
    <w:name w:val="00_TEXTO_U"/>
    <w:basedOn w:val="Normal"/>
    <w:rsid w:val="00B00EBE"/>
    <w:pPr>
      <w:widowControl w:val="0"/>
      <w:suppressAutoHyphens/>
      <w:autoSpaceDN w:val="0"/>
      <w:spacing w:before="113" w:after="0" w:line="256" w:lineRule="atLeast"/>
      <w:jc w:val="both"/>
      <w:textAlignment w:val="center"/>
    </w:pPr>
    <w:rPr>
      <w:rFonts w:ascii="Liberation Serif" w:eastAsia="WenQuanYi Micro Hei" w:hAnsi="Liberation Serif" w:cs="TimesNewRomanMTStd"/>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ED FISICA</dc:creator>
  <cp:keywords/>
  <dc:description/>
  <cp:lastModifiedBy>Miguel Angel</cp:lastModifiedBy>
  <cp:revision>18</cp:revision>
  <dcterms:created xsi:type="dcterms:W3CDTF">2017-05-03T08:25:00Z</dcterms:created>
  <dcterms:modified xsi:type="dcterms:W3CDTF">2017-05-07T15:08:00Z</dcterms:modified>
</cp:coreProperties>
</file>