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B8" w:rsidRPr="000A331A" w:rsidRDefault="000A331A">
      <w:r w:rsidRPr="000A331A">
        <w:rPr>
          <w:rFonts w:ascii="Verdana" w:hAnsi="Verdana"/>
          <w:b/>
          <w:bCs/>
          <w:sz w:val="20"/>
          <w:szCs w:val="20"/>
        </w:rPr>
        <w:t>Cada día generamos más basura, contribuyendo así a que los residuos se conviertan en un gran problema, pero algunas soluciones están en nuestras manos. Desde el momento de la compra hasta cuando tiramos la basura, podemos poner en práctica sencillas medidas que reducen notablemente tanto el volumen como la peligrosidad de nuestros residuos.</w:t>
      </w:r>
      <w:r w:rsidRPr="000A331A">
        <w:rPr>
          <w:rFonts w:ascii="Verdana" w:hAnsi="Verdana"/>
          <w:b/>
          <w:bCs/>
          <w:sz w:val="20"/>
          <w:szCs w:val="20"/>
        </w:rPr>
        <w:br/>
      </w:r>
      <w:r w:rsidRPr="000A331A">
        <w:rPr>
          <w:rFonts w:ascii="Verdana" w:hAnsi="Verdana"/>
          <w:b/>
          <w:bCs/>
          <w:sz w:val="20"/>
          <w:szCs w:val="20"/>
        </w:rPr>
        <w:br/>
      </w:r>
      <w:r w:rsidRPr="000A331A">
        <w:rPr>
          <w:rFonts w:ascii="Verdana" w:hAnsi="Verdana"/>
          <w:b/>
          <w:bCs/>
          <w:sz w:val="36"/>
          <w:szCs w:val="36"/>
          <w:highlight w:val="yellow"/>
        </w:rPr>
        <w:t>LAS BASURAS DOMESTICAS</w:t>
      </w:r>
      <w:r w:rsidRPr="000A331A">
        <w:rPr>
          <w:rFonts w:ascii="Verdana" w:hAnsi="Verdana"/>
          <w:b/>
          <w:bCs/>
          <w:sz w:val="20"/>
          <w:szCs w:val="20"/>
        </w:rPr>
        <w:br/>
      </w:r>
      <w:r w:rsidRPr="000A331A">
        <w:rPr>
          <w:rFonts w:ascii="Verdana" w:hAnsi="Verdana"/>
          <w:b/>
          <w:bCs/>
          <w:sz w:val="20"/>
          <w:szCs w:val="20"/>
        </w:rPr>
        <w:br/>
      </w:r>
      <w:r w:rsidRPr="000A331A">
        <w:rPr>
          <w:rFonts w:ascii="Verdana" w:hAnsi="Verdana"/>
          <w:b/>
          <w:bCs/>
          <w:sz w:val="27"/>
          <w:szCs w:val="27"/>
        </w:rPr>
        <w:t>Un gran problema con fáciles soluciones:</w:t>
      </w:r>
      <w:r w:rsidRPr="000A331A">
        <w:rPr>
          <w:rFonts w:ascii="Verdana" w:hAnsi="Verdana"/>
          <w:b/>
          <w:bCs/>
          <w:sz w:val="20"/>
          <w:szCs w:val="20"/>
        </w:rPr>
        <w:br/>
      </w:r>
      <w:r w:rsidRPr="000A331A">
        <w:rPr>
          <w:rFonts w:ascii="Verdana" w:hAnsi="Verdana"/>
          <w:b/>
          <w:bCs/>
          <w:sz w:val="20"/>
          <w:szCs w:val="20"/>
        </w:rPr>
        <w:br/>
      </w:r>
      <w:hyperlink r:id="rId4" w:anchor="arriba#arriba" w:history="1">
        <w:r w:rsidRPr="000A331A">
          <w:rPr>
            <w:rStyle w:val="Hipervnculo"/>
            <w:rFonts w:ascii="Verdana" w:hAnsi="Verdana"/>
            <w:b/>
            <w:bCs/>
            <w:color w:val="auto"/>
            <w:sz w:val="27"/>
            <w:szCs w:val="27"/>
          </w:rPr>
          <w:t>REDUCIR</w:t>
        </w:r>
      </w:hyperlink>
      <w:r w:rsidRPr="000A331A">
        <w:rPr>
          <w:rFonts w:ascii="Verdana" w:hAnsi="Verdana"/>
          <w:b/>
          <w:bCs/>
          <w:sz w:val="27"/>
          <w:szCs w:val="27"/>
        </w:rPr>
        <w:t xml:space="preserve">, </w:t>
      </w:r>
      <w:hyperlink r:id="rId5" w:anchor="arriba#arriba" w:history="1">
        <w:r w:rsidRPr="000A331A">
          <w:rPr>
            <w:rStyle w:val="Hipervnculo"/>
            <w:rFonts w:ascii="Verdana" w:hAnsi="Verdana"/>
            <w:b/>
            <w:bCs/>
            <w:color w:val="auto"/>
            <w:sz w:val="27"/>
            <w:szCs w:val="27"/>
          </w:rPr>
          <w:t>REUTILIZAR</w:t>
        </w:r>
      </w:hyperlink>
      <w:r w:rsidRPr="000A331A">
        <w:rPr>
          <w:rFonts w:ascii="Verdana" w:hAnsi="Verdana"/>
          <w:b/>
          <w:bCs/>
          <w:sz w:val="27"/>
          <w:szCs w:val="27"/>
        </w:rPr>
        <w:t xml:space="preserve">, </w:t>
      </w:r>
      <w:hyperlink r:id="rId6" w:anchor="arriba#arriba" w:history="1">
        <w:r w:rsidRPr="000A331A">
          <w:rPr>
            <w:rStyle w:val="Hipervnculo"/>
            <w:rFonts w:ascii="Verdana" w:hAnsi="Verdana"/>
            <w:b/>
            <w:bCs/>
            <w:color w:val="auto"/>
            <w:sz w:val="27"/>
            <w:szCs w:val="27"/>
          </w:rPr>
          <w:t>RECICLAR</w:t>
        </w:r>
      </w:hyperlink>
      <w:r w:rsidRPr="000A331A">
        <w:rPr>
          <w:rFonts w:ascii="Verdana" w:hAnsi="Verdana"/>
          <w:b/>
          <w:bCs/>
          <w:sz w:val="20"/>
          <w:szCs w:val="20"/>
        </w:rPr>
        <w:br/>
      </w:r>
      <w:r w:rsidRPr="000A331A">
        <w:rPr>
          <w:rFonts w:ascii="Verdana" w:hAnsi="Verdana"/>
          <w:b/>
          <w:bCs/>
          <w:sz w:val="20"/>
          <w:szCs w:val="20"/>
        </w:rPr>
        <w:br/>
        <w:t xml:space="preserve">Las sociedades humanas siempre han producido residuos, pero es ahora, en la sociedad de consumo, cuando el volumen de las basuras ha crecido de forma desorbitada. Además se ha incrementado su toxicidad hasta convertirse en un gravísimo problema. </w:t>
      </w:r>
      <w:r w:rsidRPr="000A331A">
        <w:rPr>
          <w:rFonts w:ascii="Verdana" w:hAnsi="Verdana"/>
          <w:b/>
          <w:bCs/>
          <w:sz w:val="20"/>
          <w:szCs w:val="20"/>
        </w:rPr>
        <w:br/>
      </w:r>
      <w:r w:rsidRPr="000A331A">
        <w:rPr>
          <w:rFonts w:ascii="Verdana" w:hAnsi="Verdana"/>
          <w:b/>
          <w:bCs/>
          <w:sz w:val="20"/>
          <w:szCs w:val="20"/>
        </w:rPr>
        <w:br/>
        <w:t xml:space="preserve">Al tiempo, las reservas naturales de materias primas y las fuentes energéticas disminuyen mientras los costes de su extracción aumentan y son motivos de graves impactos ambientales y desequilibrios sociales. Estamos inmersos en la cultura del usar y tirar, y en la basura de cada día están los recursos que dentro de poco echaremos en falta. </w:t>
      </w:r>
      <w:r w:rsidRPr="000A331A">
        <w:rPr>
          <w:rFonts w:ascii="Verdana" w:hAnsi="Verdana"/>
          <w:b/>
          <w:bCs/>
          <w:sz w:val="20"/>
          <w:szCs w:val="20"/>
        </w:rPr>
        <w:br/>
      </w:r>
      <w:r w:rsidRPr="000A331A">
        <w:rPr>
          <w:rFonts w:ascii="Verdana" w:hAnsi="Verdana"/>
          <w:b/>
          <w:bCs/>
          <w:sz w:val="20"/>
          <w:szCs w:val="20"/>
        </w:rPr>
        <w:br/>
        <w:t xml:space="preserve">Cada ciudadano genera por término medio </w:t>
      </w:r>
      <w:smartTag w:uri="urn:schemas-microsoft-com:office:smarttags" w:element="metricconverter">
        <w:smartTagPr>
          <w:attr w:name="ProductID" w:val="1 kg"/>
        </w:smartTagPr>
        <w:r w:rsidRPr="000A331A">
          <w:rPr>
            <w:rFonts w:ascii="Verdana" w:hAnsi="Verdana"/>
            <w:b/>
            <w:bCs/>
            <w:sz w:val="20"/>
            <w:szCs w:val="20"/>
          </w:rPr>
          <w:t>1 kg</w:t>
        </w:r>
      </w:smartTag>
      <w:r w:rsidRPr="000A331A">
        <w:rPr>
          <w:rFonts w:ascii="Verdana" w:hAnsi="Verdana"/>
          <w:b/>
          <w:bCs/>
          <w:sz w:val="20"/>
          <w:szCs w:val="20"/>
        </w:rPr>
        <w:t xml:space="preserve">. </w:t>
      </w:r>
      <w:proofErr w:type="gramStart"/>
      <w:r w:rsidRPr="000A331A">
        <w:rPr>
          <w:rFonts w:ascii="Verdana" w:hAnsi="Verdana"/>
          <w:b/>
          <w:bCs/>
          <w:sz w:val="20"/>
          <w:szCs w:val="20"/>
        </w:rPr>
        <w:t>de</w:t>
      </w:r>
      <w:proofErr w:type="gramEnd"/>
      <w:r w:rsidRPr="000A331A">
        <w:rPr>
          <w:rFonts w:ascii="Verdana" w:hAnsi="Verdana"/>
          <w:b/>
          <w:bCs/>
          <w:sz w:val="20"/>
          <w:szCs w:val="20"/>
        </w:rPr>
        <w:t xml:space="preserve"> basura al día (</w:t>
      </w:r>
      <w:smartTag w:uri="urn:schemas-microsoft-com:office:smarttags" w:element="metricconverter">
        <w:smartTagPr>
          <w:attr w:name="ProductID" w:val="365 kg"/>
        </w:smartTagPr>
        <w:r w:rsidRPr="000A331A">
          <w:rPr>
            <w:rFonts w:ascii="Verdana" w:hAnsi="Verdana"/>
            <w:b/>
            <w:bCs/>
            <w:sz w:val="20"/>
            <w:szCs w:val="20"/>
          </w:rPr>
          <w:t>365 kg</w:t>
        </w:r>
      </w:smartTag>
      <w:r w:rsidRPr="000A331A">
        <w:rPr>
          <w:rFonts w:ascii="Verdana" w:hAnsi="Verdana"/>
          <w:b/>
          <w:bCs/>
          <w:sz w:val="20"/>
          <w:szCs w:val="20"/>
        </w:rPr>
        <w:t xml:space="preserve">. por persona y año). Estas basuras domésticas (llamadas Residuos Sólidos Urbanos, RSU) van a parar a vertederos e incineradoras. Buena parte de estos RSU, el 60% del volumen y 33% del peso de la bolsa de basura, lo constituyen envases y embalajes, en su mayoría de un sólo uso, normalmente fabricados a partir de materias primas no renovables, o que aun siendo renovables se están explotando a un ritmo superior al de su regeneración (p. ej., la madera para la fabricación de celulosa), y difícilmente reciclables una vez se han utilizado. </w:t>
      </w:r>
      <w:r w:rsidRPr="000A331A">
        <w:rPr>
          <w:rFonts w:ascii="Verdana" w:hAnsi="Verdana"/>
          <w:b/>
          <w:bCs/>
          <w:sz w:val="20"/>
          <w:szCs w:val="20"/>
        </w:rPr>
        <w:br/>
      </w:r>
      <w:r w:rsidRPr="000A331A">
        <w:rPr>
          <w:rFonts w:ascii="Verdana" w:hAnsi="Verdana"/>
          <w:b/>
          <w:bCs/>
          <w:sz w:val="20"/>
          <w:szCs w:val="20"/>
        </w:rPr>
        <w:br/>
        <w:t xml:space="preserve">A lo anterior tenemos que añadir que en el hogar también se producen residuos derivados de pinturas, disolventes, insecticidas, productos de limpieza, etc., considerados residuos peligrosos porque suponen un riesgo importante para la salud o el medio ambiente, pese a que sólo representan un pequeño porcentaje de los RSU. </w:t>
      </w:r>
      <w:r w:rsidRPr="000A331A">
        <w:rPr>
          <w:rFonts w:ascii="Verdana" w:hAnsi="Verdana"/>
          <w:b/>
          <w:bCs/>
          <w:sz w:val="20"/>
          <w:szCs w:val="20"/>
        </w:rPr>
        <w:br/>
      </w:r>
      <w:r w:rsidRPr="000A331A">
        <w:rPr>
          <w:rFonts w:ascii="Verdana" w:hAnsi="Verdana"/>
          <w:b/>
          <w:bCs/>
          <w:sz w:val="20"/>
          <w:szCs w:val="20"/>
        </w:rPr>
        <w:br/>
        <w:t xml:space="preserve">Toda esta basura puede ser llevados a vertederos, pero ocupa mucho terreno y contamina suelos y aguas. Incinerarla tampoco es la solución, pues se emiten contaminantes atmosféricos y se producen cenizas y escorias muy tóxicas. </w:t>
      </w:r>
      <w:r w:rsidRPr="000A331A">
        <w:rPr>
          <w:rFonts w:ascii="Verdana" w:hAnsi="Verdana"/>
          <w:b/>
          <w:bCs/>
          <w:sz w:val="20"/>
          <w:szCs w:val="20"/>
        </w:rPr>
        <w:br/>
      </w:r>
      <w:r w:rsidRPr="000A331A">
        <w:rPr>
          <w:rFonts w:ascii="Verdana" w:hAnsi="Verdana"/>
          <w:b/>
          <w:bCs/>
          <w:sz w:val="20"/>
          <w:szCs w:val="20"/>
        </w:rPr>
        <w:br/>
        <w:t xml:space="preserve">Se trata, en definitiva, de que pongamos en práctica la consigna de las tres erres, reducir, reutilizar y reciclar, en este orden de importancia. </w:t>
      </w:r>
      <w:r w:rsidRPr="000A331A">
        <w:rPr>
          <w:rFonts w:ascii="Verdana" w:hAnsi="Verdana"/>
          <w:b/>
          <w:bCs/>
          <w:sz w:val="20"/>
          <w:szCs w:val="20"/>
        </w:rPr>
        <w:br/>
      </w:r>
      <w:r w:rsidRPr="000A331A">
        <w:rPr>
          <w:rFonts w:ascii="Verdana" w:hAnsi="Verdana"/>
          <w:b/>
          <w:bCs/>
          <w:sz w:val="20"/>
          <w:szCs w:val="20"/>
        </w:rPr>
        <w:br/>
        <w:t xml:space="preserve">Este es a grandes rasgos el panorama de los RSU, pero no hay por qué </w:t>
      </w:r>
      <w:r w:rsidRPr="000A331A">
        <w:rPr>
          <w:rFonts w:ascii="Verdana" w:hAnsi="Verdana"/>
          <w:b/>
          <w:bCs/>
          <w:sz w:val="20"/>
          <w:szCs w:val="20"/>
        </w:rPr>
        <w:lastRenderedPageBreak/>
        <w:t xml:space="preserve">desesperanzarse. Actualmente disponemos de mecanismos para no generar tantos residuos y recuperar los producidos, así como para introducir procesos industriales más limpios y ecológicos. Pero para que las cosas cambien, las ciudadanas y los ciudadanos tenemos que responsabilizarnos y actuar, adquiriendo nuevos hábitos de compra, recuperando buenas costumbres, exigiendo a empresas y autoridades medidas correctas y colaborando con ellas cuando las ponen en práctica. </w:t>
      </w:r>
      <w:r w:rsidRPr="000A331A">
        <w:rPr>
          <w:rFonts w:ascii="Verdana" w:hAnsi="Verdana"/>
          <w:b/>
          <w:bCs/>
          <w:sz w:val="20"/>
          <w:szCs w:val="20"/>
        </w:rPr>
        <w:br/>
      </w:r>
      <w:r w:rsidRPr="000A331A">
        <w:rPr>
          <w:rFonts w:ascii="Verdana" w:hAnsi="Verdana"/>
          <w:b/>
          <w:bCs/>
          <w:sz w:val="20"/>
          <w:szCs w:val="20"/>
        </w:rPr>
        <w:br/>
      </w:r>
    </w:p>
    <w:sectPr w:rsidR="003A30B8" w:rsidRPr="000A331A" w:rsidSect="003A30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A331A"/>
    <w:rsid w:val="000A331A"/>
    <w:rsid w:val="003A30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A331A"/>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do50.org/ecologistas/accion/residuos/domesticos.htm" TargetMode="External"/><Relationship Id="rId5" Type="http://schemas.openxmlformats.org/officeDocument/2006/relationships/hyperlink" Target="http://www.nodo50.org/ecologistas/accion/residuos/domesticos.htm" TargetMode="External"/><Relationship Id="rId4" Type="http://schemas.openxmlformats.org/officeDocument/2006/relationships/hyperlink" Target="http://www.nodo50.org/ecologistas/accion/residuos/domestico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2699</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Yo</cp:lastModifiedBy>
  <cp:revision>1</cp:revision>
  <dcterms:created xsi:type="dcterms:W3CDTF">2017-03-10T10:44:00Z</dcterms:created>
  <dcterms:modified xsi:type="dcterms:W3CDTF">2017-03-10T10:46:00Z</dcterms:modified>
</cp:coreProperties>
</file>