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E33" w:rsidRDefault="00113BE3" w:rsidP="0054407E">
      <w:pPr>
        <w:pStyle w:val="Ttulo"/>
      </w:pPr>
      <w:r>
        <w:t>MEMORIA FINAL GRUPO DE TRABAJO</w:t>
      </w:r>
    </w:p>
    <w:p w:rsidR="002A5E33" w:rsidRDefault="002A5E33" w:rsidP="002B57A8">
      <w:pPr>
        <w:pStyle w:val="Standard"/>
        <w:spacing w:before="240" w:line="276" w:lineRule="auto"/>
        <w:ind w:firstLine="709"/>
      </w:pPr>
    </w:p>
    <w:p w:rsidR="002A5E33" w:rsidRPr="002B57A8" w:rsidRDefault="009A61B5" w:rsidP="002B57A8">
      <w:pPr>
        <w:pStyle w:val="Standard"/>
        <w:numPr>
          <w:ilvl w:val="0"/>
          <w:numId w:val="1"/>
        </w:numPr>
        <w:spacing w:before="240" w:line="276" w:lineRule="auto"/>
        <w:ind w:firstLine="709"/>
        <w:rPr>
          <w:b/>
          <w:sz w:val="32"/>
          <w:szCs w:val="32"/>
        </w:rPr>
      </w:pPr>
      <w:r>
        <w:rPr>
          <w:b/>
          <w:sz w:val="32"/>
          <w:szCs w:val="32"/>
        </w:rPr>
        <w:t xml:space="preserve">Grado de consecución de los objetivos. </w:t>
      </w:r>
      <w:r w:rsidR="00113BE3" w:rsidRPr="002B57A8">
        <w:rPr>
          <w:b/>
          <w:sz w:val="32"/>
          <w:szCs w:val="32"/>
        </w:rPr>
        <w:t>Valoración y  resultados obtenidos en relación con los objetivos propuestos</w:t>
      </w:r>
    </w:p>
    <w:p w:rsidR="006E3561" w:rsidRPr="001A3FB9" w:rsidRDefault="006E3561" w:rsidP="001A3FB9">
      <w:pPr>
        <w:pStyle w:val="Standard"/>
        <w:spacing w:before="240" w:line="276" w:lineRule="auto"/>
        <w:ind w:firstLine="709"/>
        <w:rPr>
          <w:rFonts w:cs="Times New Roman"/>
        </w:rPr>
      </w:pPr>
      <w:r w:rsidRPr="001A3FB9">
        <w:rPr>
          <w:rFonts w:cs="Times New Roman"/>
        </w:rPr>
        <w:t>Esto Grupo de Trabajo se ha venido desarrollando a lo largo del curso escolar 2016/2017 en el CEIP Los Olivos de la ciudad de Marbella. Aquí hemos puesto en práctica el proyecto que nos planteamos a principios de curso con la intención de mejorar las prácticas educativas en materia matemática.</w:t>
      </w:r>
    </w:p>
    <w:p w:rsidR="006E3561" w:rsidRPr="001A3FB9" w:rsidRDefault="006E3561" w:rsidP="001A3FB9">
      <w:pPr>
        <w:pStyle w:val="Standard"/>
        <w:spacing w:before="240" w:line="276" w:lineRule="auto"/>
        <w:ind w:firstLine="709"/>
        <w:rPr>
          <w:rFonts w:cs="Times New Roman"/>
        </w:rPr>
      </w:pPr>
      <w:r w:rsidRPr="001A3FB9">
        <w:rPr>
          <w:rFonts w:cs="Times New Roman"/>
        </w:rPr>
        <w:t xml:space="preserve">Para comenzar con el planteamiento que nos hicimos, realizamos una investigación exhaustiva de diversos libros y artículos, de los cuales sacamos algunas conclusiones acerca de lo que realizaríamos a lo largo del curso. Algunos de estos libros son: </w:t>
      </w:r>
      <w:r w:rsidR="009D270A" w:rsidRPr="009D270A">
        <w:rPr>
          <w:rFonts w:eastAsiaTheme="minorHAnsi" w:cs="Times New Roman"/>
          <w:lang w:eastAsia="en-US"/>
        </w:rPr>
        <w:fldChar w:fldCharType="begin"/>
      </w:r>
      <w:r w:rsidRPr="001A3FB9">
        <w:rPr>
          <w:rFonts w:cs="Times New Roman"/>
        </w:rPr>
        <w:instrText xml:space="preserve"> BIBLIOGRAPHY  \l 3082 </w:instrText>
      </w:r>
      <w:r w:rsidR="009D270A" w:rsidRPr="009D270A">
        <w:rPr>
          <w:rFonts w:eastAsiaTheme="minorHAnsi" w:cs="Times New Roman"/>
          <w:lang w:eastAsia="en-US"/>
        </w:rPr>
        <w:fldChar w:fldCharType="separate"/>
      </w:r>
      <w:r w:rsidRPr="001A3FB9">
        <w:rPr>
          <w:rFonts w:cs="Times New Roman"/>
          <w:noProof/>
        </w:rPr>
        <w:t xml:space="preserve">Bravo, J. A. (2015). </w:t>
      </w:r>
      <w:r w:rsidRPr="001A3FB9">
        <w:rPr>
          <w:rFonts w:cs="Times New Roman"/>
          <w:i/>
          <w:iCs/>
          <w:noProof/>
        </w:rPr>
        <w:t>Desarrollo y pensamiento lógico matemático.</w:t>
      </w:r>
      <w:r w:rsidRPr="001A3FB9">
        <w:rPr>
          <w:rFonts w:cs="Times New Roman"/>
          <w:noProof/>
        </w:rPr>
        <w:t xml:space="preserve"> Mayeutica; Bravo, J. A. (2006). </w:t>
      </w:r>
      <w:r w:rsidRPr="001A3FB9">
        <w:rPr>
          <w:rFonts w:cs="Times New Roman"/>
          <w:i/>
          <w:iCs/>
          <w:noProof/>
        </w:rPr>
        <w:t>Didáctica de la matemática en Educación Infantil.</w:t>
      </w:r>
      <w:r w:rsidRPr="001A3FB9">
        <w:rPr>
          <w:rFonts w:cs="Times New Roman"/>
          <w:noProof/>
        </w:rPr>
        <w:t xml:space="preserve"> Grupo Mayéutica Conpa; Bravo, J. A. (2014). </w:t>
      </w:r>
      <w:r w:rsidRPr="001A3FB9">
        <w:rPr>
          <w:rFonts w:cs="Times New Roman"/>
          <w:i/>
          <w:iCs/>
          <w:noProof/>
        </w:rPr>
        <w:t>Enseñame a "Contar" y a "No contar".</w:t>
      </w:r>
      <w:r w:rsidRPr="001A3FB9">
        <w:rPr>
          <w:rFonts w:cs="Times New Roman"/>
          <w:noProof/>
        </w:rPr>
        <w:t xml:space="preserve"> Grupo Mayéutica Conpa SL.</w:t>
      </w:r>
      <w:r w:rsidRPr="001A3FB9">
        <w:rPr>
          <w:rFonts w:cs="Times New Roman"/>
        </w:rPr>
        <w:t xml:space="preserve">; y </w:t>
      </w:r>
      <w:r w:rsidRPr="001A3FB9">
        <w:rPr>
          <w:rFonts w:cs="Times New Roman"/>
          <w:noProof/>
        </w:rPr>
        <w:t xml:space="preserve">Bravo, J. A. (2007). </w:t>
      </w:r>
      <w:r w:rsidRPr="001A3FB9">
        <w:rPr>
          <w:rFonts w:cs="Times New Roman"/>
          <w:i/>
          <w:iCs/>
          <w:noProof/>
        </w:rPr>
        <w:t>Números en color.</w:t>
      </w:r>
      <w:r w:rsidRPr="001A3FB9">
        <w:rPr>
          <w:rFonts w:cs="Times New Roman"/>
          <w:noProof/>
        </w:rPr>
        <w:t xml:space="preserve"> Editorial CCS.</w:t>
      </w:r>
    </w:p>
    <w:p w:rsidR="006E3561" w:rsidRDefault="009D270A" w:rsidP="001A3FB9">
      <w:pPr>
        <w:pStyle w:val="Standard"/>
        <w:spacing w:before="240" w:line="276" w:lineRule="auto"/>
        <w:ind w:firstLine="709"/>
        <w:rPr>
          <w:rFonts w:cs="Times New Roman"/>
        </w:rPr>
      </w:pPr>
      <w:r w:rsidRPr="001A3FB9">
        <w:rPr>
          <w:rFonts w:cs="Times New Roman"/>
        </w:rPr>
        <w:fldChar w:fldCharType="end"/>
      </w:r>
      <w:r w:rsidR="006E3561" w:rsidRPr="001A3FB9">
        <w:rPr>
          <w:rFonts w:cs="Times New Roman"/>
        </w:rPr>
        <w:t xml:space="preserve">A partir de ahí, seleccionamos los conceptos que veíamos más acorde para trabajar en los niveles de 3 y 4 años de Educación Infantil realizando las adaptaciones necesarias. Entre los objetivos que nos planteamos </w:t>
      </w:r>
      <w:r w:rsidR="001A3FB9" w:rsidRPr="001A3FB9">
        <w:rPr>
          <w:rFonts w:cs="Times New Roman"/>
        </w:rPr>
        <w:t>trabajar se encuentran el aprendizaje de los siguientes conceptos: Cerca-lejos; Grande-pequeño; Condicional-implicación; Conjunción; Disyunción; Identificación; Formas básicas para enunciar; Conceptos numéricos; Identificación de guarismos; Puzles; Cantidad y Formas geométricas planas</w:t>
      </w:r>
      <w:r w:rsidR="001A3FB9">
        <w:rPr>
          <w:rFonts w:cs="Times New Roman"/>
        </w:rPr>
        <w:t>.</w:t>
      </w:r>
    </w:p>
    <w:p w:rsidR="001A3FB9" w:rsidRPr="001A3FB9" w:rsidRDefault="004A7FFA" w:rsidP="001A3FB9">
      <w:pPr>
        <w:pStyle w:val="Standard"/>
        <w:spacing w:before="240" w:line="276" w:lineRule="auto"/>
        <w:ind w:firstLine="709"/>
        <w:rPr>
          <w:rFonts w:cs="Times New Roman"/>
        </w:rPr>
      </w:pPr>
      <w:r>
        <w:rPr>
          <w:rFonts w:cs="Times New Roman"/>
        </w:rPr>
        <w:t xml:space="preserve">Partiendo de estos conceptos nos programamos una </w:t>
      </w:r>
      <w:proofErr w:type="spellStart"/>
      <w:r>
        <w:rPr>
          <w:rFonts w:cs="Times New Roman"/>
        </w:rPr>
        <w:t>temporalización</w:t>
      </w:r>
      <w:proofErr w:type="spellEnd"/>
      <w:r>
        <w:rPr>
          <w:rFonts w:cs="Times New Roman"/>
        </w:rPr>
        <w:t xml:space="preserve"> para la realización de materiales de elaboración propia relacionada con cada uno de ellos y apoyándonos en los libros de Fernández Bravo. Hemos creado por lo tanto, cuentos ilustrados, tarjetas de cantidad, tarjetas de diferenciación e identificación de guarismos, un libro de poesías de los números, formas geométricas planas y puzles. </w:t>
      </w:r>
    </w:p>
    <w:p w:rsidR="001A3FB9" w:rsidRDefault="004A7FFA" w:rsidP="001A3FB9">
      <w:pPr>
        <w:pStyle w:val="Standard"/>
        <w:spacing w:before="240" w:line="276" w:lineRule="auto"/>
        <w:ind w:firstLine="709"/>
        <w:rPr>
          <w:rFonts w:cs="Times New Roman"/>
        </w:rPr>
      </w:pPr>
      <w:r>
        <w:rPr>
          <w:rFonts w:cs="Times New Roman"/>
        </w:rPr>
        <w:t xml:space="preserve">Una vez íbamos realizando los materiales, los hemos ido poniendo en práctica en nuestras aulas. </w:t>
      </w:r>
      <w:r w:rsidR="000244EB">
        <w:rPr>
          <w:rFonts w:cs="Times New Roman"/>
        </w:rPr>
        <w:t xml:space="preserve">Aquí es donde hemos observado la repercusión de tales juegos en la evolución de nuestros alumnos/as. Por lo tanto, hemos percibido grandes avances en la percepción, adquisición y demostración del conocimiento de estos conceptos. </w:t>
      </w:r>
    </w:p>
    <w:p w:rsidR="000244EB" w:rsidRPr="001A3FB9" w:rsidRDefault="000244EB" w:rsidP="001A3FB9">
      <w:pPr>
        <w:pStyle w:val="Standard"/>
        <w:spacing w:before="240" w:line="276" w:lineRule="auto"/>
        <w:ind w:firstLine="709"/>
        <w:rPr>
          <w:rFonts w:cs="Times New Roman"/>
        </w:rPr>
      </w:pPr>
      <w:r>
        <w:rPr>
          <w:rFonts w:cs="Times New Roman"/>
        </w:rPr>
        <w:t>Estos avances se han producido gracias a la manera lúdica y atractiva de trabajar lo planteado, consiguiéndose así aprendizajes significativos en los esquemas de conocimiento de nuestro alumnado.</w:t>
      </w:r>
    </w:p>
    <w:p w:rsidR="002A5E33" w:rsidRDefault="002A5E33" w:rsidP="002B57A8">
      <w:pPr>
        <w:pStyle w:val="Standard"/>
        <w:spacing w:before="240" w:line="276" w:lineRule="auto"/>
        <w:ind w:firstLine="709"/>
      </w:pPr>
    </w:p>
    <w:p w:rsidR="009A61B5" w:rsidRDefault="009A61B5" w:rsidP="002B57A8">
      <w:pPr>
        <w:pStyle w:val="Standard"/>
        <w:numPr>
          <w:ilvl w:val="0"/>
          <w:numId w:val="1"/>
        </w:numPr>
        <w:spacing w:before="240" w:line="276" w:lineRule="auto"/>
        <w:ind w:firstLine="709"/>
        <w:rPr>
          <w:b/>
          <w:sz w:val="32"/>
          <w:szCs w:val="32"/>
        </w:rPr>
      </w:pPr>
      <w:r>
        <w:rPr>
          <w:b/>
          <w:sz w:val="32"/>
          <w:szCs w:val="32"/>
        </w:rPr>
        <w:lastRenderedPageBreak/>
        <w:t>Nivel de interacción entre los participantes</w:t>
      </w:r>
    </w:p>
    <w:p w:rsidR="009A61B5" w:rsidRDefault="009A61B5" w:rsidP="009A61B5">
      <w:pPr>
        <w:pStyle w:val="Standard"/>
        <w:spacing w:before="240" w:line="276" w:lineRule="auto"/>
        <w:ind w:firstLine="851"/>
        <w:rPr>
          <w:rFonts w:cs="Times New Roman"/>
        </w:rPr>
      </w:pPr>
      <w:r>
        <w:rPr>
          <w:rFonts w:cs="Times New Roman"/>
        </w:rPr>
        <w:t>A lo largo de todo el curso hemos realizado numerosas intervenciones entre los miembros participantes de este Grupo de Trabajo. Esto se ha ido valorado por medio de una evaluación continua en la que se ha observado como se ha ido llevando a cabo el proyecto.</w:t>
      </w:r>
    </w:p>
    <w:p w:rsidR="009A61B5" w:rsidRDefault="009A61B5" w:rsidP="009A61B5">
      <w:pPr>
        <w:pStyle w:val="Standard"/>
        <w:spacing w:before="240" w:line="276" w:lineRule="auto"/>
        <w:ind w:firstLine="851"/>
        <w:rPr>
          <w:rFonts w:cs="Times New Roman"/>
        </w:rPr>
      </w:pPr>
      <w:r>
        <w:rPr>
          <w:rFonts w:cs="Times New Roman"/>
        </w:rPr>
        <w:t>A través de esta valoración hemos podido comprobar que se ha desarrollado la actividad de acuerdo a lo planificando, actuando cada participante de acuerdo a la actividad adjudicada en la programación.</w:t>
      </w:r>
    </w:p>
    <w:p w:rsidR="00196B3B" w:rsidRDefault="009A61B5" w:rsidP="00196B3B">
      <w:pPr>
        <w:pStyle w:val="Standard"/>
        <w:spacing w:before="240" w:line="276" w:lineRule="auto"/>
        <w:ind w:firstLine="851"/>
        <w:rPr>
          <w:rFonts w:cs="Times New Roman"/>
        </w:rPr>
      </w:pPr>
      <w:r>
        <w:rPr>
          <w:rFonts w:cs="Times New Roman"/>
        </w:rPr>
        <w:t>Se han encontrado algunas dificultades a la hora de la elaboración pues no disponíamos de los medios necesarios como ordenadores, impresoras y plastificadoras. Por lo tanto, hemos tenido que organizarnos para realizar esta labor fuera del centro escolar, siendo esta muy costosa para algunas compañeras que disponen de poco tiempo libre en sus hogares. Aun así hemos podido realizarlo de forma adecuada.</w:t>
      </w:r>
      <w:r w:rsidR="00196B3B" w:rsidRPr="00196B3B">
        <w:rPr>
          <w:rFonts w:cs="Times New Roman"/>
        </w:rPr>
        <w:t xml:space="preserve"> </w:t>
      </w:r>
    </w:p>
    <w:p w:rsidR="009A61B5" w:rsidRDefault="00196B3B" w:rsidP="00196B3B">
      <w:pPr>
        <w:pStyle w:val="Standard"/>
        <w:spacing w:before="240" w:line="276" w:lineRule="auto"/>
        <w:ind w:firstLine="851"/>
        <w:rPr>
          <w:rFonts w:cs="Times New Roman"/>
        </w:rPr>
      </w:pPr>
      <w:r>
        <w:rPr>
          <w:rFonts w:cs="Times New Roman"/>
        </w:rPr>
        <w:t>A la hora de hablar de la elaboración del material, he de decir que todos los participantes han colaborado de forma excepcional, realizando las tereas acordadas en el tiempo estipulado, a excepción de la compañera que hace unos meses se dio de baja. Además se ha participado aportando ideas nuevas sobre cómo abordar algunos conceptos que no estaba planificado en el proyecto.</w:t>
      </w:r>
    </w:p>
    <w:p w:rsidR="00196B3B" w:rsidRDefault="009A61B5" w:rsidP="00196B3B">
      <w:pPr>
        <w:pStyle w:val="Standard"/>
        <w:spacing w:before="240" w:line="276" w:lineRule="auto"/>
        <w:ind w:firstLine="851"/>
        <w:rPr>
          <w:rFonts w:cs="Times New Roman"/>
        </w:rPr>
      </w:pPr>
      <w:r>
        <w:rPr>
          <w:rFonts w:cs="Times New Roman"/>
        </w:rPr>
        <w:t>Con</w:t>
      </w:r>
      <w:r w:rsidR="00196B3B">
        <w:rPr>
          <w:rFonts w:cs="Times New Roman"/>
        </w:rPr>
        <w:t xml:space="preserve"> respecto al material elaborado, todas creemos que ha sido adecuado a los contenidos que teníamos programados en nuestra programación de aula, aunque algunos conceptos se vieran en principio más complejos creemos que ha sido de utilidad para el avance de nuestros alumnos/as.</w:t>
      </w:r>
    </w:p>
    <w:p w:rsidR="009A61B5" w:rsidRDefault="009A61B5" w:rsidP="002B57A8">
      <w:pPr>
        <w:pStyle w:val="Standard"/>
        <w:numPr>
          <w:ilvl w:val="0"/>
          <w:numId w:val="1"/>
        </w:numPr>
        <w:spacing w:before="240" w:line="276" w:lineRule="auto"/>
        <w:ind w:firstLine="709"/>
        <w:rPr>
          <w:b/>
          <w:sz w:val="32"/>
          <w:szCs w:val="32"/>
        </w:rPr>
      </w:pPr>
      <w:r>
        <w:rPr>
          <w:b/>
          <w:sz w:val="32"/>
          <w:szCs w:val="32"/>
        </w:rPr>
        <w:t>Grado de aplicación en su contexto educativo. Valoración del trabajo individual/grupal (señalar las incidencias que sean relevantes): actuaciones realizadas</w:t>
      </w:r>
    </w:p>
    <w:p w:rsidR="0020344B" w:rsidRDefault="0020344B" w:rsidP="0020344B">
      <w:pPr>
        <w:pStyle w:val="Standard"/>
        <w:spacing w:before="240" w:line="276" w:lineRule="auto"/>
        <w:ind w:firstLine="851"/>
        <w:rPr>
          <w:rFonts w:cs="Times New Roman"/>
        </w:rPr>
      </w:pPr>
      <w:r>
        <w:rPr>
          <w:rFonts w:cs="Times New Roman"/>
        </w:rPr>
        <w:t>Todo nuestro proyecto está enfocado a la práctica educativa, por lo tanto a medida que hemos ido realizando materiales los hemos ido poniendo en práctica.</w:t>
      </w:r>
      <w:r w:rsidR="00A77DEC">
        <w:rPr>
          <w:rFonts w:cs="Times New Roman"/>
        </w:rPr>
        <w:t xml:space="preserve"> </w:t>
      </w:r>
    </w:p>
    <w:p w:rsidR="00A77DEC" w:rsidRDefault="00A77DEC" w:rsidP="0020344B">
      <w:pPr>
        <w:pStyle w:val="Standard"/>
        <w:spacing w:before="240" w:line="276" w:lineRule="auto"/>
        <w:ind w:firstLine="851"/>
        <w:rPr>
          <w:rFonts w:cs="Times New Roman"/>
        </w:rPr>
      </w:pPr>
      <w:r>
        <w:rPr>
          <w:rFonts w:cs="Times New Roman"/>
        </w:rPr>
        <w:t>Es por esto, que lo trabajado en este grupo de trabajo lo hemos aplicado en nuestro contexto educativo en nuestras prácticas diarias. Cada una de las participantes lo ha integrado en su programación semanal, realizando juegos desde todos los días en la asamblea,  realizando talleres semanales o realizando varias sesiones matemáticas a la semana.</w:t>
      </w:r>
    </w:p>
    <w:p w:rsidR="0020344B" w:rsidRDefault="0020344B" w:rsidP="0020344B">
      <w:pPr>
        <w:pStyle w:val="Standard"/>
        <w:spacing w:before="240" w:line="276" w:lineRule="auto"/>
        <w:ind w:firstLine="851"/>
        <w:rPr>
          <w:rFonts w:cs="Times New Roman"/>
        </w:rPr>
      </w:pPr>
      <w:r>
        <w:rPr>
          <w:rFonts w:cs="Times New Roman"/>
        </w:rPr>
        <w:t>Los  conceptos son de fácil aplicación a las aulas de Educación Infantil, por  eso fueron nuestro objetivo a principios de curso y el objeto de estudio de nuestro Grupo de Trabajo.</w:t>
      </w:r>
    </w:p>
    <w:p w:rsidR="00A77DEC" w:rsidRDefault="00A77DEC" w:rsidP="0020344B">
      <w:pPr>
        <w:pStyle w:val="Standard"/>
        <w:spacing w:before="240" w:line="276" w:lineRule="auto"/>
        <w:ind w:firstLine="851"/>
        <w:rPr>
          <w:rFonts w:cs="Times New Roman"/>
        </w:rPr>
      </w:pPr>
      <w:r>
        <w:rPr>
          <w:rFonts w:cs="Times New Roman"/>
        </w:rPr>
        <w:t>Entre las actuaciones que hemos llevado a cabo se encuentran la elaboración de material matemático que se puede observar a continuación:</w:t>
      </w:r>
    </w:p>
    <w:p w:rsidR="00A77DEC" w:rsidRDefault="00A77DEC" w:rsidP="0020344B">
      <w:pPr>
        <w:pStyle w:val="Standard"/>
        <w:spacing w:before="240" w:line="276" w:lineRule="auto"/>
        <w:ind w:firstLine="851"/>
        <w:rPr>
          <w:rFonts w:cs="Times New Roman"/>
        </w:rPr>
      </w:pPr>
      <w:r>
        <w:rPr>
          <w:rFonts w:cs="Times New Roman"/>
        </w:rPr>
        <w:lastRenderedPageBreak/>
        <w:t>Tarjeta de poesías: Estas tarjetas se han realizado en formato libro plastificado, de manera que puede ser manipulable tanto por el docente como por los alumnos/as. En ellas se encuentran unas poesías cada una de un número del 1 al 9 donde se expresan los sumandos de cada número entero. A través de la musicalidad de las poesías los niños/as han aprendido por qué números están compuestos cada número.</w:t>
      </w:r>
    </w:p>
    <w:p w:rsidR="00A77DEC" w:rsidRDefault="00A77DEC" w:rsidP="00A77DEC">
      <w:pPr>
        <w:pStyle w:val="Standard"/>
        <w:spacing w:before="240" w:line="276" w:lineRule="auto"/>
        <w:rPr>
          <w:rFonts w:cs="Times New Roman"/>
        </w:rPr>
      </w:pPr>
      <w:r>
        <w:rPr>
          <w:rFonts w:cs="Times New Roman"/>
          <w:noProof/>
          <w:lang w:eastAsia="es-ES" w:bidi="ar-SA"/>
        </w:rPr>
        <w:drawing>
          <wp:inline distT="0" distB="0" distL="0" distR="0">
            <wp:extent cx="6120130" cy="4590415"/>
            <wp:effectExtent l="19050" t="0" r="0" b="0"/>
            <wp:docPr id="13" name="12 Imagen" descr="20170530_16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62254.jpg"/>
                    <pic:cNvPicPr/>
                  </pic:nvPicPr>
                  <pic:blipFill>
                    <a:blip r:embed="rId8" cstate="print"/>
                    <a:stretch>
                      <a:fillRect/>
                    </a:stretch>
                  </pic:blipFill>
                  <pic:spPr>
                    <a:xfrm>
                      <a:off x="0" y="0"/>
                      <a:ext cx="6120130" cy="4590415"/>
                    </a:xfrm>
                    <a:prstGeom prst="rect">
                      <a:avLst/>
                    </a:prstGeom>
                  </pic:spPr>
                </pic:pic>
              </a:graphicData>
            </a:graphic>
          </wp:inline>
        </w:drawing>
      </w:r>
    </w:p>
    <w:p w:rsidR="00A77DEC" w:rsidRDefault="00A77DEC" w:rsidP="0020344B">
      <w:pPr>
        <w:pStyle w:val="Standard"/>
        <w:spacing w:before="240" w:line="276" w:lineRule="auto"/>
        <w:ind w:firstLine="851"/>
        <w:rPr>
          <w:rFonts w:cs="Times New Roman"/>
        </w:rPr>
      </w:pPr>
      <w:r>
        <w:rPr>
          <w:rFonts w:cs="Times New Roman"/>
        </w:rPr>
        <w:t xml:space="preserve">Elaboración de cuentos: Aprovechando la motivación e interés que suelen mostrar los cuentos a los niños de infantil hemos creado una serie de cuentos para trabajar algunos conceptos básicos matemáticos. Estos conceptos son: </w:t>
      </w:r>
      <w:r w:rsidRPr="001A3FB9">
        <w:rPr>
          <w:rFonts w:cs="Times New Roman"/>
        </w:rPr>
        <w:t>Cerca-lejos; Grande-pequeño; Condicional-implicación; Conjunción; Disyunción; Identificación</w:t>
      </w:r>
      <w:r w:rsidR="00CD5203">
        <w:rPr>
          <w:rFonts w:cs="Times New Roman"/>
        </w:rPr>
        <w:t xml:space="preserve"> a través de las formas geométricas</w:t>
      </w:r>
      <w:r w:rsidRPr="001A3FB9">
        <w:rPr>
          <w:rFonts w:cs="Times New Roman"/>
        </w:rPr>
        <w:t>;</w:t>
      </w:r>
      <w:r>
        <w:rPr>
          <w:rFonts w:cs="Times New Roman"/>
        </w:rPr>
        <w:t xml:space="preserve"> y</w:t>
      </w:r>
      <w:r w:rsidRPr="001A3FB9">
        <w:rPr>
          <w:rFonts w:cs="Times New Roman"/>
        </w:rPr>
        <w:t xml:space="preserve"> Formas básicas para enunciar</w:t>
      </w:r>
      <w:r>
        <w:rPr>
          <w:rFonts w:cs="Times New Roman"/>
        </w:rPr>
        <w:t>.</w:t>
      </w:r>
    </w:p>
    <w:p w:rsidR="00A77DEC" w:rsidRDefault="00A77DEC" w:rsidP="00A77DEC">
      <w:pPr>
        <w:pStyle w:val="Standard"/>
        <w:spacing w:before="240" w:line="276" w:lineRule="auto"/>
        <w:rPr>
          <w:rFonts w:cs="Times New Roman"/>
        </w:rPr>
      </w:pPr>
      <w:r>
        <w:rPr>
          <w:rFonts w:cs="Times New Roman"/>
          <w:noProof/>
          <w:lang w:eastAsia="es-ES" w:bidi="ar-SA"/>
        </w:rPr>
        <w:lastRenderedPageBreak/>
        <w:drawing>
          <wp:inline distT="0" distB="0" distL="0" distR="0">
            <wp:extent cx="6120493" cy="4037610"/>
            <wp:effectExtent l="19050" t="0" r="0" b="0"/>
            <wp:docPr id="14" name="13 Imagen" descr="20170530_15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436.jpg"/>
                    <pic:cNvPicPr/>
                  </pic:nvPicPr>
                  <pic:blipFill>
                    <a:blip r:embed="rId9" cstate="print"/>
                    <a:stretch>
                      <a:fillRect/>
                    </a:stretch>
                  </pic:blipFill>
                  <pic:spPr>
                    <a:xfrm>
                      <a:off x="0" y="0"/>
                      <a:ext cx="6120493" cy="4037610"/>
                    </a:xfrm>
                    <a:prstGeom prst="rect">
                      <a:avLst/>
                    </a:prstGeom>
                  </pic:spPr>
                </pic:pic>
              </a:graphicData>
            </a:graphic>
          </wp:inline>
        </w:drawing>
      </w:r>
      <w:r>
        <w:rPr>
          <w:rFonts w:cs="Times New Roman"/>
          <w:noProof/>
          <w:lang w:eastAsia="es-ES" w:bidi="ar-SA"/>
        </w:rPr>
        <w:drawing>
          <wp:inline distT="0" distB="0" distL="0" distR="0">
            <wp:extent cx="6120130" cy="4590415"/>
            <wp:effectExtent l="19050" t="0" r="0" b="0"/>
            <wp:docPr id="15" name="14 Imagen" descr="20170530_15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531.jpg"/>
                    <pic:cNvPicPr/>
                  </pic:nvPicPr>
                  <pic:blipFill>
                    <a:blip r:embed="rId10" cstate="print"/>
                    <a:stretch>
                      <a:fillRect/>
                    </a:stretch>
                  </pic:blipFill>
                  <pic:spPr>
                    <a:xfrm>
                      <a:off x="0" y="0"/>
                      <a:ext cx="6120130" cy="4590415"/>
                    </a:xfrm>
                    <a:prstGeom prst="rect">
                      <a:avLst/>
                    </a:prstGeom>
                  </pic:spPr>
                </pic:pic>
              </a:graphicData>
            </a:graphic>
          </wp:inline>
        </w:drawing>
      </w:r>
      <w:r>
        <w:rPr>
          <w:rFonts w:cs="Times New Roman"/>
          <w:noProof/>
          <w:lang w:eastAsia="es-ES" w:bidi="ar-SA"/>
        </w:rPr>
        <w:lastRenderedPageBreak/>
        <w:drawing>
          <wp:inline distT="0" distB="0" distL="0" distR="0">
            <wp:extent cx="6120493" cy="4239491"/>
            <wp:effectExtent l="19050" t="0" r="0" b="0"/>
            <wp:docPr id="16" name="15 Imagen" descr="20170530_15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559.jpg"/>
                    <pic:cNvPicPr/>
                  </pic:nvPicPr>
                  <pic:blipFill>
                    <a:blip r:embed="rId11" cstate="print"/>
                    <a:stretch>
                      <a:fillRect/>
                    </a:stretch>
                  </pic:blipFill>
                  <pic:spPr>
                    <a:xfrm>
                      <a:off x="0" y="0"/>
                      <a:ext cx="6120130" cy="4239240"/>
                    </a:xfrm>
                    <a:prstGeom prst="rect">
                      <a:avLst/>
                    </a:prstGeom>
                  </pic:spPr>
                </pic:pic>
              </a:graphicData>
            </a:graphic>
          </wp:inline>
        </w:drawing>
      </w:r>
      <w:r>
        <w:rPr>
          <w:rFonts w:cs="Times New Roman"/>
          <w:noProof/>
          <w:lang w:eastAsia="es-ES" w:bidi="ar-SA"/>
        </w:rPr>
        <w:drawing>
          <wp:inline distT="0" distB="0" distL="0" distR="0">
            <wp:extent cx="6120493" cy="4239491"/>
            <wp:effectExtent l="19050" t="0" r="0" b="0"/>
            <wp:docPr id="17" name="16 Imagen" descr="20170530_15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621.jpg"/>
                    <pic:cNvPicPr/>
                  </pic:nvPicPr>
                  <pic:blipFill>
                    <a:blip r:embed="rId12" cstate="print"/>
                    <a:stretch>
                      <a:fillRect/>
                    </a:stretch>
                  </pic:blipFill>
                  <pic:spPr>
                    <a:xfrm>
                      <a:off x="0" y="0"/>
                      <a:ext cx="6120130" cy="4239240"/>
                    </a:xfrm>
                    <a:prstGeom prst="rect">
                      <a:avLst/>
                    </a:prstGeom>
                  </pic:spPr>
                </pic:pic>
              </a:graphicData>
            </a:graphic>
          </wp:inline>
        </w:drawing>
      </w:r>
      <w:r>
        <w:rPr>
          <w:rFonts w:cs="Times New Roman"/>
          <w:noProof/>
          <w:lang w:eastAsia="es-ES" w:bidi="ar-SA"/>
        </w:rPr>
        <w:lastRenderedPageBreak/>
        <w:drawing>
          <wp:inline distT="0" distB="0" distL="0" distR="0">
            <wp:extent cx="6120493" cy="4156363"/>
            <wp:effectExtent l="19050" t="0" r="0" b="0"/>
            <wp:docPr id="18" name="17 Imagen" descr="20170530_15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653.jpg"/>
                    <pic:cNvPicPr/>
                  </pic:nvPicPr>
                  <pic:blipFill>
                    <a:blip r:embed="rId13" cstate="print"/>
                    <a:stretch>
                      <a:fillRect/>
                    </a:stretch>
                  </pic:blipFill>
                  <pic:spPr>
                    <a:xfrm>
                      <a:off x="0" y="0"/>
                      <a:ext cx="6120130" cy="4156116"/>
                    </a:xfrm>
                    <a:prstGeom prst="rect">
                      <a:avLst/>
                    </a:prstGeom>
                  </pic:spPr>
                </pic:pic>
              </a:graphicData>
            </a:graphic>
          </wp:inline>
        </w:drawing>
      </w:r>
      <w:r>
        <w:rPr>
          <w:rFonts w:cs="Times New Roman"/>
          <w:noProof/>
          <w:lang w:eastAsia="es-ES" w:bidi="ar-SA"/>
        </w:rPr>
        <w:drawing>
          <wp:inline distT="0" distB="0" distL="0" distR="0">
            <wp:extent cx="6120493" cy="4322619"/>
            <wp:effectExtent l="19050" t="0" r="0" b="0"/>
            <wp:docPr id="19" name="18 Imagen" descr="20170530_15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728.jpg"/>
                    <pic:cNvPicPr/>
                  </pic:nvPicPr>
                  <pic:blipFill>
                    <a:blip r:embed="rId14" cstate="print"/>
                    <a:stretch>
                      <a:fillRect/>
                    </a:stretch>
                  </pic:blipFill>
                  <pic:spPr>
                    <a:xfrm>
                      <a:off x="0" y="0"/>
                      <a:ext cx="6120130" cy="4322363"/>
                    </a:xfrm>
                    <a:prstGeom prst="rect">
                      <a:avLst/>
                    </a:prstGeom>
                  </pic:spPr>
                </pic:pic>
              </a:graphicData>
            </a:graphic>
          </wp:inline>
        </w:drawing>
      </w:r>
    </w:p>
    <w:p w:rsidR="00A77DEC" w:rsidRDefault="00A77DEC" w:rsidP="0020344B">
      <w:pPr>
        <w:pStyle w:val="Standard"/>
        <w:spacing w:before="240" w:line="276" w:lineRule="auto"/>
        <w:ind w:firstLine="851"/>
        <w:rPr>
          <w:rFonts w:cs="Times New Roman"/>
        </w:rPr>
      </w:pPr>
      <w:r>
        <w:rPr>
          <w:rFonts w:cs="Times New Roman"/>
        </w:rPr>
        <w:lastRenderedPageBreak/>
        <w:t>Elaboración de puzles:</w:t>
      </w:r>
      <w:r w:rsidR="00CD5203">
        <w:rPr>
          <w:rFonts w:cs="Times New Roman"/>
        </w:rPr>
        <w:t xml:space="preserve"> Los puzles producen una ayuda en el desarrollo de la orientación espacial. Se han elaborado varios puzles con el objetivo de secuenciar varias activ</w:t>
      </w:r>
      <w:r w:rsidR="000E22A9">
        <w:rPr>
          <w:rFonts w:cs="Times New Roman"/>
        </w:rPr>
        <w:t>idades en orden a su dificultad</w:t>
      </w:r>
      <w:r w:rsidR="00CD5203">
        <w:rPr>
          <w:rFonts w:cs="Times New Roman"/>
        </w:rPr>
        <w:t>. Los más motivadores para los niños/as han sido los puzles elaborados por ellos mismos.</w:t>
      </w:r>
    </w:p>
    <w:p w:rsidR="00A77DEC" w:rsidRDefault="00CD5203" w:rsidP="00CD5203">
      <w:pPr>
        <w:pStyle w:val="Standard"/>
        <w:spacing w:before="240" w:line="276" w:lineRule="auto"/>
        <w:rPr>
          <w:rFonts w:cs="Times New Roman"/>
        </w:rPr>
      </w:pPr>
      <w:r>
        <w:rPr>
          <w:rFonts w:cs="Times New Roman"/>
          <w:noProof/>
          <w:lang w:eastAsia="es-ES" w:bidi="ar-SA"/>
        </w:rPr>
        <w:drawing>
          <wp:inline distT="0" distB="0" distL="0" distR="0">
            <wp:extent cx="6120493" cy="3800104"/>
            <wp:effectExtent l="19050" t="0" r="0" b="0"/>
            <wp:docPr id="20" name="19 Imagen" descr="20170530_16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60349.jpg"/>
                    <pic:cNvPicPr/>
                  </pic:nvPicPr>
                  <pic:blipFill>
                    <a:blip r:embed="rId15" cstate="print"/>
                    <a:stretch>
                      <a:fillRect/>
                    </a:stretch>
                  </pic:blipFill>
                  <pic:spPr>
                    <a:xfrm>
                      <a:off x="0" y="0"/>
                      <a:ext cx="6120493" cy="3800104"/>
                    </a:xfrm>
                    <a:prstGeom prst="rect">
                      <a:avLst/>
                    </a:prstGeom>
                  </pic:spPr>
                </pic:pic>
              </a:graphicData>
            </a:graphic>
          </wp:inline>
        </w:drawing>
      </w:r>
      <w:r>
        <w:rPr>
          <w:rFonts w:cs="Times New Roman"/>
          <w:noProof/>
          <w:lang w:eastAsia="es-ES" w:bidi="ar-SA"/>
        </w:rPr>
        <w:drawing>
          <wp:inline distT="0" distB="0" distL="0" distR="0">
            <wp:extent cx="6120493" cy="3954483"/>
            <wp:effectExtent l="19050" t="0" r="0" b="0"/>
            <wp:docPr id="21" name="20 Imagen" descr="20170530_16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60500.jpg"/>
                    <pic:cNvPicPr/>
                  </pic:nvPicPr>
                  <pic:blipFill>
                    <a:blip r:embed="rId16" cstate="print"/>
                    <a:stretch>
                      <a:fillRect/>
                    </a:stretch>
                  </pic:blipFill>
                  <pic:spPr>
                    <a:xfrm>
                      <a:off x="0" y="0"/>
                      <a:ext cx="6120130" cy="3954248"/>
                    </a:xfrm>
                    <a:prstGeom prst="rect">
                      <a:avLst/>
                    </a:prstGeom>
                  </pic:spPr>
                </pic:pic>
              </a:graphicData>
            </a:graphic>
          </wp:inline>
        </w:drawing>
      </w:r>
    </w:p>
    <w:p w:rsidR="00A77DEC" w:rsidRDefault="00A77DEC" w:rsidP="0020344B">
      <w:pPr>
        <w:pStyle w:val="Standard"/>
        <w:spacing w:before="240" w:line="276" w:lineRule="auto"/>
        <w:ind w:firstLine="851"/>
        <w:rPr>
          <w:rFonts w:cs="Times New Roman"/>
        </w:rPr>
      </w:pPr>
      <w:r>
        <w:rPr>
          <w:rFonts w:cs="Times New Roman"/>
        </w:rPr>
        <w:lastRenderedPageBreak/>
        <w:t>Tarjetas de guarismos:</w:t>
      </w:r>
      <w:r w:rsidR="00CD5203">
        <w:rPr>
          <w:rFonts w:cs="Times New Roman"/>
        </w:rPr>
        <w:t xml:space="preserve"> Con la intención de aprender a diferenciar los números, se les muestra a los niños varias tarjetas con signos, símbolos, imágenes y números. Los niños distinguirán e identificarán por sus propios medios y de forma libre los guarismos (nuestro sistema de numeración es decimal y tiene diez guarismos: 0, 1, 2, 3, 4, 5, 6, 7, 8, 9), en ese momento que hayan interiorizado la cantidad de elementos que representan les diremos el nombre numérico convencional.</w:t>
      </w:r>
    </w:p>
    <w:p w:rsidR="00A77DEC" w:rsidRDefault="00CD5203" w:rsidP="00CD5203">
      <w:pPr>
        <w:pStyle w:val="Standard"/>
        <w:spacing w:before="240" w:line="276" w:lineRule="auto"/>
        <w:rPr>
          <w:rFonts w:cs="Times New Roman"/>
        </w:rPr>
      </w:pPr>
      <w:r>
        <w:rPr>
          <w:rFonts w:cs="Times New Roman"/>
          <w:noProof/>
          <w:lang w:eastAsia="es-ES" w:bidi="ar-SA"/>
        </w:rPr>
        <w:drawing>
          <wp:inline distT="0" distB="0" distL="0" distR="0">
            <wp:extent cx="6120130" cy="4590415"/>
            <wp:effectExtent l="19050" t="0" r="0" b="0"/>
            <wp:docPr id="22" name="21 Imagen" descr="20170530_15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817.jpg"/>
                    <pic:cNvPicPr/>
                  </pic:nvPicPr>
                  <pic:blipFill>
                    <a:blip r:embed="rId17" cstate="print"/>
                    <a:stretch>
                      <a:fillRect/>
                    </a:stretch>
                  </pic:blipFill>
                  <pic:spPr>
                    <a:xfrm>
                      <a:off x="0" y="0"/>
                      <a:ext cx="6120130" cy="4590415"/>
                    </a:xfrm>
                    <a:prstGeom prst="rect">
                      <a:avLst/>
                    </a:prstGeom>
                  </pic:spPr>
                </pic:pic>
              </a:graphicData>
            </a:graphic>
          </wp:inline>
        </w:drawing>
      </w:r>
    </w:p>
    <w:p w:rsidR="00A77DEC" w:rsidRDefault="00A77DEC" w:rsidP="0020344B">
      <w:pPr>
        <w:pStyle w:val="Standard"/>
        <w:spacing w:before="240" w:line="276" w:lineRule="auto"/>
        <w:ind w:firstLine="851"/>
        <w:rPr>
          <w:rFonts w:cs="Times New Roman"/>
        </w:rPr>
      </w:pPr>
      <w:r>
        <w:rPr>
          <w:rFonts w:cs="Times New Roman"/>
        </w:rPr>
        <w:t>Tarjetas de cantidad:</w:t>
      </w:r>
      <w:r w:rsidR="00CD5203">
        <w:rPr>
          <w:rFonts w:cs="Times New Roman"/>
        </w:rPr>
        <w:t xml:space="preserve"> Para el aprendizaje de la cantidad que representa cada número se han realizado una serie de tarjetas. Con ellas se realizan actividades con el objetivo de que el alumno retenga y determine la cantidad correspondiente, la distinga y adquiera el concepto del número y su extensión matemática.</w:t>
      </w:r>
    </w:p>
    <w:p w:rsidR="00A77DEC" w:rsidRDefault="00CD5203" w:rsidP="00CD5203">
      <w:pPr>
        <w:pStyle w:val="Standard"/>
        <w:spacing w:before="240" w:line="276" w:lineRule="auto"/>
        <w:rPr>
          <w:rFonts w:cs="Times New Roman"/>
        </w:rPr>
      </w:pPr>
      <w:r>
        <w:rPr>
          <w:rFonts w:cs="Times New Roman"/>
          <w:noProof/>
          <w:lang w:eastAsia="es-ES" w:bidi="ar-SA"/>
        </w:rPr>
        <w:lastRenderedPageBreak/>
        <w:drawing>
          <wp:inline distT="0" distB="0" distL="0" distR="0">
            <wp:extent cx="6120130" cy="4590415"/>
            <wp:effectExtent l="19050" t="0" r="0" b="0"/>
            <wp:docPr id="23" name="22 Imagen" descr="20170530_16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60117.jpg"/>
                    <pic:cNvPicPr/>
                  </pic:nvPicPr>
                  <pic:blipFill>
                    <a:blip r:embed="rId18" cstate="print"/>
                    <a:stretch>
                      <a:fillRect/>
                    </a:stretch>
                  </pic:blipFill>
                  <pic:spPr>
                    <a:xfrm>
                      <a:off x="0" y="0"/>
                      <a:ext cx="6120130" cy="4590415"/>
                    </a:xfrm>
                    <a:prstGeom prst="rect">
                      <a:avLst/>
                    </a:prstGeom>
                  </pic:spPr>
                </pic:pic>
              </a:graphicData>
            </a:graphic>
          </wp:inline>
        </w:drawing>
      </w:r>
    </w:p>
    <w:p w:rsidR="00A77DEC" w:rsidRDefault="00A77DEC" w:rsidP="0020344B">
      <w:pPr>
        <w:pStyle w:val="Standard"/>
        <w:spacing w:before="240" w:line="276" w:lineRule="auto"/>
        <w:ind w:firstLine="851"/>
        <w:rPr>
          <w:rFonts w:cs="Times New Roman"/>
        </w:rPr>
      </w:pPr>
      <w:r>
        <w:rPr>
          <w:rFonts w:cs="Times New Roman"/>
        </w:rPr>
        <w:t>Formas geométricas planas:</w:t>
      </w:r>
      <w:r w:rsidR="00CD5203">
        <w:rPr>
          <w:rFonts w:cs="Times New Roman"/>
        </w:rPr>
        <w:t xml:space="preserve"> Hemos realizado diferentes formas geométricas (círculo, cuadrado, triángulo y rectángulo) en varios tamaños y colores distintos. Con ellos se pretende realizar juegos</w:t>
      </w:r>
      <w:r w:rsidR="0069776A">
        <w:rPr>
          <w:rFonts w:cs="Times New Roman"/>
        </w:rPr>
        <w:t xml:space="preserve"> para la distinción e identificación de tales formas. Además de un cuento que les ayudará a identificarlas.</w:t>
      </w:r>
    </w:p>
    <w:p w:rsidR="00A77DEC" w:rsidRDefault="0069776A" w:rsidP="0069776A">
      <w:pPr>
        <w:pStyle w:val="Standard"/>
        <w:spacing w:before="240" w:line="276" w:lineRule="auto"/>
        <w:rPr>
          <w:rFonts w:cs="Times New Roman"/>
        </w:rPr>
      </w:pPr>
      <w:r>
        <w:rPr>
          <w:rFonts w:cs="Times New Roman"/>
          <w:noProof/>
          <w:lang w:eastAsia="es-ES" w:bidi="ar-SA"/>
        </w:rPr>
        <w:lastRenderedPageBreak/>
        <w:drawing>
          <wp:inline distT="0" distB="0" distL="0" distR="0">
            <wp:extent cx="6120130" cy="4590415"/>
            <wp:effectExtent l="19050" t="0" r="0" b="0"/>
            <wp:docPr id="24" name="23 Imagen" descr="20170530_15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30_155908.jpg"/>
                    <pic:cNvPicPr/>
                  </pic:nvPicPr>
                  <pic:blipFill>
                    <a:blip r:embed="rId19" cstate="print"/>
                    <a:stretch>
                      <a:fillRect/>
                    </a:stretch>
                  </pic:blipFill>
                  <pic:spPr>
                    <a:xfrm>
                      <a:off x="0" y="0"/>
                      <a:ext cx="6120130" cy="4590415"/>
                    </a:xfrm>
                    <a:prstGeom prst="rect">
                      <a:avLst/>
                    </a:prstGeom>
                  </pic:spPr>
                </pic:pic>
              </a:graphicData>
            </a:graphic>
          </wp:inline>
        </w:drawing>
      </w:r>
    </w:p>
    <w:p w:rsidR="0020344B" w:rsidRDefault="0020344B" w:rsidP="0020344B">
      <w:pPr>
        <w:pStyle w:val="Standard"/>
        <w:spacing w:before="240" w:line="276" w:lineRule="auto"/>
        <w:ind w:firstLine="851"/>
        <w:rPr>
          <w:rFonts w:cs="Times New Roman"/>
        </w:rPr>
      </w:pPr>
    </w:p>
    <w:p w:rsidR="0069776A" w:rsidRDefault="0069776A" w:rsidP="0020344B">
      <w:pPr>
        <w:pStyle w:val="Standard"/>
        <w:spacing w:before="240" w:line="276" w:lineRule="auto"/>
        <w:ind w:firstLine="851"/>
        <w:rPr>
          <w:rFonts w:cs="Times New Roman"/>
        </w:rPr>
      </w:pPr>
      <w:r>
        <w:rPr>
          <w:rFonts w:cs="Times New Roman"/>
        </w:rPr>
        <w:t xml:space="preserve">Con respecto a la valoración del trabajo individual y grupal, </w:t>
      </w:r>
      <w:r w:rsidR="00DA5E56">
        <w:rPr>
          <w:rFonts w:cs="Times New Roman"/>
        </w:rPr>
        <w:t>he de decir que se ha tenido en cuenta la participación, interés y esfuerzo de cada participante a través de una encuesta donde se ha valorado tanto el trabajo común como el individual.</w:t>
      </w:r>
    </w:p>
    <w:p w:rsidR="00DA5E56" w:rsidRDefault="00DA5E56" w:rsidP="0020344B">
      <w:pPr>
        <w:pStyle w:val="Standard"/>
        <w:spacing w:before="240" w:line="276" w:lineRule="auto"/>
        <w:ind w:firstLine="851"/>
        <w:rPr>
          <w:rFonts w:cs="Times New Roman"/>
        </w:rPr>
      </w:pPr>
      <w:r>
        <w:rPr>
          <w:rFonts w:cs="Times New Roman"/>
        </w:rPr>
        <w:t>En esta encuesta se ha podido valorar que los participantes han colaborado en el Grupo de Trabajo de manera motivadora, aportando ideas y soluciones a los posibles problemas encontrados. La motivación no solo era visible a la hora de realizar materiales si no también a la hora de ponerlos en práctica.</w:t>
      </w:r>
    </w:p>
    <w:p w:rsidR="00DA5E56" w:rsidRDefault="00DA5E56" w:rsidP="0020344B">
      <w:pPr>
        <w:pStyle w:val="Standard"/>
        <w:spacing w:before="240" w:line="276" w:lineRule="auto"/>
        <w:ind w:firstLine="851"/>
        <w:rPr>
          <w:rFonts w:cs="Times New Roman"/>
        </w:rPr>
      </w:pPr>
      <w:r>
        <w:rPr>
          <w:rFonts w:cs="Times New Roman"/>
        </w:rPr>
        <w:t>Todos los participantes ha</w:t>
      </w:r>
      <w:r w:rsidR="000E22A9">
        <w:rPr>
          <w:rFonts w:cs="Times New Roman"/>
        </w:rPr>
        <w:t>n</w:t>
      </w:r>
      <w:r>
        <w:rPr>
          <w:rFonts w:cs="Times New Roman"/>
        </w:rPr>
        <w:t xml:space="preserve"> colaborado de manera individual en su tiempo libre, así como grupal en las sesiones organizadas en el centro para crear los materiales planteados en este proyecto. Por lo tanto, este objetivo ha sido conseguido con creces.</w:t>
      </w:r>
    </w:p>
    <w:p w:rsidR="00DA5E56" w:rsidRDefault="00DA5E56" w:rsidP="0020344B">
      <w:pPr>
        <w:pStyle w:val="Standard"/>
        <w:spacing w:before="240" w:line="276" w:lineRule="auto"/>
        <w:ind w:firstLine="851"/>
        <w:rPr>
          <w:rFonts w:cs="Times New Roman"/>
        </w:rPr>
      </w:pPr>
      <w:r>
        <w:rPr>
          <w:rFonts w:cs="Times New Roman"/>
        </w:rPr>
        <w:t>Se han aportado ideas nuevas en muchos de las actuaciones que realizábamos, pues siempre se puede mejorar lo organizado. Por ejemplo, en un principio el libro de las poesías de los números iba a ser material para el docente por lo que iba sin plastificar, cuando observamos la motivación de los alumnos/as decidimos plastificarlos y dejarlos al alcance de sus manos para que pudieran verlo cuando quisieran.</w:t>
      </w:r>
    </w:p>
    <w:p w:rsidR="000F5142" w:rsidRDefault="000F5142" w:rsidP="0020344B">
      <w:pPr>
        <w:pStyle w:val="Standard"/>
        <w:spacing w:before="240" w:line="276" w:lineRule="auto"/>
        <w:ind w:firstLine="851"/>
        <w:rPr>
          <w:rFonts w:cs="Times New Roman"/>
        </w:rPr>
      </w:pPr>
      <w:r>
        <w:rPr>
          <w:rFonts w:cs="Times New Roman"/>
        </w:rPr>
        <w:lastRenderedPageBreak/>
        <w:t>Con respecto a las experiencias de cada aula, hemos tenido varias sesiones de dudas y puesta en común en la que se han conversado como  ha ido avanzando la puesta en práctica de nuestros materiales. En estas reuniones nos hemos animado a seguir con</w:t>
      </w:r>
      <w:r w:rsidR="00541FC2">
        <w:rPr>
          <w:rFonts w:cs="Times New Roman"/>
        </w:rPr>
        <w:t xml:space="preserve"> los materiales y hemos compartido experiencias ocurridas durante y después de la lectura de cuentos, hecho que ha motivado al resto de maestras.</w:t>
      </w:r>
    </w:p>
    <w:p w:rsidR="0020344B" w:rsidRDefault="00541FC2" w:rsidP="00541FC2">
      <w:pPr>
        <w:pStyle w:val="Standard"/>
        <w:spacing w:before="240" w:line="276" w:lineRule="auto"/>
        <w:ind w:firstLine="851"/>
        <w:rPr>
          <w:rFonts w:cs="Times New Roman"/>
        </w:rPr>
      </w:pPr>
      <w:r>
        <w:rPr>
          <w:rFonts w:cs="Times New Roman"/>
        </w:rPr>
        <w:t>Por todo ello, cada maestra participante ha puesto en práctica el material elaborado en sus aulas. Las experiencias han sido buenas y hemos compartido con el resto de compañeras que no participaban en nuestro grupo de trabajo. Esto se ha notado en el rendimiento de nuestros alumnos/as en materia matemática, pues se refleja en posteriores actividades y ejercicios realizados sobre el papel.</w:t>
      </w:r>
    </w:p>
    <w:p w:rsidR="003072E0" w:rsidRDefault="003072E0" w:rsidP="00541FC2">
      <w:pPr>
        <w:pStyle w:val="Standard"/>
        <w:spacing w:before="240" w:line="276" w:lineRule="auto"/>
        <w:ind w:firstLine="851"/>
        <w:rPr>
          <w:rFonts w:cs="Times New Roman"/>
        </w:rPr>
      </w:pPr>
      <w:r>
        <w:rPr>
          <w:rFonts w:cs="Times New Roman"/>
        </w:rPr>
        <w:t xml:space="preserve">Para la valoración del trabajo grupal, se ha realizado una evaluación tras finalizar con todo el proceso. Se ha realizado por medio de una rúbrica donde se valora una serie de ítems que hacen referencia al trabajo realizado. </w:t>
      </w:r>
      <w:r w:rsidR="00BA71D6">
        <w:rPr>
          <w:rFonts w:cs="Times New Roman"/>
        </w:rPr>
        <w:t xml:space="preserve">Las cuestiones valoradas se califican de 0 a 5 como máximo. </w:t>
      </w:r>
      <w:r>
        <w:rPr>
          <w:rFonts w:cs="Times New Roman"/>
        </w:rPr>
        <w:t>Estos ítems son los siguientes:</w:t>
      </w:r>
    </w:p>
    <w:p w:rsidR="003072E0" w:rsidRDefault="00BA71D6" w:rsidP="00BA71D6">
      <w:pPr>
        <w:pStyle w:val="Standard"/>
        <w:spacing w:before="240" w:line="276" w:lineRule="auto"/>
        <w:rPr>
          <w:rFonts w:cs="Times New Roman"/>
        </w:rPr>
      </w:pPr>
      <w:r>
        <w:rPr>
          <w:rFonts w:cs="Times New Roman"/>
          <w:noProof/>
          <w:lang w:eastAsia="es-ES" w:bidi="ar-SA"/>
        </w:rPr>
        <w:drawing>
          <wp:inline distT="0" distB="0" distL="0" distR="0">
            <wp:extent cx="5621729" cy="4085112"/>
            <wp:effectExtent l="1905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621729" cy="4085112"/>
                    </a:xfrm>
                    <a:prstGeom prst="rect">
                      <a:avLst/>
                    </a:prstGeom>
                    <a:noFill/>
                    <a:ln w="9525">
                      <a:noFill/>
                      <a:miter lim="800000"/>
                      <a:headEnd/>
                      <a:tailEnd/>
                    </a:ln>
                  </pic:spPr>
                </pic:pic>
              </a:graphicData>
            </a:graphic>
          </wp:inline>
        </w:drawing>
      </w:r>
    </w:p>
    <w:p w:rsidR="003072E0" w:rsidRDefault="00BA71D6" w:rsidP="00541FC2">
      <w:pPr>
        <w:pStyle w:val="Standard"/>
        <w:spacing w:before="240" w:line="276" w:lineRule="auto"/>
        <w:ind w:firstLine="851"/>
        <w:rPr>
          <w:rFonts w:cs="Times New Roman"/>
        </w:rPr>
      </w:pPr>
      <w:r>
        <w:rPr>
          <w:rFonts w:cs="Times New Roman"/>
        </w:rPr>
        <w:t>A la cuestión de “El periodo de estudio y lectura ha sido el necesario” la respuesta ha sido calificada con un 5 (de 0 a 5) es decir, que ha sido suficiente el tiempo empleado a la investigación, lectura y estudio del tema a tratar.</w:t>
      </w:r>
    </w:p>
    <w:p w:rsidR="00BA71D6" w:rsidRDefault="00BA71D6" w:rsidP="00541FC2">
      <w:pPr>
        <w:pStyle w:val="Standard"/>
        <w:spacing w:before="240" w:line="276" w:lineRule="auto"/>
        <w:ind w:firstLine="851"/>
        <w:rPr>
          <w:rFonts w:cs="Times New Roman"/>
        </w:rPr>
      </w:pPr>
      <w:r>
        <w:rPr>
          <w:rFonts w:cs="Times New Roman"/>
        </w:rPr>
        <w:t xml:space="preserve">La siguiente cuestión hace referencia a “La dificultad de la elaboración de los materiales matemáticos planteados”, esta se ha valorado con un 5, por lo que no se han encontrado graves </w:t>
      </w:r>
      <w:r>
        <w:rPr>
          <w:rFonts w:cs="Times New Roman"/>
        </w:rPr>
        <w:lastRenderedPageBreak/>
        <w:t>problemas en la dificultad de elaboración.</w:t>
      </w:r>
    </w:p>
    <w:p w:rsidR="00BA71D6" w:rsidRDefault="00BA71D6" w:rsidP="00541FC2">
      <w:pPr>
        <w:pStyle w:val="Standard"/>
        <w:spacing w:before="240" w:line="276" w:lineRule="auto"/>
        <w:ind w:firstLine="851"/>
        <w:rPr>
          <w:rFonts w:cs="Times New Roman"/>
        </w:rPr>
      </w:pPr>
      <w:r>
        <w:rPr>
          <w:rFonts w:cs="Times New Roman"/>
        </w:rPr>
        <w:t>“La aceptación del material por parte del alumnado</w:t>
      </w:r>
      <w:proofErr w:type="gramStart"/>
      <w:r>
        <w:rPr>
          <w:rFonts w:cs="Times New Roman"/>
        </w:rPr>
        <w:t>” ,</w:t>
      </w:r>
      <w:proofErr w:type="gramEnd"/>
      <w:r>
        <w:rPr>
          <w:rFonts w:cs="Times New Roman"/>
        </w:rPr>
        <w:t xml:space="preserve"> se va</w:t>
      </w:r>
      <w:r w:rsidR="000E22A9">
        <w:rPr>
          <w:rFonts w:cs="Times New Roman"/>
        </w:rPr>
        <w:t xml:space="preserve">lora con la máxima puntuación </w:t>
      </w:r>
      <w:r>
        <w:rPr>
          <w:rFonts w:cs="Times New Roman"/>
        </w:rPr>
        <w:t xml:space="preserve"> 5, pues ha sido observada durante todo el proceso la motivación e interés que suscitaba.</w:t>
      </w:r>
    </w:p>
    <w:p w:rsidR="00BA71D6" w:rsidRDefault="00BA71D6" w:rsidP="00541FC2">
      <w:pPr>
        <w:pStyle w:val="Standard"/>
        <w:spacing w:before="240" w:line="276" w:lineRule="auto"/>
        <w:ind w:firstLine="851"/>
        <w:rPr>
          <w:rFonts w:cs="Times New Roman"/>
        </w:rPr>
      </w:pPr>
      <w:r>
        <w:rPr>
          <w:rFonts w:cs="Times New Roman"/>
        </w:rPr>
        <w:t>Haciendo referencia a “La aceptación del material por parte del profesorado”, ha podido producir alguna problemática al calificarse con un 4, posiblemente a la hora de estudiar y aprender cómo poner en práctica los materiales elaborados.</w:t>
      </w:r>
    </w:p>
    <w:p w:rsidR="00BA71D6" w:rsidRDefault="00BA71D6" w:rsidP="00541FC2">
      <w:pPr>
        <w:pStyle w:val="Standard"/>
        <w:spacing w:before="240" w:line="276" w:lineRule="auto"/>
        <w:ind w:firstLine="851"/>
        <w:rPr>
          <w:rFonts w:cs="Times New Roman"/>
        </w:rPr>
      </w:pPr>
      <w:r>
        <w:rPr>
          <w:rFonts w:cs="Times New Roman"/>
        </w:rPr>
        <w:t>A la cuestión “Dificultad de aprendizaje de cómo trabajar estos materiales con los alumnos de infantil” se la ha calificado con una nota de 3 sobre 5. Esto es debido a la falta de experiencia con estos materiales, por lo que ha supuesto un problema en los docentes para aprender cómo ponerlo en práctica en sus aulas.</w:t>
      </w:r>
    </w:p>
    <w:p w:rsidR="00BA71D6" w:rsidRDefault="00814A11" w:rsidP="00541FC2">
      <w:pPr>
        <w:pStyle w:val="Standard"/>
        <w:spacing w:before="240" w:line="276" w:lineRule="auto"/>
        <w:ind w:firstLine="851"/>
        <w:rPr>
          <w:rFonts w:cs="Times New Roman"/>
        </w:rPr>
      </w:pPr>
      <w:r>
        <w:rPr>
          <w:rFonts w:cs="Times New Roman"/>
        </w:rPr>
        <w:t xml:space="preserve">El siguiente ítem es “Las pautas de actuación se han establecido de manera ordenada a la forma de aprender los alumnos”. Esta es valorada con una nota de 4, al tener que modificar nuestra </w:t>
      </w:r>
      <w:proofErr w:type="spellStart"/>
      <w:r>
        <w:rPr>
          <w:rFonts w:cs="Times New Roman"/>
        </w:rPr>
        <w:t>temporalización</w:t>
      </w:r>
      <w:proofErr w:type="spellEnd"/>
      <w:r>
        <w:rPr>
          <w:rFonts w:cs="Times New Roman"/>
        </w:rPr>
        <w:t xml:space="preserve"> del proyecto en función de los aprendizajes de los niños, pues hemos realizado algunos materiales como cuentos de difícil compresión para los alumnos/as del nivel de 3 años.</w:t>
      </w:r>
    </w:p>
    <w:p w:rsidR="00814A11" w:rsidRDefault="00814A11" w:rsidP="00541FC2">
      <w:pPr>
        <w:pStyle w:val="Standard"/>
        <w:spacing w:before="240" w:line="276" w:lineRule="auto"/>
        <w:ind w:firstLine="851"/>
        <w:rPr>
          <w:rFonts w:cs="Times New Roman"/>
        </w:rPr>
      </w:pPr>
      <w:r>
        <w:rPr>
          <w:rFonts w:cs="Times New Roman"/>
        </w:rPr>
        <w:t>La pregunta: “Ha sido difícil la adaptación de las actividades a los diferentes niveles de la Educación Infantil” se puntúa con 5pues previamente en la elaboración del proyecto seleccionamos los conceptos más apropiados a los niveles de 3 y 4 años de la etapa de Infantil.</w:t>
      </w:r>
    </w:p>
    <w:p w:rsidR="00814A11" w:rsidRDefault="00814A11" w:rsidP="00541FC2">
      <w:pPr>
        <w:pStyle w:val="Standard"/>
        <w:spacing w:before="240" w:line="276" w:lineRule="auto"/>
        <w:ind w:firstLine="851"/>
        <w:rPr>
          <w:rFonts w:cs="Times New Roman"/>
        </w:rPr>
      </w:pPr>
      <w:r>
        <w:rPr>
          <w:rFonts w:cs="Times New Roman"/>
        </w:rPr>
        <w:t>Se ha calificado con un 5 a la pregunta: “El trabajo se ha llevado a cabo en un clima adecuado de compañerismo y equipo de colaboración”,  pues en todo momento hemos participado y colaborado en equipo, aportando ideas y experiencias y ayudando en lo posible a los demás miembros de nuestro Grupo de trabajo.</w:t>
      </w:r>
    </w:p>
    <w:p w:rsidR="00814A11" w:rsidRDefault="00814A11" w:rsidP="00541FC2">
      <w:pPr>
        <w:pStyle w:val="Standard"/>
        <w:spacing w:before="240" w:line="276" w:lineRule="auto"/>
        <w:ind w:firstLine="851"/>
        <w:rPr>
          <w:rFonts w:cs="Times New Roman"/>
        </w:rPr>
      </w:pPr>
      <w:r>
        <w:rPr>
          <w:rFonts w:cs="Times New Roman"/>
        </w:rPr>
        <w:t>L a cuestión: “Los participantes en el grupo se han involucrado lo suficiente” ha sido valorada con un 5 pues se ha podido observar durante todo el proceso como cada participante ha colaborado y compartido con sus compañeros todas las ideas y propuestas ocurridas.</w:t>
      </w:r>
    </w:p>
    <w:p w:rsidR="00814A11" w:rsidRDefault="00814A11" w:rsidP="00541FC2">
      <w:pPr>
        <w:pStyle w:val="Standard"/>
        <w:spacing w:before="240" w:line="276" w:lineRule="auto"/>
        <w:ind w:firstLine="851"/>
        <w:rPr>
          <w:rFonts w:cs="Times New Roman"/>
        </w:rPr>
      </w:pPr>
      <w:r>
        <w:rPr>
          <w:rFonts w:cs="Times New Roman"/>
        </w:rPr>
        <w:t>Por último, a la cuestión: “Se ha usado el blog para dudas, ejemplos, opiniones, etc.” La calificación ha sido de 3 puntos, pues debido a las dificultades encontradas en el centro (no disponemos de ordenador) y a la dificultad de las participantes para desenvolverse en el programa de colabora 3.0, hemos realizado pocas intervenciones a excepción de las memorias de seguimiento a mitad del curso.</w:t>
      </w:r>
    </w:p>
    <w:p w:rsidR="003072E0" w:rsidRPr="0020344B" w:rsidRDefault="003072E0" w:rsidP="00541FC2">
      <w:pPr>
        <w:pStyle w:val="Standard"/>
        <w:spacing w:before="240" w:line="276" w:lineRule="auto"/>
        <w:ind w:firstLine="851"/>
        <w:rPr>
          <w:rFonts w:cs="Times New Roman"/>
        </w:rPr>
      </w:pPr>
    </w:p>
    <w:p w:rsidR="009A61B5" w:rsidRPr="00B9228B" w:rsidRDefault="009A61B5" w:rsidP="00B9228B">
      <w:pPr>
        <w:pStyle w:val="Standard"/>
        <w:numPr>
          <w:ilvl w:val="0"/>
          <w:numId w:val="1"/>
        </w:numPr>
        <w:spacing w:before="240" w:line="276" w:lineRule="auto"/>
        <w:ind w:firstLine="709"/>
        <w:rPr>
          <w:b/>
          <w:sz w:val="32"/>
          <w:szCs w:val="32"/>
        </w:rPr>
      </w:pPr>
      <w:r>
        <w:rPr>
          <w:b/>
          <w:sz w:val="32"/>
          <w:szCs w:val="32"/>
        </w:rPr>
        <w:t xml:space="preserve">Efectos producidos en el </w:t>
      </w:r>
      <w:r w:rsidR="00B9228B">
        <w:rPr>
          <w:b/>
          <w:sz w:val="32"/>
          <w:szCs w:val="32"/>
        </w:rPr>
        <w:t>aula tras la transferencia de lo a</w:t>
      </w:r>
      <w:r>
        <w:rPr>
          <w:b/>
          <w:sz w:val="32"/>
          <w:szCs w:val="32"/>
        </w:rPr>
        <w:t>prendido. Conclusiones y propuestas</w:t>
      </w:r>
    </w:p>
    <w:p w:rsidR="00B9228B" w:rsidRDefault="00B9228B" w:rsidP="00B9228B">
      <w:pPr>
        <w:pStyle w:val="Standard"/>
        <w:spacing w:before="240" w:line="276" w:lineRule="auto"/>
        <w:ind w:firstLine="851"/>
        <w:rPr>
          <w:rFonts w:cs="Times New Roman"/>
        </w:rPr>
      </w:pPr>
      <w:r>
        <w:rPr>
          <w:rFonts w:cs="Times New Roman"/>
        </w:rPr>
        <w:t xml:space="preserve">En nuestras aulas se ha producido un gran avance tras la puesta en práctica de nuestros materiales matemáticos. Se ha podido observar que los alumnos/as se han motivado con cada uno </w:t>
      </w:r>
      <w:r>
        <w:rPr>
          <w:rFonts w:cs="Times New Roman"/>
        </w:rPr>
        <w:lastRenderedPageBreak/>
        <w:t>de los cuentos y actividades organizadas.</w:t>
      </w:r>
    </w:p>
    <w:p w:rsidR="00B9228B" w:rsidRDefault="00B9228B" w:rsidP="00B9228B">
      <w:pPr>
        <w:pStyle w:val="Standard"/>
        <w:spacing w:before="240" w:line="276" w:lineRule="auto"/>
        <w:ind w:firstLine="851"/>
        <w:rPr>
          <w:rFonts w:cs="Times New Roman"/>
        </w:rPr>
      </w:pPr>
      <w:r>
        <w:rPr>
          <w:rFonts w:cs="Times New Roman"/>
        </w:rPr>
        <w:t>La llegada de la hora del cuento matemático se esperaba cada semana con entusiasmo y el reflejo de lo aprendido lo muestran en muchas de las actividades en fichas planificadas en la programación de aula.</w:t>
      </w:r>
    </w:p>
    <w:p w:rsidR="00B9228B" w:rsidRDefault="003072E0" w:rsidP="00B9228B">
      <w:pPr>
        <w:pStyle w:val="Standard"/>
        <w:spacing w:before="240" w:line="276" w:lineRule="auto"/>
        <w:ind w:firstLine="851"/>
        <w:rPr>
          <w:rFonts w:cs="Times New Roman"/>
        </w:rPr>
      </w:pPr>
      <w:r>
        <w:rPr>
          <w:rFonts w:cs="Times New Roman"/>
        </w:rPr>
        <w:t>Estos conceptos los han acercado a los problemas matemáticos de la vida cotidiana. Por lo tanto, les ayuda a resolver situaciones cotidianas de manera autónoma.</w:t>
      </w:r>
    </w:p>
    <w:p w:rsidR="003072E0" w:rsidRDefault="007E02A5" w:rsidP="00B9228B">
      <w:pPr>
        <w:pStyle w:val="Standard"/>
        <w:spacing w:before="240" w:line="276" w:lineRule="auto"/>
        <w:ind w:firstLine="851"/>
        <w:rPr>
          <w:rFonts w:cs="Times New Roman"/>
        </w:rPr>
      </w:pPr>
      <w:r>
        <w:rPr>
          <w:rFonts w:cs="Times New Roman"/>
        </w:rPr>
        <w:t xml:space="preserve">Como conclusión, decir que se han observado cambios y avances en nuestros alumnos/as de manera significativa lo que quiere decir que se han conseguido los objetivos propuestos. Se ha puesto en práctica en nuestras aulas una metodología alternativa al trabajo con las matemáticas que </w:t>
      </w:r>
      <w:proofErr w:type="gramStart"/>
      <w:r>
        <w:rPr>
          <w:rFonts w:cs="Times New Roman"/>
        </w:rPr>
        <w:t>ha</w:t>
      </w:r>
      <w:proofErr w:type="gramEnd"/>
      <w:r>
        <w:rPr>
          <w:rFonts w:cs="Times New Roman"/>
        </w:rPr>
        <w:t xml:space="preserve"> supuesto una mejora y satisfacción personal y profesional de los docentes implicados.</w:t>
      </w:r>
    </w:p>
    <w:p w:rsidR="007E02A5" w:rsidRDefault="007E02A5" w:rsidP="00B9228B">
      <w:pPr>
        <w:pStyle w:val="Standard"/>
        <w:spacing w:before="240" w:line="276" w:lineRule="auto"/>
        <w:ind w:firstLine="851"/>
        <w:rPr>
          <w:rFonts w:cs="Times New Roman"/>
        </w:rPr>
      </w:pPr>
      <w:r>
        <w:rPr>
          <w:rFonts w:cs="Times New Roman"/>
        </w:rPr>
        <w:t>A través de éste método se han potenciado aspectos del desarrollo como son la intuición, la reflexión, el pensamiento lógico, el pensamiento crítico, etc., con materiales manipulables de fácil manejo para los niños/as y a través de actividades lúdicas y motivadoras.</w:t>
      </w:r>
    </w:p>
    <w:p w:rsidR="007E02A5" w:rsidRDefault="00357F92" w:rsidP="00B9228B">
      <w:pPr>
        <w:pStyle w:val="Standard"/>
        <w:spacing w:before="240" w:line="276" w:lineRule="auto"/>
        <w:ind w:firstLine="851"/>
        <w:rPr>
          <w:rFonts w:cs="Times New Roman"/>
        </w:rPr>
      </w:pPr>
      <w:r>
        <w:rPr>
          <w:rFonts w:cs="Times New Roman"/>
        </w:rPr>
        <w:t xml:space="preserve">Por medio de la evaluación que hemos realizado de todo el proceso hemos podido comprobar y reflexionar sobre los aspectos trabajados y de esta forma mejorar nuestras prácticas educativas en posteriores cursos. </w:t>
      </w:r>
    </w:p>
    <w:p w:rsidR="00B9228B" w:rsidRDefault="004707A3" w:rsidP="00B9228B">
      <w:pPr>
        <w:pStyle w:val="Standard"/>
        <w:spacing w:before="240" w:line="276" w:lineRule="auto"/>
        <w:ind w:firstLine="851"/>
        <w:rPr>
          <w:rFonts w:cs="Times New Roman"/>
        </w:rPr>
      </w:pPr>
      <w:r>
        <w:rPr>
          <w:rFonts w:cs="Times New Roman"/>
        </w:rPr>
        <w:t>Motivadas por este proyecto y por los anteriores relacionados con las matemáticas alt</w:t>
      </w:r>
      <w:r w:rsidR="00DB5981">
        <w:rPr>
          <w:rFonts w:cs="Times New Roman"/>
        </w:rPr>
        <w:t xml:space="preserve">ernativas (regletas </w:t>
      </w:r>
      <w:proofErr w:type="spellStart"/>
      <w:r w:rsidR="00DB5981">
        <w:rPr>
          <w:rFonts w:cs="Times New Roman"/>
        </w:rPr>
        <w:t>cuisenaire</w:t>
      </w:r>
      <w:proofErr w:type="spellEnd"/>
      <w:r w:rsidR="00DB5981">
        <w:rPr>
          <w:rFonts w:cs="Times New Roman"/>
        </w:rPr>
        <w:t>)</w:t>
      </w:r>
      <w:r>
        <w:rPr>
          <w:rFonts w:cs="Times New Roman"/>
        </w:rPr>
        <w:t>, pretendemos mejorar nuestras prácticas educativas y de esta forma continuar nuestro aprendizaje ampliando nuestros conocimientos y poniéndolos siempre en práctica en la etapa de Educación Infantil.</w:t>
      </w:r>
    </w:p>
    <w:p w:rsidR="004707A3" w:rsidRDefault="004707A3" w:rsidP="00B9228B">
      <w:pPr>
        <w:pStyle w:val="Standard"/>
        <w:spacing w:before="240" w:line="276" w:lineRule="auto"/>
        <w:ind w:firstLine="851"/>
        <w:rPr>
          <w:rFonts w:cs="Times New Roman"/>
        </w:rPr>
      </w:pPr>
      <w:r>
        <w:rPr>
          <w:rFonts w:cs="Times New Roman"/>
        </w:rPr>
        <w:t>Por lo que para el próximo curso, pretendemos seguir utilizando los materiales realizados así como el manejo de las regletas, ampliando poco a poco nuestros conocimientos en esta materia a través de cursos y jornadas.</w:t>
      </w:r>
    </w:p>
    <w:p w:rsidR="004707A3" w:rsidRDefault="004707A3" w:rsidP="00B9228B">
      <w:pPr>
        <w:pStyle w:val="Standard"/>
        <w:spacing w:before="240" w:line="276" w:lineRule="auto"/>
        <w:ind w:firstLine="851"/>
        <w:rPr>
          <w:rFonts w:cs="Times New Roman"/>
        </w:rPr>
      </w:pPr>
      <w:r>
        <w:rPr>
          <w:rFonts w:cs="Times New Roman"/>
        </w:rPr>
        <w:t>Para finalizar, decir que la mayor satisfacción ha sido observar como nuestros alumnos aprenden siempre divirtiéndose y contentos en el aula.</w:t>
      </w:r>
    </w:p>
    <w:p w:rsidR="00B9228B" w:rsidRPr="004707A3" w:rsidRDefault="00B9228B" w:rsidP="004707A3">
      <w:pPr>
        <w:rPr>
          <w:b/>
          <w:sz w:val="32"/>
          <w:szCs w:val="32"/>
        </w:rPr>
      </w:pPr>
    </w:p>
    <w:p w:rsidR="004707A3" w:rsidRPr="004707A3" w:rsidRDefault="009A61B5" w:rsidP="004707A3">
      <w:pPr>
        <w:pStyle w:val="Standard"/>
        <w:numPr>
          <w:ilvl w:val="0"/>
          <w:numId w:val="1"/>
        </w:numPr>
        <w:spacing w:before="240" w:line="276" w:lineRule="auto"/>
        <w:ind w:firstLine="709"/>
        <w:rPr>
          <w:b/>
          <w:sz w:val="32"/>
          <w:szCs w:val="32"/>
        </w:rPr>
      </w:pPr>
      <w:r>
        <w:rPr>
          <w:b/>
          <w:sz w:val="32"/>
          <w:szCs w:val="32"/>
        </w:rPr>
        <w:t>Destacar aspectos que hayan resultado interesantes</w:t>
      </w:r>
    </w:p>
    <w:p w:rsidR="004707A3" w:rsidRPr="004707A3" w:rsidRDefault="004707A3" w:rsidP="004707A3">
      <w:pPr>
        <w:pStyle w:val="Standard"/>
        <w:spacing w:before="240" w:line="276" w:lineRule="auto"/>
        <w:ind w:firstLine="851"/>
        <w:rPr>
          <w:rFonts w:cs="Times New Roman"/>
        </w:rPr>
      </w:pPr>
      <w:r>
        <w:rPr>
          <w:rFonts w:cs="Times New Roman"/>
        </w:rPr>
        <w:t>Como aspectos a destacar que hayan resultado interesantes durante la puesta en práctica de nuestro proyecto, tengo que mencionar la facilidad de los alumnos/as de infantil para adquirir conocimientos a través de la actividad lúdica, pues siempre nos sorprenden de manera satisfactoria demostrando los conocimientos aprendidos en las diversas situaciones de la vida cotidiana.</w:t>
      </w:r>
    </w:p>
    <w:p w:rsidR="00BB23F4" w:rsidRPr="007E02A5" w:rsidRDefault="009A61B5" w:rsidP="007E02A5">
      <w:pPr>
        <w:pStyle w:val="Standard"/>
        <w:numPr>
          <w:ilvl w:val="0"/>
          <w:numId w:val="1"/>
        </w:numPr>
        <w:spacing w:before="240" w:line="276" w:lineRule="auto"/>
        <w:ind w:firstLine="709"/>
        <w:rPr>
          <w:b/>
          <w:sz w:val="32"/>
          <w:szCs w:val="32"/>
        </w:rPr>
      </w:pPr>
      <w:r>
        <w:rPr>
          <w:b/>
          <w:sz w:val="32"/>
          <w:szCs w:val="32"/>
        </w:rPr>
        <w:t>Destacar aspectos susceptibles de mejora</w:t>
      </w:r>
    </w:p>
    <w:p w:rsidR="004707A3" w:rsidRDefault="004707A3" w:rsidP="002B57A8">
      <w:pPr>
        <w:pStyle w:val="Standard"/>
        <w:spacing w:before="240" w:line="276" w:lineRule="auto"/>
        <w:ind w:firstLine="709"/>
      </w:pPr>
      <w:r>
        <w:t xml:space="preserve">Los aspectos para mejorar nuestro proyecto pueden suponer el avance de lo planificado, es </w:t>
      </w:r>
      <w:r>
        <w:lastRenderedPageBreak/>
        <w:t>decir, continuar realizando materiales matemáticos para seguir trabajando otros conceptos, pues aunque hemos realizado bastantes materiales para poner en práctica en un curso, creo que es necesario seguir ampliándolos para poder disponer de recursos para cada nivel de la etapa</w:t>
      </w:r>
      <w:r w:rsidR="00DB5981">
        <w:t xml:space="preserve"> de Educación Infantil (3, 4 y 5</w:t>
      </w:r>
      <w:r>
        <w:t xml:space="preserve"> años).</w:t>
      </w:r>
    </w:p>
    <w:p w:rsidR="002A5E33" w:rsidRDefault="002A5E33" w:rsidP="002B57A8">
      <w:pPr>
        <w:pStyle w:val="Standard"/>
        <w:spacing w:before="240" w:line="276" w:lineRule="auto"/>
        <w:ind w:firstLine="709"/>
      </w:pPr>
    </w:p>
    <w:p w:rsidR="002B57A8" w:rsidRDefault="002B57A8" w:rsidP="00DE03B6">
      <w:pPr>
        <w:pStyle w:val="Standard"/>
        <w:spacing w:before="240" w:line="276" w:lineRule="auto"/>
      </w:pPr>
    </w:p>
    <w:sectPr w:rsidR="002B57A8" w:rsidSect="0054407E">
      <w:headerReference w:type="default" r:id="rId21"/>
      <w:pgSz w:w="11906" w:h="16838"/>
      <w:pgMar w:top="1952" w:right="1134" w:bottom="1134" w:left="1134" w:header="851"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839" w:rsidRDefault="00402839" w:rsidP="002A5E33">
      <w:r>
        <w:separator/>
      </w:r>
    </w:p>
  </w:endnote>
  <w:endnote w:type="continuationSeparator" w:id="0">
    <w:p w:rsidR="00402839" w:rsidRDefault="00402839" w:rsidP="002A5E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839" w:rsidRDefault="00402839" w:rsidP="002A5E33">
      <w:r w:rsidRPr="002A5E33">
        <w:rPr>
          <w:color w:val="000000"/>
        </w:rPr>
        <w:separator/>
      </w:r>
    </w:p>
  </w:footnote>
  <w:footnote w:type="continuationSeparator" w:id="0">
    <w:p w:rsidR="00402839" w:rsidRDefault="00402839" w:rsidP="002A5E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5716113"/>
      <w:dataBinding w:prefixMappings="xmlns:ns0='http://schemas.openxmlformats.org/package/2006/metadata/core-properties' xmlns:ns1='http://purl.org/dc/elements/1.1/'" w:xpath="/ns0:coreProperties[1]/ns1:title[1]" w:storeItemID="{6C3C8BC8-F283-45AE-878A-BAB7291924A1}"/>
      <w:text/>
    </w:sdtPr>
    <w:sdtContent>
      <w:p w:rsidR="0054407E" w:rsidRPr="0054407E" w:rsidRDefault="00CD5203">
        <w:pPr>
          <w:pStyle w:val="Encabezado"/>
          <w:rPr>
            <w:sz w:val="36"/>
            <w:szCs w:val="36"/>
          </w:rPr>
        </w:pPr>
        <w:r>
          <w:rPr>
            <w:rFonts w:asciiTheme="majorHAnsi" w:eastAsiaTheme="majorEastAsia" w:hAnsiTheme="majorHAnsi" w:cstheme="majorBidi"/>
            <w:sz w:val="32"/>
            <w:szCs w:val="32"/>
          </w:rPr>
          <w:t xml:space="preserve">ELABORACIÓN DE MATERIALES MATEMÁTICOS PARA UNA METODOLOGÍA </w:t>
        </w:r>
        <w:r w:rsidRPr="00CD5203">
          <w:rPr>
            <w:rFonts w:asciiTheme="majorHAnsi" w:eastAsiaTheme="majorEastAsia" w:hAnsiTheme="majorHAnsi" w:cstheme="majorBidi"/>
            <w:sz w:val="32"/>
            <w:szCs w:val="32"/>
          </w:rPr>
          <w:t>ACTIVA</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72B72"/>
    <w:multiLevelType w:val="hybridMultilevel"/>
    <w:tmpl w:val="D2FCA3D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1AA67AC3"/>
    <w:multiLevelType w:val="multilevel"/>
    <w:tmpl w:val="A306AC3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25072AAA"/>
    <w:multiLevelType w:val="multilevel"/>
    <w:tmpl w:val="0D7EF75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autoHyphenation/>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2A5E33"/>
    <w:rsid w:val="000244EB"/>
    <w:rsid w:val="000E22A9"/>
    <w:rsid w:val="000F5142"/>
    <w:rsid w:val="00113BE3"/>
    <w:rsid w:val="001573B3"/>
    <w:rsid w:val="00196B3B"/>
    <w:rsid w:val="001A3FB9"/>
    <w:rsid w:val="0020344B"/>
    <w:rsid w:val="002150CC"/>
    <w:rsid w:val="00244E1C"/>
    <w:rsid w:val="0029471C"/>
    <w:rsid w:val="002A5E33"/>
    <w:rsid w:val="002B57A8"/>
    <w:rsid w:val="003072E0"/>
    <w:rsid w:val="00357F92"/>
    <w:rsid w:val="003B7CC3"/>
    <w:rsid w:val="00402839"/>
    <w:rsid w:val="004378D5"/>
    <w:rsid w:val="00463856"/>
    <w:rsid w:val="004707A3"/>
    <w:rsid w:val="004A7FFA"/>
    <w:rsid w:val="004B39D4"/>
    <w:rsid w:val="004F2227"/>
    <w:rsid w:val="00541FC2"/>
    <w:rsid w:val="0054407E"/>
    <w:rsid w:val="0061304E"/>
    <w:rsid w:val="00616C62"/>
    <w:rsid w:val="0069776A"/>
    <w:rsid w:val="006E3561"/>
    <w:rsid w:val="0071239D"/>
    <w:rsid w:val="00760C9C"/>
    <w:rsid w:val="007A3060"/>
    <w:rsid w:val="007C7F53"/>
    <w:rsid w:val="007E02A5"/>
    <w:rsid w:val="00814A11"/>
    <w:rsid w:val="008357B8"/>
    <w:rsid w:val="008C323B"/>
    <w:rsid w:val="00914867"/>
    <w:rsid w:val="00936D18"/>
    <w:rsid w:val="00952B18"/>
    <w:rsid w:val="009A61B5"/>
    <w:rsid w:val="009D270A"/>
    <w:rsid w:val="00A4606A"/>
    <w:rsid w:val="00A51A77"/>
    <w:rsid w:val="00A77DEC"/>
    <w:rsid w:val="00AF3E4F"/>
    <w:rsid w:val="00B30828"/>
    <w:rsid w:val="00B62383"/>
    <w:rsid w:val="00B9228B"/>
    <w:rsid w:val="00BA71D6"/>
    <w:rsid w:val="00BB23F4"/>
    <w:rsid w:val="00BD6F2E"/>
    <w:rsid w:val="00C432D9"/>
    <w:rsid w:val="00CA2823"/>
    <w:rsid w:val="00CA458B"/>
    <w:rsid w:val="00CC3AD6"/>
    <w:rsid w:val="00CD5203"/>
    <w:rsid w:val="00D73FC3"/>
    <w:rsid w:val="00DA5E56"/>
    <w:rsid w:val="00DB5981"/>
    <w:rsid w:val="00DB6CC1"/>
    <w:rsid w:val="00DE03B6"/>
    <w:rsid w:val="00EA6D38"/>
    <w:rsid w:val="00F659A8"/>
    <w:rsid w:val="00F723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es-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8B"/>
  </w:style>
  <w:style w:type="paragraph" w:styleId="Ttulo1">
    <w:name w:val="heading 1"/>
    <w:basedOn w:val="Normal"/>
    <w:next w:val="Normal"/>
    <w:link w:val="Ttulo1Car"/>
    <w:uiPriority w:val="9"/>
    <w:qFormat/>
    <w:rsid w:val="0054407E"/>
    <w:pPr>
      <w:keepNext/>
      <w:keepLines/>
      <w:spacing w:before="480"/>
      <w:outlineLvl w:val="0"/>
    </w:pPr>
    <w:rPr>
      <w:rFonts w:asciiTheme="majorHAnsi" w:eastAsiaTheme="majorEastAsia" w:hAnsiTheme="majorHAnsi"/>
      <w:b/>
      <w:bCs/>
      <w:color w:val="365F91" w:themeColor="accent1" w:themeShade="BF"/>
      <w:sz w:val="28"/>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2A5E33"/>
  </w:style>
  <w:style w:type="paragraph" w:customStyle="1" w:styleId="Heading">
    <w:name w:val="Heading"/>
    <w:basedOn w:val="Standard"/>
    <w:next w:val="Textbody"/>
    <w:rsid w:val="002A5E33"/>
    <w:pPr>
      <w:keepNext/>
      <w:spacing w:before="240" w:after="120"/>
    </w:pPr>
    <w:rPr>
      <w:rFonts w:ascii="Arial" w:eastAsia="Microsoft YaHei" w:hAnsi="Arial"/>
      <w:sz w:val="28"/>
      <w:szCs w:val="28"/>
    </w:rPr>
  </w:style>
  <w:style w:type="paragraph" w:customStyle="1" w:styleId="Textbody">
    <w:name w:val="Text body"/>
    <w:basedOn w:val="Standard"/>
    <w:rsid w:val="002A5E33"/>
    <w:pPr>
      <w:spacing w:after="120"/>
    </w:pPr>
  </w:style>
  <w:style w:type="paragraph" w:styleId="Lista">
    <w:name w:val="List"/>
    <w:basedOn w:val="Textbody"/>
    <w:rsid w:val="002A5E33"/>
  </w:style>
  <w:style w:type="paragraph" w:customStyle="1" w:styleId="Caption">
    <w:name w:val="Caption"/>
    <w:basedOn w:val="Standard"/>
    <w:rsid w:val="002A5E33"/>
    <w:pPr>
      <w:suppressLineNumbers/>
      <w:spacing w:before="120" w:after="120"/>
    </w:pPr>
    <w:rPr>
      <w:i/>
      <w:iCs/>
    </w:rPr>
  </w:style>
  <w:style w:type="paragraph" w:customStyle="1" w:styleId="Index">
    <w:name w:val="Index"/>
    <w:basedOn w:val="Standard"/>
    <w:rsid w:val="002A5E33"/>
    <w:pPr>
      <w:suppressLineNumbers/>
    </w:pPr>
  </w:style>
  <w:style w:type="character" w:customStyle="1" w:styleId="NumberingSymbols">
    <w:name w:val="Numbering Symbols"/>
    <w:rsid w:val="002A5E33"/>
  </w:style>
  <w:style w:type="paragraph" w:styleId="Textodeglobo">
    <w:name w:val="Balloon Text"/>
    <w:basedOn w:val="Normal"/>
    <w:link w:val="TextodegloboCar"/>
    <w:uiPriority w:val="99"/>
    <w:semiHidden/>
    <w:unhideWhenUsed/>
    <w:rsid w:val="00DB6CC1"/>
    <w:rPr>
      <w:rFonts w:ascii="Tahoma" w:hAnsi="Tahoma"/>
      <w:sz w:val="16"/>
      <w:szCs w:val="14"/>
    </w:rPr>
  </w:style>
  <w:style w:type="character" w:customStyle="1" w:styleId="TextodegloboCar">
    <w:name w:val="Texto de globo Car"/>
    <w:basedOn w:val="Fuentedeprrafopredeter"/>
    <w:link w:val="Textodeglobo"/>
    <w:uiPriority w:val="99"/>
    <w:semiHidden/>
    <w:rsid w:val="00DB6CC1"/>
    <w:rPr>
      <w:rFonts w:ascii="Tahoma" w:hAnsi="Tahoma"/>
      <w:sz w:val="16"/>
      <w:szCs w:val="14"/>
    </w:rPr>
  </w:style>
  <w:style w:type="paragraph" w:styleId="Encabezado">
    <w:name w:val="header"/>
    <w:basedOn w:val="Normal"/>
    <w:link w:val="EncabezadoCar"/>
    <w:uiPriority w:val="99"/>
    <w:semiHidden/>
    <w:unhideWhenUsed/>
    <w:rsid w:val="0054407E"/>
    <w:pPr>
      <w:tabs>
        <w:tab w:val="center" w:pos="4252"/>
        <w:tab w:val="right" w:pos="8504"/>
      </w:tabs>
    </w:pPr>
    <w:rPr>
      <w:szCs w:val="21"/>
    </w:rPr>
  </w:style>
  <w:style w:type="character" w:customStyle="1" w:styleId="EncabezadoCar">
    <w:name w:val="Encabezado Car"/>
    <w:basedOn w:val="Fuentedeprrafopredeter"/>
    <w:link w:val="Encabezado"/>
    <w:uiPriority w:val="99"/>
    <w:semiHidden/>
    <w:rsid w:val="0054407E"/>
    <w:rPr>
      <w:szCs w:val="21"/>
    </w:rPr>
  </w:style>
  <w:style w:type="paragraph" w:styleId="Piedepgina">
    <w:name w:val="footer"/>
    <w:basedOn w:val="Normal"/>
    <w:link w:val="PiedepginaCar"/>
    <w:uiPriority w:val="99"/>
    <w:semiHidden/>
    <w:unhideWhenUsed/>
    <w:rsid w:val="0054407E"/>
    <w:pPr>
      <w:tabs>
        <w:tab w:val="center" w:pos="4252"/>
        <w:tab w:val="right" w:pos="8504"/>
      </w:tabs>
    </w:pPr>
    <w:rPr>
      <w:szCs w:val="21"/>
    </w:rPr>
  </w:style>
  <w:style w:type="character" w:customStyle="1" w:styleId="PiedepginaCar">
    <w:name w:val="Pie de página Car"/>
    <w:basedOn w:val="Fuentedeprrafopredeter"/>
    <w:link w:val="Piedepgina"/>
    <w:uiPriority w:val="99"/>
    <w:semiHidden/>
    <w:rsid w:val="0054407E"/>
    <w:rPr>
      <w:szCs w:val="21"/>
    </w:rPr>
  </w:style>
  <w:style w:type="character" w:customStyle="1" w:styleId="Ttulo1Car">
    <w:name w:val="Título 1 Car"/>
    <w:basedOn w:val="Fuentedeprrafopredeter"/>
    <w:link w:val="Ttulo1"/>
    <w:uiPriority w:val="9"/>
    <w:rsid w:val="0054407E"/>
    <w:rPr>
      <w:rFonts w:asciiTheme="majorHAnsi" w:eastAsiaTheme="majorEastAsia" w:hAnsiTheme="majorHAnsi"/>
      <w:b/>
      <w:bCs/>
      <w:color w:val="365F91" w:themeColor="accent1" w:themeShade="BF"/>
      <w:sz w:val="28"/>
      <w:szCs w:val="25"/>
    </w:rPr>
  </w:style>
  <w:style w:type="paragraph" w:styleId="Ttulo">
    <w:name w:val="Title"/>
    <w:basedOn w:val="Normal"/>
    <w:next w:val="Normal"/>
    <w:link w:val="TtuloCar"/>
    <w:uiPriority w:val="10"/>
    <w:qFormat/>
    <w:rsid w:val="0054407E"/>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tuloCar">
    <w:name w:val="Título Car"/>
    <w:basedOn w:val="Fuentedeprrafopredeter"/>
    <w:link w:val="Ttulo"/>
    <w:uiPriority w:val="10"/>
    <w:rsid w:val="0054407E"/>
    <w:rPr>
      <w:rFonts w:asciiTheme="majorHAnsi" w:eastAsiaTheme="majorEastAsia" w:hAnsiTheme="majorHAnsi"/>
      <w:color w:val="17365D" w:themeColor="text2" w:themeShade="BF"/>
      <w:spacing w:val="5"/>
      <w:kern w:val="28"/>
      <w:sz w:val="52"/>
      <w:szCs w:val="47"/>
    </w:rPr>
  </w:style>
  <w:style w:type="paragraph" w:styleId="Bibliografa">
    <w:name w:val="Bibliography"/>
    <w:basedOn w:val="Normal"/>
    <w:next w:val="Normal"/>
    <w:uiPriority w:val="37"/>
    <w:semiHidden/>
    <w:unhideWhenUsed/>
    <w:rsid w:val="006E3561"/>
    <w:rPr>
      <w:szCs w:val="21"/>
    </w:rPr>
  </w:style>
  <w:style w:type="table" w:styleId="Tablaconcuadrcula">
    <w:name w:val="Table Grid"/>
    <w:basedOn w:val="Tablanormal"/>
    <w:uiPriority w:val="59"/>
    <w:rsid w:val="006E3561"/>
    <w:pPr>
      <w:widowControl/>
      <w:suppressAutoHyphens w:val="0"/>
      <w:autoSpaceDN/>
      <w:textAlignment w:val="auto"/>
    </w:pPr>
    <w:rPr>
      <w:rFonts w:asciiTheme="minorHAnsi" w:eastAsiaTheme="minorHAnsi" w:hAnsiTheme="minorHAnsi" w:cstheme="minorBidi"/>
      <w:kern w:val="0"/>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A61B5"/>
    <w:pPr>
      <w:ind w:left="720"/>
      <w:contextualSpacing/>
    </w:pPr>
    <w:rPr>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Jos07</b:Tag>
    <b:SourceType>Book</b:SourceType>
    <b:Guid>{74D8BA7B-396A-4C16-9BC9-CFD6D30FBE23}</b:Guid>
    <b:LCID>0</b:LCID>
    <b:Author>
      <b:Author>
        <b:NameList>
          <b:Person>
            <b:Last>Bravo</b:Last>
            <b:First>José</b:First>
            <b:Middle>Antonio Fernández</b:Middle>
          </b:Person>
        </b:NameList>
      </b:Author>
    </b:Author>
    <b:Title>Números en color</b:Title>
    <b:Year>2007</b:Year>
    <b:Publisher>Editorial CCS</b:Publisher>
    <b:RefOrder>1</b:RefOrder>
  </b:Source>
  <b:Source>
    <b:Tag>Jos15</b:Tag>
    <b:SourceType>Book</b:SourceType>
    <b:Guid>{3928267D-425C-4243-9A62-AFF995483AA5}</b:Guid>
    <b:LCID>0</b:LCID>
    <b:Author>
      <b:Author>
        <b:NameList>
          <b:Person>
            <b:Last>Bravo</b:Last>
            <b:First>José</b:First>
            <b:Middle>Antonio Fernández</b:Middle>
          </b:Person>
        </b:NameList>
      </b:Author>
    </b:Author>
    <b:Title>Desarrollo y pensamiento lógico matemático</b:Title>
    <b:Year>2015</b:Year>
    <b:Publisher>Mayeutica</b:Publisher>
    <b:RefOrder>2</b:RefOrder>
  </b:Source>
  <b:Source>
    <b:Tag>Jos06</b:Tag>
    <b:SourceType>Book</b:SourceType>
    <b:Guid>{E0241973-846A-4242-AE0B-F9879E1DE344}</b:Guid>
    <b:LCID>0</b:LCID>
    <b:Author>
      <b:Author>
        <b:NameList>
          <b:Person>
            <b:Last>Bravo</b:Last>
            <b:First>José</b:First>
            <b:Middle>Antonio Fernández</b:Middle>
          </b:Person>
        </b:NameList>
      </b:Author>
    </b:Author>
    <b:Title>Didáctica de la matemática en Educación Infantil</b:Title>
    <b:Year>2006</b:Year>
    <b:Publisher>Grupo Mayéutica Conpa</b:Publisher>
    <b:RefOrder>3</b:RefOrder>
  </b:Source>
  <b:Source>
    <b:Tag>Jos14</b:Tag>
    <b:SourceType>Book</b:SourceType>
    <b:Guid>{3A06ED39-230C-45A7-8A8E-5576A832468C}</b:Guid>
    <b:LCID>0</b:LCID>
    <b:Author>
      <b:Author>
        <b:NameList>
          <b:Person>
            <b:Last>Bravo</b:Last>
            <b:First>José</b:First>
            <b:Middle>Antonio Fernández</b:Middle>
          </b:Person>
        </b:NameList>
      </b:Author>
    </b:Author>
    <b:Title>Enseñame a "Contar" y a "No contar"</b:Title>
    <b:Year>2014</b:Year>
    <b:Publisher>Grupo Mayéutica Conpa SL</b:Publisher>
    <b:RefOrder>4</b:RefOrder>
  </b:Source>
</b:Sources>
</file>

<file path=customXml/itemProps1.xml><?xml version="1.0" encoding="utf-8"?>
<ds:datastoreItem xmlns:ds="http://schemas.openxmlformats.org/officeDocument/2006/customXml" ds:itemID="{B2D65643-9B7D-415C-92B1-4C29BC84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2370</Words>
  <Characters>13041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ELABORACIÓN DE MATERIALES MATEMÁTICOS PARA UNA METODOLOGÍA ACTIVA</vt:lpstr>
    </vt:vector>
  </TitlesOfParts>
  <Company/>
  <LinksUpToDate>false</LinksUpToDate>
  <CharactersWithSpaces>15381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ELABORACIÓN DE MATERIALES MATEMÁTICOS PARA UNA METODOLOGÍA ACTIVA</dc:title>
  <dc:creator>Beep Montilla</dc:creator>
  <cp:lastModifiedBy>Beep Montilla</cp:lastModifiedBy>
  <cp:revision>2</cp:revision>
  <cp:lastPrinted>2017-05-31T18:08:00Z</cp:lastPrinted>
  <dcterms:created xsi:type="dcterms:W3CDTF">2017-05-31T18:44:00Z</dcterms:created>
  <dcterms:modified xsi:type="dcterms:W3CDTF">2017-05-31T18:44:00Z</dcterms:modified>
</cp:coreProperties>
</file>