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81" w:rsidRDefault="007A1870" w:rsidP="00B67081">
      <w:pPr>
        <w:jc w:val="center"/>
        <w:rPr>
          <w:sz w:val="24"/>
        </w:rPr>
      </w:pPr>
      <w:r w:rsidRPr="007A1870">
        <w:rPr>
          <w:sz w:val="24"/>
        </w:rPr>
        <w:t>EL  PERIÓDICO ESCOLAR COMO HERRAMIENTA INTERDISCIPLINAR</w:t>
      </w:r>
    </w:p>
    <w:p w:rsidR="00B67081" w:rsidRPr="00B67081" w:rsidRDefault="00B67081" w:rsidP="00B67081">
      <w:pPr>
        <w:jc w:val="center"/>
        <w:rPr>
          <w:sz w:val="24"/>
        </w:rPr>
      </w:pPr>
    </w:p>
    <w:p w:rsidR="00B67081" w:rsidRDefault="00B67081" w:rsidP="00B67081">
      <w:pPr>
        <w:pStyle w:val="Prrafodelista"/>
        <w:rPr>
          <w:sz w:val="24"/>
        </w:rPr>
      </w:pPr>
      <w:r>
        <w:rPr>
          <w:sz w:val="24"/>
        </w:rPr>
        <w:t>En un principio los objetivos para trabajar el periódico escolar  se repartieron en 3 fases para su consecución, todos los propuestos en las fases primera y segunda se han conseguido considerablemente, tan solo quedan los de la tercera fase que hacen referencia a la etapa de la publicación.</w:t>
      </w:r>
    </w:p>
    <w:p w:rsidR="00B67081" w:rsidRDefault="00B67081" w:rsidP="00B67081">
      <w:pPr>
        <w:pStyle w:val="Prrafodelista"/>
        <w:rPr>
          <w:sz w:val="24"/>
        </w:rPr>
      </w:pPr>
    </w:p>
    <w:p w:rsidR="00B67081" w:rsidRDefault="00B67081" w:rsidP="00B67081">
      <w:pPr>
        <w:pStyle w:val="Prrafodelista"/>
        <w:rPr>
          <w:sz w:val="24"/>
        </w:rPr>
      </w:pPr>
      <w:r>
        <w:rPr>
          <w:sz w:val="24"/>
        </w:rPr>
        <w:t>Ha habido muy buena interacción  entre los distintos participantes en cuanto a coordinación, reparto de trabajo y fechas de entrega.</w:t>
      </w:r>
      <w:r w:rsidR="00FD4DD8">
        <w:rPr>
          <w:sz w:val="24"/>
        </w:rPr>
        <w:t xml:space="preserve"> Las propuestas han sido llevada a cabo por los diferentes ciclos: primer, segundo y tercer ciclo. </w:t>
      </w:r>
      <w:r>
        <w:rPr>
          <w:sz w:val="24"/>
        </w:rPr>
        <w:t xml:space="preserve"> A cada curso se le ha asignado diferentes tareas </w:t>
      </w:r>
      <w:r w:rsidR="00FD4DD8">
        <w:rPr>
          <w:sz w:val="24"/>
        </w:rPr>
        <w:t xml:space="preserve"> y la puesta en común de todas ellas ha sido muy enriquecedora por su variedad y alta participación.</w:t>
      </w:r>
    </w:p>
    <w:p w:rsidR="00FD4DD8" w:rsidRDefault="00FD4DD8" w:rsidP="00B67081">
      <w:pPr>
        <w:pStyle w:val="Prrafodelista"/>
        <w:rPr>
          <w:sz w:val="24"/>
        </w:rPr>
      </w:pPr>
    </w:p>
    <w:p w:rsidR="00FD4DD8" w:rsidRDefault="00FD4DD8" w:rsidP="00B67081">
      <w:pPr>
        <w:pStyle w:val="Prrafodelista"/>
        <w:rPr>
          <w:sz w:val="24"/>
        </w:rPr>
      </w:pPr>
      <w:r>
        <w:rPr>
          <w:sz w:val="24"/>
        </w:rPr>
        <w:t>El trabajo se ha realizado de forma transversal e interdisciplinar con los distintos contenidos curriculares del curso. Se han aprovechado diferentes celebraciones para ser publicadas en el periódico como el Día de la Constitución, Día internacional contra la violencia de género, Día de la Paz,</w:t>
      </w:r>
      <w:r w:rsidR="00F74687">
        <w:rPr>
          <w:sz w:val="24"/>
        </w:rPr>
        <w:t xml:space="preserve"> Navidad, etc.  Por otra parte, se han trabajado desde distintas áreas. En lengua,</w:t>
      </w:r>
      <w:r>
        <w:rPr>
          <w:sz w:val="24"/>
        </w:rPr>
        <w:t xml:space="preserve"> se ha trabajado diferentes tipos de texto: poesías, entrevistas, cuentos, redacciones…cuidando de forma esmerada la presentación y ortografía.</w:t>
      </w:r>
      <w:r w:rsidR="00F74687">
        <w:rPr>
          <w:sz w:val="24"/>
        </w:rPr>
        <w:t xml:space="preserve"> En matemáticas, se ha propuesto el espionaje matemático, como actividad </w:t>
      </w:r>
      <w:proofErr w:type="gramStart"/>
      <w:r w:rsidR="00F74687">
        <w:rPr>
          <w:sz w:val="24"/>
        </w:rPr>
        <w:t>lúdica ,</w:t>
      </w:r>
      <w:proofErr w:type="gramEnd"/>
      <w:r w:rsidR="00F74687">
        <w:rPr>
          <w:sz w:val="24"/>
        </w:rPr>
        <w:t xml:space="preserve"> pasatiempos, experimentos, etc. </w:t>
      </w:r>
    </w:p>
    <w:p w:rsidR="00FD4DD8" w:rsidRDefault="00FD4DD8" w:rsidP="00B67081">
      <w:pPr>
        <w:pStyle w:val="Prrafodelista"/>
        <w:rPr>
          <w:sz w:val="24"/>
        </w:rPr>
      </w:pPr>
      <w:r>
        <w:rPr>
          <w:sz w:val="24"/>
        </w:rPr>
        <w:t>Este tipo de tr</w:t>
      </w:r>
      <w:r w:rsidR="00F74687">
        <w:rPr>
          <w:sz w:val="24"/>
        </w:rPr>
        <w:t>abajo desde su transversalidad ha fomentado el desarrollo de la comunicación lingüística: lectura, escritura, expresión, creatividad; razonamiento matemático y experimental.</w:t>
      </w:r>
    </w:p>
    <w:p w:rsidR="00F74687" w:rsidRDefault="00F74687" w:rsidP="00B67081">
      <w:pPr>
        <w:pStyle w:val="Prrafodelista"/>
        <w:rPr>
          <w:sz w:val="24"/>
        </w:rPr>
      </w:pPr>
    </w:p>
    <w:p w:rsidR="00F74687" w:rsidRDefault="00F74687" w:rsidP="00B67081">
      <w:pPr>
        <w:pStyle w:val="Prrafodelista"/>
        <w:rPr>
          <w:sz w:val="24"/>
        </w:rPr>
      </w:pPr>
      <w:r>
        <w:rPr>
          <w:sz w:val="24"/>
        </w:rPr>
        <w:t>Los resultados obtenidos han sido bastante positivos. Ha habido una gran participación y motivación por parte del alumnado. Ha sido una gran herramienta especialmente en el área de Lengua que ha ido conectando con otras áreas de forma interdisciplinar.</w:t>
      </w:r>
    </w:p>
    <w:p w:rsidR="00E92CC8" w:rsidRDefault="00E92CC8" w:rsidP="00B67081">
      <w:pPr>
        <w:pStyle w:val="Prrafodelista"/>
        <w:rPr>
          <w:sz w:val="24"/>
        </w:rPr>
      </w:pPr>
    </w:p>
    <w:p w:rsidR="00E92CC8" w:rsidRDefault="00E92CC8" w:rsidP="00B67081">
      <w:pPr>
        <w:pStyle w:val="Prrafodelista"/>
        <w:rPr>
          <w:sz w:val="24"/>
        </w:rPr>
      </w:pPr>
      <w:r>
        <w:rPr>
          <w:sz w:val="24"/>
        </w:rPr>
        <w:t>Algunas dificultades con las que nos hemos encontrado han residido en falta de recursos materiales, dificultando la organización del trabajo por carecer algunos ordenadores de programas específicos de maquetación, escáner…</w:t>
      </w:r>
    </w:p>
    <w:p w:rsidR="00E92CC8" w:rsidRDefault="00E92CC8" w:rsidP="00B67081">
      <w:pPr>
        <w:pStyle w:val="Prrafodelista"/>
        <w:rPr>
          <w:sz w:val="24"/>
        </w:rPr>
      </w:pPr>
      <w:r>
        <w:rPr>
          <w:sz w:val="24"/>
        </w:rPr>
        <w:t>Este aspecto todavía no se ha resuelto  ya que todavía los ordenadores no cuentan con las instalaciones necesarias para trabajar la edición del periódico.</w:t>
      </w:r>
    </w:p>
    <w:p w:rsidR="00E92CC8" w:rsidRDefault="00E92CC8" w:rsidP="00B67081">
      <w:pPr>
        <w:pStyle w:val="Prrafodelista"/>
        <w:rPr>
          <w:sz w:val="24"/>
        </w:rPr>
      </w:pPr>
      <w:r>
        <w:rPr>
          <w:sz w:val="24"/>
        </w:rPr>
        <w:t>También en algunos casos, la decisión de seleccionar trabajos  debido a la alta participación también ha supuesto un problema.</w:t>
      </w:r>
    </w:p>
    <w:p w:rsidR="00E92CC8" w:rsidRDefault="00E92CC8" w:rsidP="00B67081">
      <w:pPr>
        <w:pStyle w:val="Prrafodelista"/>
        <w:rPr>
          <w:sz w:val="24"/>
        </w:rPr>
      </w:pPr>
    </w:p>
    <w:p w:rsidR="00E92CC8" w:rsidRDefault="00E92CC8" w:rsidP="00B67081">
      <w:pPr>
        <w:pStyle w:val="Prrafodelista"/>
        <w:rPr>
          <w:sz w:val="24"/>
        </w:rPr>
      </w:pPr>
      <w:r>
        <w:rPr>
          <w:sz w:val="24"/>
        </w:rPr>
        <w:lastRenderedPageBreak/>
        <w:t>Como conclusión ha sido un trabajo muy enriquecedor y colaborativo y dada la motivación, partici</w:t>
      </w:r>
      <w:r w:rsidR="00B47A1A">
        <w:rPr>
          <w:sz w:val="24"/>
        </w:rPr>
        <w:t>pación e interés del alumnado en el uso del periódico como herramienta para LEER, COMPRENDER, CREAR  Y EXPRESAR, me gustaría proponer continuidad de este grupo de trabajo para el próximo curso.</w:t>
      </w:r>
    </w:p>
    <w:p w:rsidR="00B47A1A" w:rsidRDefault="00B47A1A" w:rsidP="00B67081">
      <w:pPr>
        <w:pStyle w:val="Prrafodelista"/>
        <w:rPr>
          <w:sz w:val="24"/>
        </w:rPr>
      </w:pPr>
    </w:p>
    <w:p w:rsidR="00B47A1A" w:rsidRDefault="00B47A1A" w:rsidP="00B67081">
      <w:pPr>
        <w:pStyle w:val="Prrafodelista"/>
        <w:rPr>
          <w:sz w:val="24"/>
        </w:rPr>
      </w:pPr>
      <w:r>
        <w:rPr>
          <w:sz w:val="24"/>
        </w:rPr>
        <w:t>A través del artículo “La prensa un recurso para el aula” he conocido las experiencias de otros centros que también llevan a cabo el trabajo del periódico en el colegio.   Como experiencia personal, he de decir que yo lo he trabajado en el primer ciclo, y ha supuesto una herra</w:t>
      </w:r>
      <w:r w:rsidR="001F1809">
        <w:rPr>
          <w:sz w:val="24"/>
        </w:rPr>
        <w:t xml:space="preserve">mienta  muy útil para fomentar en </w:t>
      </w:r>
      <w:bookmarkStart w:id="0" w:name="_GoBack"/>
      <w:bookmarkEnd w:id="0"/>
      <w:r>
        <w:rPr>
          <w:sz w:val="24"/>
        </w:rPr>
        <w:t>el alumnado la lectoescritura. Así sienten la utilidad y necesidad de querer aprender a leer y escribir partiendo de su propio interés por “querer comunicarse y estar comunicado” con su realidad más cercana, “su colegio”.</w:t>
      </w:r>
    </w:p>
    <w:p w:rsidR="00F74687" w:rsidRDefault="00F74687" w:rsidP="00B67081">
      <w:pPr>
        <w:pStyle w:val="Prrafodelista"/>
        <w:rPr>
          <w:sz w:val="24"/>
        </w:rPr>
      </w:pPr>
    </w:p>
    <w:p w:rsidR="00F74687" w:rsidRDefault="00F74687" w:rsidP="00B67081">
      <w:pPr>
        <w:pStyle w:val="Prrafodelista"/>
        <w:rPr>
          <w:sz w:val="24"/>
        </w:rPr>
      </w:pPr>
    </w:p>
    <w:p w:rsidR="00F74687" w:rsidRPr="00B67081" w:rsidRDefault="00F74687" w:rsidP="00B67081">
      <w:pPr>
        <w:pStyle w:val="Prrafodelista"/>
        <w:rPr>
          <w:sz w:val="24"/>
        </w:rPr>
      </w:pPr>
    </w:p>
    <w:p w:rsidR="007A1870" w:rsidRPr="007A1870" w:rsidRDefault="007A1870" w:rsidP="007A1870">
      <w:pPr>
        <w:rPr>
          <w:sz w:val="28"/>
        </w:rPr>
      </w:pPr>
    </w:p>
    <w:sectPr w:rsidR="007A1870" w:rsidRPr="007A18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CF3"/>
    <w:multiLevelType w:val="hybridMultilevel"/>
    <w:tmpl w:val="A89CF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70"/>
    <w:rsid w:val="001F1809"/>
    <w:rsid w:val="007A1870"/>
    <w:rsid w:val="009F6B4E"/>
    <w:rsid w:val="00B47A1A"/>
    <w:rsid w:val="00B67081"/>
    <w:rsid w:val="00E92CC8"/>
    <w:rsid w:val="00F74687"/>
    <w:rsid w:val="00FD4D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1</cp:revision>
  <dcterms:created xsi:type="dcterms:W3CDTF">2017-05-22T19:31:00Z</dcterms:created>
  <dcterms:modified xsi:type="dcterms:W3CDTF">2017-05-22T20:33:00Z</dcterms:modified>
</cp:coreProperties>
</file>