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7B" w:rsidRDefault="00DB1910">
      <w:pPr>
        <w:rPr>
          <w:sz w:val="32"/>
          <w:szCs w:val="32"/>
        </w:rPr>
      </w:pPr>
      <w:r>
        <w:rPr>
          <w:sz w:val="32"/>
          <w:szCs w:val="32"/>
        </w:rPr>
        <w:t>Los resultados obtenidos con la realización de este grupo de trabajo han sido muy satisfactorios, ya que se han implicado todos los miembros de la comunidad educativa para la rea</w:t>
      </w:r>
      <w:r w:rsidR="009A357B">
        <w:rPr>
          <w:sz w:val="32"/>
          <w:szCs w:val="32"/>
        </w:rPr>
        <w:t xml:space="preserve">lización del periódico escolar, existiendo una gran coordinación en cuanto al reparto de tareas, su realización y su puesta en práctica. En cuanto al grado de aplicación al contexto educativo, tengo que destacar que ha sido máximo. Es una actividad que organizan y desarrollan los alumnos con la supervisión y ayuda de los maestros, empezando por qué escribir (Actividades como el día de la paz, de la castaña, salidas al entorno, poesías, redacciones sobre Halloween o el día de Andalucía, o </w:t>
      </w:r>
      <w:proofErr w:type="spellStart"/>
      <w:r w:rsidR="009A357B">
        <w:rPr>
          <w:sz w:val="32"/>
          <w:szCs w:val="32"/>
        </w:rPr>
        <w:t>projects</w:t>
      </w:r>
      <w:proofErr w:type="spellEnd"/>
      <w:r w:rsidR="009A357B">
        <w:rPr>
          <w:sz w:val="32"/>
          <w:szCs w:val="32"/>
        </w:rPr>
        <w:t xml:space="preserve"> del área de inglés han sido aportaciones valiosas para el peri</w:t>
      </w:r>
      <w:r w:rsidR="004A5AAD">
        <w:rPr>
          <w:sz w:val="32"/>
          <w:szCs w:val="32"/>
        </w:rPr>
        <w:t xml:space="preserve">ódico) hasta finalizar con el fomento de un espíritu crítico y con la elección democrática y selección de los trabajos que tienen cabida en el ejemplar final de su periódico escolar. </w:t>
      </w:r>
    </w:p>
    <w:p w:rsidR="004A5AAD" w:rsidRDefault="004A5AAD">
      <w:pPr>
        <w:rPr>
          <w:sz w:val="32"/>
          <w:szCs w:val="32"/>
        </w:rPr>
      </w:pPr>
      <w:r>
        <w:rPr>
          <w:sz w:val="32"/>
          <w:szCs w:val="32"/>
        </w:rPr>
        <w:t>En definitiva, podemos decir que la elaboración del periódico escolar ha sido una herramienta que ha impregnado, no sólo el área de lenguas, sino todas las demás, ejerciendo de eje vertebrador del proceso de enseñanza – aprendizaje y ayudando al desarrollo de las competencias clave especificadas en el currículo escolar.</w:t>
      </w:r>
    </w:p>
    <w:p w:rsidR="004A5AAD" w:rsidRDefault="004A5AAD">
      <w:pPr>
        <w:rPr>
          <w:sz w:val="32"/>
          <w:szCs w:val="32"/>
        </w:rPr>
      </w:pPr>
      <w:r>
        <w:rPr>
          <w:sz w:val="32"/>
          <w:szCs w:val="32"/>
        </w:rPr>
        <w:t>Entre las dificultades encontradas observamos la falta de recursos económicos para, por ejemplo, añadirle más paginas al periódico y las dificultades tecnológicas observadas en unos ordenadores en clase que no están preparados para soportar programas para el diseño de periódicos escolares</w:t>
      </w:r>
      <w:r w:rsidR="00AC40A4">
        <w:rPr>
          <w:sz w:val="32"/>
          <w:szCs w:val="32"/>
        </w:rPr>
        <w:t>, siendo éstas mismas dificultades, las propuestas de mejora para la realización del grupo de trabajo en curso venideros, añadiendo la mejora y perfeccionamiento del proceso de elaboración del trabajo.</w:t>
      </w:r>
    </w:p>
    <w:p w:rsidR="00AC40A4" w:rsidRDefault="00AC40A4">
      <w:pPr>
        <w:rPr>
          <w:sz w:val="32"/>
          <w:szCs w:val="32"/>
        </w:rPr>
      </w:pPr>
      <w:r>
        <w:rPr>
          <w:sz w:val="32"/>
          <w:szCs w:val="32"/>
        </w:rPr>
        <w:lastRenderedPageBreak/>
        <w:t>En el resultado final destaco la gran motivación que han demostrado en la realización de la actividad y la satisfacción de poder ver plasmado todo su esfuerzo y trabajo realizado durante un curso escolar.</w:t>
      </w:r>
      <w:bookmarkStart w:id="0" w:name="_GoBack"/>
      <w:bookmarkEnd w:id="0"/>
    </w:p>
    <w:p w:rsidR="009A357B" w:rsidRDefault="009A357B">
      <w:pPr>
        <w:rPr>
          <w:sz w:val="32"/>
          <w:szCs w:val="32"/>
        </w:rPr>
      </w:pPr>
    </w:p>
    <w:p w:rsidR="009A357B" w:rsidRDefault="009A357B">
      <w:pPr>
        <w:rPr>
          <w:sz w:val="32"/>
          <w:szCs w:val="32"/>
        </w:rPr>
      </w:pPr>
    </w:p>
    <w:p w:rsidR="009A357B" w:rsidRDefault="009A357B">
      <w:pPr>
        <w:rPr>
          <w:sz w:val="32"/>
          <w:szCs w:val="32"/>
        </w:rPr>
      </w:pPr>
    </w:p>
    <w:p w:rsidR="00896473" w:rsidRPr="004F621A" w:rsidRDefault="0078008C">
      <w:pPr>
        <w:rPr>
          <w:sz w:val="32"/>
          <w:szCs w:val="32"/>
        </w:rPr>
      </w:pPr>
      <w:r w:rsidRPr="004F621A">
        <w:rPr>
          <w:sz w:val="32"/>
          <w:szCs w:val="32"/>
        </w:rPr>
        <w:t>En el artículo “</w:t>
      </w:r>
      <w:r w:rsidR="002F349D" w:rsidRPr="004F621A">
        <w:rPr>
          <w:sz w:val="32"/>
          <w:szCs w:val="32"/>
        </w:rPr>
        <w:t>La</w:t>
      </w:r>
      <w:r w:rsidRPr="004F621A">
        <w:rPr>
          <w:sz w:val="32"/>
          <w:szCs w:val="32"/>
        </w:rPr>
        <w:t xml:space="preserve"> </w:t>
      </w:r>
      <w:r w:rsidR="002F349D" w:rsidRPr="004F621A">
        <w:rPr>
          <w:sz w:val="32"/>
          <w:szCs w:val="32"/>
        </w:rPr>
        <w:t>prensa</w:t>
      </w:r>
      <w:r w:rsidRPr="004F621A">
        <w:rPr>
          <w:sz w:val="32"/>
          <w:szCs w:val="32"/>
        </w:rPr>
        <w:t xml:space="preserve"> como </w:t>
      </w:r>
      <w:r w:rsidR="002F349D" w:rsidRPr="004F621A">
        <w:rPr>
          <w:sz w:val="32"/>
          <w:szCs w:val="32"/>
        </w:rPr>
        <w:t>recurso</w:t>
      </w:r>
      <w:r w:rsidRPr="004F621A">
        <w:rPr>
          <w:sz w:val="32"/>
          <w:szCs w:val="32"/>
        </w:rPr>
        <w:t xml:space="preserve"> para el aula” he </w:t>
      </w:r>
      <w:r w:rsidR="00CA3232" w:rsidRPr="004F621A">
        <w:rPr>
          <w:sz w:val="32"/>
          <w:szCs w:val="32"/>
        </w:rPr>
        <w:t>aprendido de las</w:t>
      </w:r>
      <w:r w:rsidRPr="004F621A">
        <w:rPr>
          <w:sz w:val="32"/>
          <w:szCs w:val="32"/>
        </w:rPr>
        <w:t xml:space="preserve"> experiencias de centros que han llevado a cabo </w:t>
      </w:r>
      <w:r w:rsidR="002F349D" w:rsidRPr="004F621A">
        <w:rPr>
          <w:sz w:val="32"/>
          <w:szCs w:val="32"/>
        </w:rPr>
        <w:t>actividades</w:t>
      </w:r>
      <w:r w:rsidRPr="004F621A">
        <w:rPr>
          <w:sz w:val="32"/>
          <w:szCs w:val="32"/>
        </w:rPr>
        <w:t xml:space="preserve"> con el periódico escolar. Conocer los diferentes objetivos, distintas metodologías y aplicaciones dentro del aula, me han resultado fundamentales para enriquecer el trabajo propio y el de mi alumnado</w:t>
      </w:r>
      <w:r w:rsidR="00F06C99" w:rsidRPr="004F621A">
        <w:rPr>
          <w:sz w:val="32"/>
          <w:szCs w:val="32"/>
        </w:rPr>
        <w:t xml:space="preserve"> y sacar nuevas ideas</w:t>
      </w:r>
      <w:r w:rsidRPr="004F621A">
        <w:rPr>
          <w:sz w:val="32"/>
          <w:szCs w:val="32"/>
        </w:rPr>
        <w:t xml:space="preserve"> de cara a llevar a cabo la realización del periódico escolar en nuestro colegio. </w:t>
      </w:r>
      <w:r w:rsidR="00CA3232" w:rsidRPr="004F621A">
        <w:rPr>
          <w:sz w:val="32"/>
          <w:szCs w:val="32"/>
        </w:rPr>
        <w:t>En nuestro caso particular, se ha realizado un periódico escolar para fomentar que estuviera cercano a su entorno social y diario, lo que ha resultado muy motivador para ellos, fomentando un trabajo colaborativo entre todos los miembros de la comunidad educativa del colegio y que, además, tiene un resultado palpable, en forma de periódico, que pueden leer todas las personas de su entorno más cercano.</w:t>
      </w:r>
    </w:p>
    <w:sectPr w:rsidR="00896473" w:rsidRPr="004F6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C4"/>
    <w:rsid w:val="002F349D"/>
    <w:rsid w:val="004A5AAD"/>
    <w:rsid w:val="004F621A"/>
    <w:rsid w:val="00622A8F"/>
    <w:rsid w:val="0078008C"/>
    <w:rsid w:val="008357AA"/>
    <w:rsid w:val="00896473"/>
    <w:rsid w:val="009A357B"/>
    <w:rsid w:val="00AC40A4"/>
    <w:rsid w:val="00C87FC4"/>
    <w:rsid w:val="00CA3232"/>
    <w:rsid w:val="00DB1910"/>
    <w:rsid w:val="00F06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5997"/>
  <w15:chartTrackingRefBased/>
  <w15:docId w15:val="{797E2C56-7CCC-4A3A-8C18-17EE2DEE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Ángel Oliva Cortés</dc:creator>
  <cp:keywords/>
  <dc:description/>
  <cp:lastModifiedBy>Rafael Ángel Oliva Cortés</cp:lastModifiedBy>
  <cp:revision>10</cp:revision>
  <dcterms:created xsi:type="dcterms:W3CDTF">2017-05-22T17:41:00Z</dcterms:created>
  <dcterms:modified xsi:type="dcterms:W3CDTF">2017-05-22T18:21:00Z</dcterms:modified>
</cp:coreProperties>
</file>