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00EF" w:rsidRDefault="00E100EF">
      <w:pPr>
        <w:jc w:val="center"/>
      </w:pPr>
    </w:p>
    <w:p w:rsidR="00E100EF" w:rsidRDefault="0026033A">
      <w:pPr>
        <w:jc w:val="center"/>
      </w:pPr>
      <w:r>
        <w:rPr>
          <w:rFonts w:ascii="Action Man Extended" w:eastAsia="Action Man Extended" w:hAnsi="Action Man Extended" w:cs="Action Man Extended"/>
          <w:b/>
          <w:color w:val="4F81BD"/>
          <w:sz w:val="28"/>
          <w:szCs w:val="28"/>
        </w:rPr>
        <w:t>FICHA DESCRIPTIVA DE ACTIVIDAD EN EL AULA</w:t>
      </w:r>
    </w:p>
    <w:p w:rsidR="00E100EF" w:rsidRDefault="00E100EF">
      <w:pPr>
        <w:jc w:val="center"/>
      </w:pPr>
    </w:p>
    <w:p w:rsidR="00E100EF" w:rsidRDefault="00E100EF"/>
    <w:p w:rsidR="00E100EF" w:rsidRDefault="00E100EF"/>
    <w:tbl>
      <w:tblPr>
        <w:tblStyle w:val="a"/>
        <w:tblW w:w="1006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6583"/>
      </w:tblGrid>
      <w:tr w:rsidR="00E100EF">
        <w:tc>
          <w:tcPr>
            <w:tcW w:w="3482" w:type="dxa"/>
            <w:shd w:val="clear" w:color="auto" w:fill="FBD4B4"/>
          </w:tcPr>
          <w:p w:rsidR="00E100EF" w:rsidRDefault="00E100EF"/>
          <w:p w:rsidR="00E100EF" w:rsidRDefault="0026033A">
            <w:r>
              <w:rPr>
                <w:b/>
              </w:rPr>
              <w:t>TÍTULO DE LA TAREA</w:t>
            </w:r>
          </w:p>
          <w:p w:rsidR="00E100EF" w:rsidRDefault="00E100EF"/>
        </w:tc>
        <w:tc>
          <w:tcPr>
            <w:tcW w:w="6583" w:type="dxa"/>
            <w:shd w:val="clear" w:color="auto" w:fill="FBD4B4"/>
          </w:tcPr>
          <w:p w:rsidR="00E100EF" w:rsidRDefault="00E100EF"/>
          <w:p w:rsidR="00E100EF" w:rsidRDefault="006458F2">
            <w:bookmarkStart w:id="0" w:name="_GoBack"/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hijab</w:t>
            </w:r>
            <w:proofErr w:type="spellEnd"/>
            <w:r>
              <w:t>?</w:t>
            </w:r>
            <w:bookmarkEnd w:id="0"/>
          </w:p>
        </w:tc>
      </w:tr>
      <w:tr w:rsidR="00E100EF">
        <w:tc>
          <w:tcPr>
            <w:tcW w:w="3482" w:type="dxa"/>
            <w:shd w:val="clear" w:color="auto" w:fill="FBD4B4"/>
          </w:tcPr>
          <w:p w:rsidR="00E100EF" w:rsidRDefault="00E100EF"/>
          <w:p w:rsidR="00E100EF" w:rsidRDefault="0026033A">
            <w:r>
              <w:rPr>
                <w:b/>
              </w:rPr>
              <w:t>IDIOMA</w:t>
            </w:r>
          </w:p>
          <w:p w:rsidR="00E100EF" w:rsidRDefault="00E100EF"/>
        </w:tc>
        <w:tc>
          <w:tcPr>
            <w:tcW w:w="6583" w:type="dxa"/>
            <w:shd w:val="clear" w:color="auto" w:fill="FBD4B4"/>
          </w:tcPr>
          <w:p w:rsidR="00E100EF" w:rsidRDefault="006458F2">
            <w:r>
              <w:t>inglés</w:t>
            </w:r>
          </w:p>
        </w:tc>
      </w:tr>
      <w:tr w:rsidR="00E100EF">
        <w:tc>
          <w:tcPr>
            <w:tcW w:w="3482" w:type="dxa"/>
            <w:shd w:val="clear" w:color="auto" w:fill="FBD4B4"/>
          </w:tcPr>
          <w:p w:rsidR="00E100EF" w:rsidRDefault="00E100EF"/>
          <w:p w:rsidR="00E100EF" w:rsidRDefault="0026033A">
            <w:r>
              <w:rPr>
                <w:b/>
              </w:rPr>
              <w:t>NIVEL</w:t>
            </w:r>
          </w:p>
        </w:tc>
        <w:tc>
          <w:tcPr>
            <w:tcW w:w="6583" w:type="dxa"/>
            <w:shd w:val="clear" w:color="auto" w:fill="FBD4B4"/>
          </w:tcPr>
          <w:p w:rsidR="00E100EF" w:rsidRDefault="00E100EF"/>
          <w:p w:rsidR="00E100EF" w:rsidRDefault="006458F2">
            <w:r>
              <w:t>Avanzado, b2 o c1</w:t>
            </w:r>
          </w:p>
          <w:p w:rsidR="00E100EF" w:rsidRDefault="00E100EF"/>
        </w:tc>
      </w:tr>
      <w:tr w:rsidR="00E100EF">
        <w:tc>
          <w:tcPr>
            <w:tcW w:w="3482" w:type="dxa"/>
            <w:shd w:val="clear" w:color="auto" w:fill="FBD4B4"/>
          </w:tcPr>
          <w:p w:rsidR="00E100EF" w:rsidRDefault="00E100EF"/>
          <w:p w:rsidR="00E100EF" w:rsidRDefault="0026033A">
            <w:r>
              <w:rPr>
                <w:b/>
              </w:rPr>
              <w:t>DESCRIPCIÓN</w:t>
            </w:r>
          </w:p>
          <w:p w:rsidR="00E100EF" w:rsidRDefault="00E100EF"/>
        </w:tc>
        <w:tc>
          <w:tcPr>
            <w:tcW w:w="6583" w:type="dxa"/>
            <w:shd w:val="clear" w:color="auto" w:fill="FBD4B4"/>
          </w:tcPr>
          <w:p w:rsidR="00E100EF" w:rsidRDefault="006458F2">
            <w:r>
              <w:t xml:space="preserve">Información previa y debate sobre el </w:t>
            </w:r>
            <w:proofErr w:type="spellStart"/>
            <w:r>
              <w:t>hijab</w:t>
            </w:r>
            <w:proofErr w:type="spellEnd"/>
            <w:r>
              <w:t>, habiéndose presentado puntos de vista de mujeres musulmanas</w:t>
            </w:r>
          </w:p>
          <w:p w:rsidR="00E100EF" w:rsidRDefault="00E100EF"/>
          <w:p w:rsidR="00E100EF" w:rsidRDefault="00E100EF"/>
        </w:tc>
      </w:tr>
      <w:tr w:rsidR="00E100EF">
        <w:tc>
          <w:tcPr>
            <w:tcW w:w="3482" w:type="dxa"/>
            <w:shd w:val="clear" w:color="auto" w:fill="FBD4B4"/>
          </w:tcPr>
          <w:p w:rsidR="00E100EF" w:rsidRDefault="00E100EF"/>
          <w:p w:rsidR="00E100EF" w:rsidRDefault="0026033A">
            <w:r>
              <w:rPr>
                <w:b/>
              </w:rPr>
              <w:t>OBJETIVO</w:t>
            </w:r>
          </w:p>
          <w:p w:rsidR="00E100EF" w:rsidRDefault="00E100EF"/>
        </w:tc>
        <w:tc>
          <w:tcPr>
            <w:tcW w:w="6583" w:type="dxa"/>
            <w:shd w:val="clear" w:color="auto" w:fill="FBD4B4"/>
          </w:tcPr>
          <w:p w:rsidR="00E100EF" w:rsidRDefault="006458F2">
            <w:r>
              <w:t>Vocabulario sobre la religión musulmana aplicable al ámbito religioso, social y político</w:t>
            </w:r>
          </w:p>
          <w:p w:rsidR="00E100EF" w:rsidRDefault="00E100EF"/>
          <w:p w:rsidR="00E100EF" w:rsidRDefault="00E100EF"/>
        </w:tc>
      </w:tr>
      <w:tr w:rsidR="00E100EF">
        <w:tc>
          <w:tcPr>
            <w:tcW w:w="3482" w:type="dxa"/>
            <w:shd w:val="clear" w:color="auto" w:fill="FBD4B4"/>
          </w:tcPr>
          <w:p w:rsidR="00E100EF" w:rsidRDefault="00E100EF"/>
          <w:p w:rsidR="00E100EF" w:rsidRDefault="0026033A">
            <w:r>
              <w:rPr>
                <w:b/>
              </w:rPr>
              <w:t>TEMPORALIZACIÓN</w:t>
            </w:r>
          </w:p>
          <w:p w:rsidR="00E100EF" w:rsidRDefault="00E100EF"/>
        </w:tc>
        <w:tc>
          <w:tcPr>
            <w:tcW w:w="6583" w:type="dxa"/>
            <w:shd w:val="clear" w:color="auto" w:fill="FBD4B4"/>
          </w:tcPr>
          <w:p w:rsidR="006458F2" w:rsidRDefault="006458F2" w:rsidP="006458F2">
            <w:pPr>
              <w:spacing w:after="240"/>
              <w:rPr>
                <w:color w:val="auto"/>
              </w:rPr>
            </w:pPr>
            <w:r>
              <w:rPr>
                <w:color w:val="auto"/>
              </w:rPr>
              <w:t xml:space="preserve">AL MENOS tarea previa y una clase completa de 2 horas. </w:t>
            </w:r>
          </w:p>
          <w:p w:rsidR="006458F2" w:rsidRDefault="006458F2" w:rsidP="006458F2">
            <w:pPr>
              <w:spacing w:after="240"/>
              <w:rPr>
                <w:color w:val="auto"/>
              </w:rPr>
            </w:pPr>
          </w:p>
          <w:p w:rsidR="006458F2" w:rsidRPr="006458F2" w:rsidRDefault="006458F2" w:rsidP="006458F2">
            <w:pPr>
              <w:spacing w:after="240"/>
              <w:rPr>
                <w:color w:val="auto"/>
              </w:rPr>
            </w:pPr>
            <w:proofErr w:type="spellStart"/>
            <w:r w:rsidRPr="006458F2">
              <w:rPr>
                <w:color w:val="auto"/>
              </w:rPr>
              <w:t>Lesson</w:t>
            </w:r>
            <w:proofErr w:type="spellEnd"/>
            <w:r w:rsidRPr="006458F2">
              <w:rPr>
                <w:color w:val="auto"/>
              </w:rPr>
              <w:t xml:space="preserve"> Plan:</w:t>
            </w:r>
          </w:p>
          <w:p w:rsidR="006458F2" w:rsidRPr="006458F2" w:rsidRDefault="006458F2" w:rsidP="006458F2">
            <w:pPr>
              <w:spacing w:after="240"/>
              <w:rPr>
                <w:color w:val="auto"/>
              </w:rPr>
            </w:pPr>
            <w:r w:rsidRPr="006458F2">
              <w:rPr>
                <w:color w:val="auto"/>
              </w:rPr>
              <w:t xml:space="preserve">1. Primero se proyecta la imagen y se aclara el término </w:t>
            </w:r>
            <w:proofErr w:type="spellStart"/>
            <w:r w:rsidRPr="006458F2">
              <w:rPr>
                <w:color w:val="auto"/>
              </w:rPr>
              <w:t>Hijab</w:t>
            </w:r>
            <w:proofErr w:type="spellEnd"/>
            <w:r w:rsidRPr="006458F2">
              <w:rPr>
                <w:color w:val="auto"/>
              </w:rPr>
              <w:t xml:space="preserve">. </w:t>
            </w:r>
          </w:p>
          <w:p w:rsidR="006458F2" w:rsidRPr="006458F2" w:rsidRDefault="006458F2" w:rsidP="006458F2">
            <w:pPr>
              <w:spacing w:after="240"/>
              <w:rPr>
                <w:color w:val="auto"/>
              </w:rPr>
            </w:pPr>
            <w:r w:rsidRPr="006458F2">
              <w:rPr>
                <w:color w:val="auto"/>
              </w:rPr>
              <w:t>Se puede referir al contexto actual referente al tema. Hoy en día, las prohibiciones en Francia:</w:t>
            </w:r>
          </w:p>
          <w:p w:rsidR="006458F2" w:rsidRPr="006458F2" w:rsidRDefault="006458F2" w:rsidP="006458F2">
            <w:pPr>
              <w:spacing w:after="240"/>
              <w:rPr>
                <w:color w:val="auto"/>
              </w:rPr>
            </w:pPr>
            <w:r w:rsidRPr="006458F2">
              <w:rPr>
                <w:color w:val="auto"/>
              </w:rPr>
              <w:t xml:space="preserve">Contexto previo opcional para leer en casa: </w:t>
            </w:r>
            <w:hyperlink r:id="rId8" w:tgtFrame="_blank" w:history="1">
              <w:r w:rsidRPr="006458F2">
                <w:rPr>
                  <w:color w:val="0000FF"/>
                  <w:u w:val="single"/>
                </w:rPr>
                <w:t>https://www.theguardian.com/world/2016/apr/13/french-pm-ban-islamic-headscarves-universities-manuel-valls</w:t>
              </w:r>
            </w:hyperlink>
          </w:p>
          <w:p w:rsidR="006458F2" w:rsidRPr="006458F2" w:rsidRDefault="006458F2" w:rsidP="006458F2">
            <w:pPr>
              <w:rPr>
                <w:color w:val="auto"/>
              </w:rPr>
            </w:pPr>
            <w:r w:rsidRPr="006458F2">
              <w:rPr>
                <w:color w:val="auto"/>
              </w:rPr>
              <w:t>2. Se visionan 2 vídeos, el segundo, de mejor calidad, dos veces:</w:t>
            </w:r>
            <w:r w:rsidRPr="006458F2">
              <w:rPr>
                <w:color w:val="auto"/>
              </w:rPr>
              <w:br/>
            </w:r>
            <w:r w:rsidRPr="006458F2">
              <w:rPr>
                <w:color w:val="auto"/>
              </w:rPr>
              <w:br/>
            </w:r>
            <w:hyperlink r:id="rId9" w:tgtFrame="_blank" w:history="1">
              <w:r w:rsidRPr="006458F2">
                <w:rPr>
                  <w:color w:val="0000FF"/>
                  <w:u w:val="single"/>
                </w:rPr>
                <w:t>https://www.youtube.com/watch?v=Tl3KVOLuOjo</w:t>
              </w:r>
            </w:hyperlink>
            <w:r w:rsidRPr="006458F2">
              <w:rPr>
                <w:color w:val="auto"/>
              </w:rPr>
              <w:t xml:space="preserve">  Verlo con subtítulos.  (los subtítulos de </w:t>
            </w:r>
            <w:proofErr w:type="spellStart"/>
            <w:r w:rsidRPr="006458F2">
              <w:rPr>
                <w:color w:val="auto"/>
              </w:rPr>
              <w:t>youtube</w:t>
            </w:r>
            <w:proofErr w:type="spellEnd"/>
            <w:r w:rsidRPr="006458F2">
              <w:rPr>
                <w:color w:val="auto"/>
              </w:rPr>
              <w:t xml:space="preserve"> parecen estar correctos)</w:t>
            </w:r>
            <w:r w:rsidRPr="006458F2">
              <w:rPr>
                <w:color w:val="auto"/>
              </w:rPr>
              <w:br/>
            </w:r>
            <w:hyperlink r:id="rId10" w:tgtFrame="_blank" w:history="1">
              <w:r w:rsidRPr="006458F2">
                <w:rPr>
                  <w:color w:val="0000FF"/>
                  <w:u w:val="single"/>
                </w:rPr>
                <w:t>https://www.theguardian.com/commentisfree/video/2015/jun/24/hijab-not-oppression-feminist-statement-video </w:t>
              </w:r>
            </w:hyperlink>
            <w:r w:rsidRPr="006458F2">
              <w:rPr>
                <w:color w:val="auto"/>
              </w:rPr>
              <w:t xml:space="preserve"> </w:t>
            </w:r>
          </w:p>
          <w:p w:rsidR="006458F2" w:rsidRPr="006458F2" w:rsidRDefault="006458F2" w:rsidP="006458F2">
            <w:pPr>
              <w:rPr>
                <w:color w:val="auto"/>
              </w:rPr>
            </w:pPr>
          </w:p>
          <w:p w:rsidR="006458F2" w:rsidRPr="006458F2" w:rsidRDefault="006458F2" w:rsidP="006458F2">
            <w:pPr>
              <w:spacing w:after="240"/>
              <w:rPr>
                <w:color w:val="auto"/>
              </w:rPr>
            </w:pPr>
            <w:r w:rsidRPr="006458F2">
              <w:rPr>
                <w:color w:val="auto"/>
              </w:rPr>
              <w:t xml:space="preserve">3. Se plantea el debate: Posibles preguntas. El profesor irá </w:t>
            </w:r>
            <w:r w:rsidRPr="006458F2">
              <w:rPr>
                <w:color w:val="auto"/>
              </w:rPr>
              <w:lastRenderedPageBreak/>
              <w:t xml:space="preserve">sugiriendo preguntas de la lista según se vaya desarrollando el debate. Se sugerirá explícitamente el uso de: modales, condicionales y futuro perfecto y </w:t>
            </w:r>
            <w:proofErr w:type="spellStart"/>
            <w:r w:rsidRPr="006458F2">
              <w:rPr>
                <w:color w:val="auto"/>
              </w:rPr>
              <w:t>contínuo</w:t>
            </w:r>
            <w:proofErr w:type="spellEnd"/>
            <w:r w:rsidRPr="006458F2">
              <w:rPr>
                <w:color w:val="auto"/>
              </w:rPr>
              <w:t>.</w:t>
            </w:r>
          </w:p>
          <w:p w:rsidR="006458F2" w:rsidRPr="006458F2" w:rsidRDefault="006458F2" w:rsidP="006458F2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auto"/>
                <w:lang w:val="en-US"/>
              </w:rPr>
            </w:pPr>
            <w:r w:rsidRPr="006458F2">
              <w:rPr>
                <w:color w:val="auto"/>
                <w:lang w:val="en-US"/>
              </w:rPr>
              <w:t>Does government have a right to ban wearing the hijab?</w:t>
            </w:r>
          </w:p>
          <w:p w:rsidR="006458F2" w:rsidRPr="006458F2" w:rsidRDefault="006458F2" w:rsidP="006458F2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auto"/>
                <w:lang w:val="en-US"/>
              </w:rPr>
            </w:pPr>
            <w:r w:rsidRPr="006458F2">
              <w:rPr>
                <w:color w:val="auto"/>
                <w:lang w:val="en-US"/>
              </w:rPr>
              <w:t>Is the Hijab an oppressive, undemocratic symbol?</w:t>
            </w:r>
          </w:p>
          <w:p w:rsidR="006458F2" w:rsidRPr="006458F2" w:rsidRDefault="006458F2" w:rsidP="006458F2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auto"/>
                <w:lang w:val="en-US"/>
              </w:rPr>
            </w:pPr>
            <w:r w:rsidRPr="006458F2">
              <w:rPr>
                <w:color w:val="auto"/>
                <w:lang w:val="en-US"/>
              </w:rPr>
              <w:t xml:space="preserve">Can </w:t>
            </w:r>
            <w:proofErr w:type="gramStart"/>
            <w:r w:rsidRPr="006458F2">
              <w:rPr>
                <w:color w:val="auto"/>
                <w:lang w:val="en-US"/>
              </w:rPr>
              <w:t>a ban</w:t>
            </w:r>
            <w:proofErr w:type="gramEnd"/>
            <w:r w:rsidRPr="006458F2">
              <w:rPr>
                <w:color w:val="auto"/>
                <w:lang w:val="en-US"/>
              </w:rPr>
              <w:t xml:space="preserve"> help fight discrimination? Or would it hurt it?</w:t>
            </w:r>
          </w:p>
          <w:p w:rsidR="006458F2" w:rsidRPr="006458F2" w:rsidRDefault="006458F2" w:rsidP="006458F2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auto"/>
                <w:lang w:val="en-US"/>
              </w:rPr>
            </w:pPr>
            <w:r w:rsidRPr="006458F2">
              <w:rPr>
                <w:color w:val="auto"/>
                <w:lang w:val="en-US"/>
              </w:rPr>
              <w:t>Are individuals pressured in to wearing the hijab?</w:t>
            </w:r>
          </w:p>
          <w:p w:rsidR="006458F2" w:rsidRPr="006458F2" w:rsidRDefault="006458F2" w:rsidP="006458F2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auto"/>
                <w:lang w:val="en-US"/>
              </w:rPr>
            </w:pPr>
            <w:r w:rsidRPr="006458F2">
              <w:rPr>
                <w:color w:val="auto"/>
                <w:lang w:val="en-US"/>
              </w:rPr>
              <w:t>Should the Hijab be banned in schools, public buildings or society in general?</w:t>
            </w:r>
          </w:p>
          <w:p w:rsidR="006458F2" w:rsidRPr="006458F2" w:rsidRDefault="006458F2" w:rsidP="006458F2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auto"/>
                <w:lang w:val="en-US"/>
              </w:rPr>
            </w:pPr>
            <w:r w:rsidRPr="006458F2">
              <w:rPr>
                <w:color w:val="auto"/>
                <w:lang w:val="en-US"/>
              </w:rPr>
              <w:t>Should public servants be allowed to display religious symbols?</w:t>
            </w:r>
          </w:p>
          <w:p w:rsidR="006458F2" w:rsidRPr="006458F2" w:rsidRDefault="006458F2" w:rsidP="006458F2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auto"/>
                <w:lang w:val="en-US"/>
              </w:rPr>
            </w:pPr>
            <w:r w:rsidRPr="006458F2">
              <w:rPr>
                <w:color w:val="auto"/>
                <w:lang w:val="en-US"/>
              </w:rPr>
              <w:t>Does Hijab wearing undermine security and intelligence efforts?</w:t>
            </w:r>
          </w:p>
          <w:p w:rsidR="006458F2" w:rsidRPr="006458F2" w:rsidRDefault="006458F2" w:rsidP="006458F2">
            <w:pPr>
              <w:pStyle w:val="Prrafodelista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r w:rsidRPr="006458F2">
              <w:rPr>
                <w:color w:val="auto"/>
                <w:lang w:val="en-US"/>
              </w:rPr>
              <w:t xml:space="preserve">Does banning the Hijab help discourage religious fundamentalism? </w:t>
            </w:r>
          </w:p>
          <w:p w:rsidR="006458F2" w:rsidRPr="006458F2" w:rsidRDefault="006458F2" w:rsidP="006458F2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auto"/>
                <w:lang w:val="en-US"/>
              </w:rPr>
            </w:pPr>
            <w:r w:rsidRPr="006458F2">
              <w:rPr>
                <w:color w:val="auto"/>
                <w:lang w:val="en-US"/>
              </w:rPr>
              <w:t xml:space="preserve">Backlash: Can banning head scarves avoid Muslim-community backlash?           </w:t>
            </w:r>
          </w:p>
          <w:p w:rsidR="006458F2" w:rsidRPr="006458F2" w:rsidRDefault="006458F2" w:rsidP="006458F2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auto"/>
                <w:lang w:val="en-US"/>
              </w:rPr>
            </w:pPr>
            <w:r w:rsidRPr="006458F2">
              <w:rPr>
                <w:color w:val="auto"/>
                <w:lang w:val="en-US"/>
              </w:rPr>
              <w:t xml:space="preserve">Public opinion: Is there public support for banning head scarves?           </w:t>
            </w:r>
          </w:p>
          <w:p w:rsidR="006458F2" w:rsidRPr="006458F2" w:rsidRDefault="006458F2" w:rsidP="006458F2">
            <w:pPr>
              <w:rPr>
                <w:color w:val="auto"/>
                <w:lang w:val="en-US"/>
              </w:rPr>
            </w:pPr>
          </w:p>
          <w:p w:rsidR="00E100EF" w:rsidRDefault="006458F2" w:rsidP="006458F2">
            <w:proofErr w:type="gramStart"/>
            <w:r w:rsidRPr="006458F2">
              <w:rPr>
                <w:color w:val="auto"/>
                <w:lang w:val="en-US"/>
              </w:rPr>
              <w:t>4.Ampliación</w:t>
            </w:r>
            <w:proofErr w:type="gramEnd"/>
            <w:r w:rsidRPr="006458F2">
              <w:rPr>
                <w:color w:val="auto"/>
                <w:lang w:val="en-US"/>
              </w:rPr>
              <w:t xml:space="preserve">: Reading and Writing: Where should </w:t>
            </w:r>
            <w:proofErr w:type="spellStart"/>
            <w:r w:rsidRPr="006458F2">
              <w:rPr>
                <w:color w:val="auto"/>
                <w:lang w:val="en-US"/>
              </w:rPr>
              <w:t>feminish</w:t>
            </w:r>
            <w:proofErr w:type="spellEnd"/>
            <w:r w:rsidRPr="006458F2">
              <w:rPr>
                <w:color w:val="auto"/>
                <w:lang w:val="en-US"/>
              </w:rPr>
              <w:t xml:space="preserve"> stand when it comes to headscarves?  </w:t>
            </w:r>
            <w:r w:rsidRPr="006458F2">
              <w:rPr>
                <w:color w:val="auto"/>
                <w:lang w:val="en-US"/>
              </w:rPr>
              <w:br/>
            </w:r>
            <w:r w:rsidRPr="006458F2">
              <w:rPr>
                <w:color w:val="auto"/>
                <w:lang w:val="en-US"/>
              </w:rPr>
              <w:br/>
            </w:r>
            <w:hyperlink r:id="rId11" w:tgtFrame="_blank" w:history="1">
              <w:r w:rsidRPr="006458F2">
                <w:rPr>
                  <w:color w:val="0000FF"/>
                  <w:u w:val="single"/>
                </w:rPr>
                <w:t>https://www.theguardian.com/lifeandstyle/womens-blog/2015/jul/20/france-feminism-hijab-ban-muslim-women</w:t>
              </w:r>
            </w:hyperlink>
          </w:p>
          <w:p w:rsidR="00E100EF" w:rsidRDefault="00E100EF"/>
          <w:p w:rsidR="00E100EF" w:rsidRDefault="00E100EF"/>
        </w:tc>
      </w:tr>
      <w:tr w:rsidR="00E100EF">
        <w:tc>
          <w:tcPr>
            <w:tcW w:w="3482" w:type="dxa"/>
            <w:shd w:val="clear" w:color="auto" w:fill="FBD4B4"/>
          </w:tcPr>
          <w:p w:rsidR="00E100EF" w:rsidRDefault="00E100EF"/>
          <w:p w:rsidR="00E100EF" w:rsidRDefault="0026033A">
            <w:r>
              <w:rPr>
                <w:b/>
              </w:rPr>
              <w:t>VENTAJAS E INCOVENIENTES</w:t>
            </w:r>
          </w:p>
          <w:p w:rsidR="00E100EF" w:rsidRDefault="00E100EF"/>
        </w:tc>
        <w:tc>
          <w:tcPr>
            <w:tcW w:w="6583" w:type="dxa"/>
            <w:shd w:val="clear" w:color="auto" w:fill="FBD4B4"/>
          </w:tcPr>
          <w:p w:rsidR="00E100EF" w:rsidRDefault="00E100EF"/>
          <w:p w:rsidR="00E100EF" w:rsidRDefault="006458F2" w:rsidP="006458F2">
            <w:pPr>
              <w:ind w:left="360"/>
            </w:pPr>
            <w:r>
              <w:t>NEGATIVO: Requiere al menos 2 horas de clase más preparación previa.</w:t>
            </w:r>
          </w:p>
          <w:p w:rsidR="006458F2" w:rsidRDefault="006458F2" w:rsidP="006458F2">
            <w:pPr>
              <w:ind w:left="360"/>
            </w:pPr>
            <w:r>
              <w:t xml:space="preserve">POSITIVO: El tema es aplicable a multitud de preguntas </w:t>
            </w:r>
            <w:proofErr w:type="spellStart"/>
            <w:r>
              <w:t>PUCs</w:t>
            </w:r>
            <w:proofErr w:type="spellEnd"/>
            <w:r>
              <w:t xml:space="preserve"> al conectar con la situación política y social actual.</w:t>
            </w:r>
          </w:p>
          <w:p w:rsidR="006458F2" w:rsidRDefault="006458F2"/>
        </w:tc>
      </w:tr>
      <w:tr w:rsidR="00E100EF">
        <w:tc>
          <w:tcPr>
            <w:tcW w:w="3482" w:type="dxa"/>
            <w:shd w:val="clear" w:color="auto" w:fill="FBD4B4"/>
          </w:tcPr>
          <w:p w:rsidR="00E100EF" w:rsidRDefault="00E100EF"/>
          <w:p w:rsidR="00E100EF" w:rsidRDefault="0026033A">
            <w:r>
              <w:rPr>
                <w:b/>
              </w:rPr>
              <w:t xml:space="preserve">OBSERVACIONES </w:t>
            </w:r>
            <w:r>
              <w:t>¿Volverías a realizar esta tarea en clase?</w:t>
            </w:r>
          </w:p>
          <w:p w:rsidR="00E100EF" w:rsidRDefault="00E100EF"/>
        </w:tc>
        <w:tc>
          <w:tcPr>
            <w:tcW w:w="6583" w:type="dxa"/>
            <w:shd w:val="clear" w:color="auto" w:fill="FBD4B4"/>
          </w:tcPr>
          <w:p w:rsidR="00E100EF" w:rsidRDefault="00E100EF"/>
          <w:p w:rsidR="00E100EF" w:rsidRDefault="006458F2">
            <w:r>
              <w:t>Sí, pero con mucha precaución dado que se trata de temas sensibles.</w:t>
            </w:r>
          </w:p>
        </w:tc>
      </w:tr>
    </w:tbl>
    <w:p w:rsidR="00E100EF" w:rsidRDefault="00E100EF"/>
    <w:p w:rsidR="00E100EF" w:rsidRDefault="00E100EF"/>
    <w:sectPr w:rsidR="00E100EF">
      <w:headerReference w:type="default" r:id="rId12"/>
      <w:footerReference w:type="default" r:id="rId13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3A" w:rsidRDefault="0026033A">
      <w:r>
        <w:separator/>
      </w:r>
    </w:p>
  </w:endnote>
  <w:endnote w:type="continuationSeparator" w:id="0">
    <w:p w:rsidR="0026033A" w:rsidRDefault="0026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ction Man Extend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tects Daugh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EF" w:rsidRDefault="0026033A">
    <w:pPr>
      <w:tabs>
        <w:tab w:val="center" w:pos="4252"/>
        <w:tab w:val="right" w:pos="8504"/>
      </w:tabs>
      <w:spacing w:after="708"/>
      <w:jc w:val="right"/>
    </w:pPr>
    <w:r>
      <w:rPr>
        <w:rFonts w:ascii="Architects Daughter" w:eastAsia="Architects Daughter" w:hAnsi="Architects Daughter" w:cs="Architects Daughter"/>
        <w:color w:val="C0504D"/>
        <w:sz w:val="28"/>
        <w:szCs w:val="28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3A" w:rsidRDefault="0026033A">
      <w:r>
        <w:separator/>
      </w:r>
    </w:p>
  </w:footnote>
  <w:footnote w:type="continuationSeparator" w:id="0">
    <w:p w:rsidR="0026033A" w:rsidRDefault="0026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EF" w:rsidRDefault="0026033A">
    <w:pPr>
      <w:tabs>
        <w:tab w:val="center" w:pos="4252"/>
        <w:tab w:val="right" w:pos="8504"/>
      </w:tabs>
      <w:spacing w:before="708"/>
      <w:jc w:val="center"/>
    </w:pPr>
    <w:r>
      <w:rPr>
        <w:rFonts w:ascii="Calibri" w:eastAsia="Calibri" w:hAnsi="Calibri" w:cs="Calibri"/>
        <w:b/>
        <w:color w:val="7030A0"/>
        <w:sz w:val="18"/>
        <w:szCs w:val="18"/>
      </w:rPr>
      <w:t>ELABORACIÓN DE RECURSOS DIDÁCTICOS PARA LOS NIVELES DE CERTIFICACIÓN DE EOI</w:t>
    </w:r>
  </w:p>
  <w:p w:rsidR="00E100EF" w:rsidRDefault="0026033A">
    <w:pPr>
      <w:tabs>
        <w:tab w:val="center" w:pos="4252"/>
        <w:tab w:val="right" w:pos="8504"/>
      </w:tabs>
      <w:jc w:val="center"/>
    </w:pPr>
    <w:r>
      <w:rPr>
        <w:rFonts w:ascii="Calibri" w:eastAsia="Calibri" w:hAnsi="Calibri" w:cs="Calibri"/>
        <w:b/>
        <w:color w:val="7030A0"/>
        <w:sz w:val="18"/>
        <w:szCs w:val="18"/>
      </w:rPr>
      <w:t xml:space="preserve">EOI JEREZ DE LA FRONTERA </w:t>
    </w:r>
  </w:p>
  <w:p w:rsidR="00E100EF" w:rsidRDefault="0026033A">
    <w:pPr>
      <w:tabs>
        <w:tab w:val="center" w:pos="4252"/>
        <w:tab w:val="right" w:pos="8504"/>
      </w:tabs>
      <w:jc w:val="center"/>
    </w:pPr>
    <w:r>
      <w:rPr>
        <w:rFonts w:ascii="Calibri" w:eastAsia="Calibri" w:hAnsi="Calibri" w:cs="Calibri"/>
        <w:b/>
        <w:color w:val="7030A0"/>
        <w:sz w:val="18"/>
        <w:szCs w:val="18"/>
      </w:rPr>
      <w:t xml:space="preserve">Curso 2016/2017           </w:t>
    </w:r>
  </w:p>
  <w:p w:rsidR="00E100EF" w:rsidRDefault="00E100EF">
    <w:pPr>
      <w:tabs>
        <w:tab w:val="center" w:pos="4252"/>
        <w:tab w:val="right" w:pos="8504"/>
      </w:tabs>
      <w:jc w:val="center"/>
    </w:pPr>
  </w:p>
  <w:p w:rsidR="00E100EF" w:rsidRDefault="00E100EF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72EE"/>
    <w:multiLevelType w:val="hybridMultilevel"/>
    <w:tmpl w:val="B39CF93E"/>
    <w:lvl w:ilvl="0" w:tplc="62164E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72770"/>
    <w:multiLevelType w:val="hybridMultilevel"/>
    <w:tmpl w:val="9B582444"/>
    <w:lvl w:ilvl="0" w:tplc="3EBAC7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842EB"/>
    <w:multiLevelType w:val="hybridMultilevel"/>
    <w:tmpl w:val="DEC85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00EF"/>
    <w:rsid w:val="0026033A"/>
    <w:rsid w:val="006458F2"/>
    <w:rsid w:val="00E1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458F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5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458F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2016/apr/13/french-pm-ban-islamic-headscarves-universities-manuel-vall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heguardian.com/lifeandstyle/womens-blog/2015/jul/20/france-feminism-hijab-ban-muslim-wom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eguardian.com/commentisfree/video/2015/jun/24/hijab-not-oppression-feminist-statement-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l3KVOLuOj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Ignacio</cp:lastModifiedBy>
  <cp:revision>2</cp:revision>
  <dcterms:created xsi:type="dcterms:W3CDTF">2017-05-28T18:30:00Z</dcterms:created>
  <dcterms:modified xsi:type="dcterms:W3CDTF">2017-05-28T18:30:00Z</dcterms:modified>
</cp:coreProperties>
</file>