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8F" w:rsidRPr="00494944" w:rsidRDefault="003A548F" w:rsidP="003A548F">
      <w:pPr>
        <w:jc w:val="center"/>
        <w:rPr>
          <w:b/>
          <w:sz w:val="28"/>
        </w:rPr>
      </w:pPr>
      <w:r>
        <w:rPr>
          <w:b/>
          <w:sz w:val="28"/>
        </w:rPr>
        <w:t xml:space="preserve">ACTA Nº 2       </w:t>
      </w:r>
      <w:r w:rsidRPr="00494944">
        <w:rPr>
          <w:b/>
          <w:sz w:val="28"/>
        </w:rPr>
        <w:t>GRUPO DE TR</w:t>
      </w:r>
      <w:r>
        <w:rPr>
          <w:b/>
          <w:sz w:val="28"/>
        </w:rPr>
        <w:t>ABAJO: METODOLOGÍAS PARA TRABAJAR LAS COMPETENCIAS CLAVE EN EL AULA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7314"/>
      </w:tblGrid>
      <w:tr w:rsidR="003A548F" w:rsidRPr="00E11965" w:rsidTr="00DD736B">
        <w:tc>
          <w:tcPr>
            <w:tcW w:w="1333" w:type="dxa"/>
          </w:tcPr>
          <w:p w:rsidR="003A548F" w:rsidRPr="00E11965" w:rsidRDefault="003A548F" w:rsidP="00DD736B">
            <w:pPr>
              <w:spacing w:after="0" w:line="240" w:lineRule="auto"/>
              <w:rPr>
                <w:b/>
              </w:rPr>
            </w:pPr>
            <w:r w:rsidRPr="00E11965">
              <w:rPr>
                <w:b/>
              </w:rPr>
              <w:t>LUGAR:</w:t>
            </w:r>
          </w:p>
          <w:p w:rsidR="003A548F" w:rsidRPr="00E11965" w:rsidRDefault="003A548F" w:rsidP="00DD736B">
            <w:pPr>
              <w:spacing w:after="0" w:line="240" w:lineRule="auto"/>
            </w:pPr>
          </w:p>
        </w:tc>
        <w:tc>
          <w:tcPr>
            <w:tcW w:w="7314" w:type="dxa"/>
          </w:tcPr>
          <w:p w:rsidR="003A548F" w:rsidRPr="00E11965" w:rsidRDefault="003A548F" w:rsidP="00DD736B">
            <w:pPr>
              <w:spacing w:after="0" w:line="240" w:lineRule="auto"/>
            </w:pPr>
            <w:r w:rsidRPr="00E11965">
              <w:t xml:space="preserve">C.E.I.P. Ángel </w:t>
            </w:r>
            <w:proofErr w:type="spellStart"/>
            <w:r w:rsidRPr="00E11965">
              <w:t>Suquía</w:t>
            </w:r>
            <w:proofErr w:type="spellEnd"/>
          </w:p>
        </w:tc>
      </w:tr>
      <w:tr w:rsidR="003A548F" w:rsidRPr="00E11965" w:rsidTr="00DD736B">
        <w:tc>
          <w:tcPr>
            <w:tcW w:w="1333" w:type="dxa"/>
          </w:tcPr>
          <w:p w:rsidR="003A548F" w:rsidRPr="00E11965" w:rsidRDefault="003A548F" w:rsidP="00DD736B">
            <w:pPr>
              <w:spacing w:after="0" w:line="240" w:lineRule="auto"/>
              <w:rPr>
                <w:b/>
              </w:rPr>
            </w:pPr>
            <w:r w:rsidRPr="00E11965">
              <w:rPr>
                <w:b/>
              </w:rPr>
              <w:t>FECHA:</w:t>
            </w:r>
          </w:p>
          <w:p w:rsidR="003A548F" w:rsidRPr="00E11965" w:rsidRDefault="003A548F" w:rsidP="00DD736B">
            <w:pPr>
              <w:spacing w:after="0" w:line="240" w:lineRule="auto"/>
            </w:pPr>
          </w:p>
        </w:tc>
        <w:tc>
          <w:tcPr>
            <w:tcW w:w="7314" w:type="dxa"/>
          </w:tcPr>
          <w:p w:rsidR="003A548F" w:rsidRPr="00E11965" w:rsidRDefault="003A548F" w:rsidP="00DD736B">
            <w:pPr>
              <w:spacing w:after="0" w:line="240" w:lineRule="auto"/>
            </w:pPr>
            <w:r>
              <w:t>LUNES  23 de enero</w:t>
            </w:r>
          </w:p>
        </w:tc>
      </w:tr>
      <w:tr w:rsidR="003A548F" w:rsidRPr="00E11965" w:rsidTr="00DD736B">
        <w:tc>
          <w:tcPr>
            <w:tcW w:w="1333" w:type="dxa"/>
          </w:tcPr>
          <w:p w:rsidR="003A548F" w:rsidRPr="00E11965" w:rsidRDefault="003A548F" w:rsidP="00DD736B">
            <w:pPr>
              <w:spacing w:after="0" w:line="240" w:lineRule="auto"/>
            </w:pPr>
            <w:r w:rsidRPr="00E11965">
              <w:rPr>
                <w:b/>
              </w:rPr>
              <w:t>ASISTENTES</w:t>
            </w:r>
            <w:r w:rsidRPr="00E11965">
              <w:t xml:space="preserve">: </w:t>
            </w:r>
          </w:p>
          <w:p w:rsidR="003A548F" w:rsidRPr="00E11965" w:rsidRDefault="003A548F" w:rsidP="00DD736B">
            <w:pPr>
              <w:spacing w:after="0" w:line="240" w:lineRule="auto"/>
            </w:pPr>
          </w:p>
        </w:tc>
        <w:tc>
          <w:tcPr>
            <w:tcW w:w="7314" w:type="dxa"/>
          </w:tcPr>
          <w:p w:rsidR="003A548F" w:rsidRPr="00E11965" w:rsidRDefault="003A548F" w:rsidP="00DD736B">
            <w:pPr>
              <w:spacing w:after="0" w:line="240" w:lineRule="auto"/>
            </w:pPr>
            <w:r w:rsidRPr="00E11965">
              <w:t>Amo Artero,  Ascensión de</w:t>
            </w:r>
          </w:p>
          <w:p w:rsidR="003A548F" w:rsidRPr="00E11965" w:rsidRDefault="003A548F" w:rsidP="00DD736B">
            <w:pPr>
              <w:spacing w:after="0" w:line="240" w:lineRule="auto"/>
            </w:pPr>
            <w:r w:rsidRPr="00E11965">
              <w:t>Carretero López, Mª Luisa</w:t>
            </w:r>
          </w:p>
          <w:p w:rsidR="003A548F" w:rsidRPr="00E11965" w:rsidRDefault="003A548F" w:rsidP="00DD736B">
            <w:pPr>
              <w:spacing w:after="0" w:line="240" w:lineRule="auto"/>
            </w:pPr>
            <w:r w:rsidRPr="00E11965">
              <w:t>Garrocho Morilla, Miranda</w:t>
            </w:r>
          </w:p>
          <w:p w:rsidR="003A548F" w:rsidRPr="00E11965" w:rsidRDefault="003A548F" w:rsidP="00DD736B">
            <w:pPr>
              <w:spacing w:after="0" w:line="240" w:lineRule="auto"/>
            </w:pPr>
            <w:r w:rsidRPr="00E11965">
              <w:t>Hernández Gutiérrez , Emilia</w:t>
            </w:r>
          </w:p>
          <w:p w:rsidR="003A548F" w:rsidRPr="00E11965" w:rsidRDefault="003A548F" w:rsidP="00DD736B">
            <w:pPr>
              <w:spacing w:after="0" w:line="240" w:lineRule="auto"/>
            </w:pPr>
            <w:r w:rsidRPr="00E11965">
              <w:t>Martínez Navarro, María</w:t>
            </w:r>
          </w:p>
          <w:p w:rsidR="003A548F" w:rsidRPr="00E11965" w:rsidRDefault="003A548F" w:rsidP="00DD736B">
            <w:pPr>
              <w:spacing w:after="0" w:line="240" w:lineRule="auto"/>
            </w:pPr>
            <w:r w:rsidRPr="00E11965">
              <w:t>Millón Villanueva, Carmen</w:t>
            </w:r>
          </w:p>
          <w:p w:rsidR="003A548F" w:rsidRPr="00E11965" w:rsidRDefault="003A548F" w:rsidP="00DD736B">
            <w:pPr>
              <w:spacing w:after="0" w:line="240" w:lineRule="auto"/>
            </w:pPr>
            <w:r w:rsidRPr="00E11965">
              <w:t>Rodríguez González, Carmen Mª</w:t>
            </w:r>
          </w:p>
          <w:p w:rsidR="003A548F" w:rsidRPr="00E11965" w:rsidRDefault="003A548F" w:rsidP="00DD736B">
            <w:pPr>
              <w:spacing w:after="0" w:line="240" w:lineRule="auto"/>
            </w:pPr>
            <w:r w:rsidRPr="00E11965">
              <w:t>Rozas Sánchez, Josefa</w:t>
            </w:r>
          </w:p>
        </w:tc>
      </w:tr>
      <w:tr w:rsidR="003A548F" w:rsidRPr="00E11965" w:rsidTr="00DD736B">
        <w:tc>
          <w:tcPr>
            <w:tcW w:w="1333" w:type="dxa"/>
          </w:tcPr>
          <w:p w:rsidR="003A548F" w:rsidRPr="00E11965" w:rsidRDefault="003A548F" w:rsidP="00DD736B">
            <w:pPr>
              <w:spacing w:after="0" w:line="240" w:lineRule="auto"/>
              <w:rPr>
                <w:b/>
              </w:rPr>
            </w:pPr>
            <w:r w:rsidRPr="00E11965">
              <w:rPr>
                <w:b/>
              </w:rPr>
              <w:t>AUSENTES:</w:t>
            </w:r>
          </w:p>
          <w:p w:rsidR="003A548F" w:rsidRPr="00E11965" w:rsidRDefault="003A548F" w:rsidP="00DD736B">
            <w:pPr>
              <w:spacing w:after="0" w:line="240" w:lineRule="auto"/>
            </w:pPr>
          </w:p>
        </w:tc>
        <w:tc>
          <w:tcPr>
            <w:tcW w:w="7314" w:type="dxa"/>
          </w:tcPr>
          <w:p w:rsidR="003A548F" w:rsidRPr="00E11965" w:rsidRDefault="003A548F" w:rsidP="00DD736B">
            <w:pPr>
              <w:spacing w:after="0" w:line="240" w:lineRule="auto"/>
              <w:jc w:val="center"/>
            </w:pPr>
          </w:p>
        </w:tc>
      </w:tr>
      <w:tr w:rsidR="003A548F" w:rsidRPr="00E11965" w:rsidTr="00DD736B">
        <w:tc>
          <w:tcPr>
            <w:tcW w:w="1333" w:type="dxa"/>
          </w:tcPr>
          <w:p w:rsidR="003A548F" w:rsidRPr="00E11965" w:rsidRDefault="003A548F" w:rsidP="00DD736B">
            <w:pPr>
              <w:spacing w:after="0" w:line="240" w:lineRule="auto"/>
              <w:jc w:val="center"/>
              <w:rPr>
                <w:b/>
              </w:rPr>
            </w:pPr>
            <w:r w:rsidRPr="00E11965">
              <w:rPr>
                <w:b/>
              </w:rPr>
              <w:t>TEMAS TRATADOS:</w:t>
            </w:r>
          </w:p>
          <w:p w:rsidR="003A548F" w:rsidRPr="00E11965" w:rsidRDefault="003A548F" w:rsidP="00DD736B">
            <w:pPr>
              <w:spacing w:after="0" w:line="240" w:lineRule="auto"/>
            </w:pPr>
          </w:p>
        </w:tc>
        <w:tc>
          <w:tcPr>
            <w:tcW w:w="7314" w:type="dxa"/>
          </w:tcPr>
          <w:p w:rsidR="003A548F" w:rsidRDefault="003A548F" w:rsidP="003A548F">
            <w:pPr>
              <w:spacing w:after="0" w:line="240" w:lineRule="auto"/>
              <w:jc w:val="both"/>
            </w:pPr>
            <w:r w:rsidRPr="00E11965">
              <w:t xml:space="preserve">-La coordinadora informa </w:t>
            </w:r>
            <w:r>
              <w:t xml:space="preserve"> que uno de los miembros del grupo (</w:t>
            </w:r>
            <w:r w:rsidRPr="00E11965">
              <w:t>Segura Carretero, Antonio</w:t>
            </w:r>
            <w:r>
              <w:t>) no seguirá por motivos personales.</w:t>
            </w:r>
          </w:p>
          <w:p w:rsidR="003A548F" w:rsidRDefault="003A548F" w:rsidP="003A548F">
            <w:pPr>
              <w:spacing w:after="0" w:line="240" w:lineRule="auto"/>
              <w:jc w:val="both"/>
            </w:pPr>
            <w:r>
              <w:t xml:space="preserve">-Puesta en común: Entendemos que trabajar por tareas es uno de los pilares esenciales para alcanzar las competencias clave, ya que se busca un aprendizaje significativo que conecte el </w:t>
            </w:r>
            <w:proofErr w:type="spellStart"/>
            <w:r>
              <w:t>curriculum</w:t>
            </w:r>
            <w:proofErr w:type="spellEnd"/>
            <w:r>
              <w:t xml:space="preserve"> real del aula con el entorno del centro y con sus propios intereses. Por tanto, creemos que nuestro trabajo se debe centrar en la descripción de modelos de enseñanza, con el fin de mejorar los niveles competenciales del alumno. Además, como centro educativo consideramos plantearnos una misma línea de trabajo decidido por todo el grupo de maestros/as. El centro se está formando acerca del trabajo por tareas y viendo qué metodología es la más idónea en cada momento. Para practicar esta cuestión, en la sesión anterior se propuso buscar información sobre las diferentes metodologías de enseñanza existentes para centrarnos en las que más creamos que nos puedan ser útiles.</w:t>
            </w:r>
          </w:p>
          <w:p w:rsidR="00D425B9" w:rsidRDefault="00D425B9" w:rsidP="003A548F">
            <w:pPr>
              <w:spacing w:after="0" w:line="240" w:lineRule="auto"/>
              <w:jc w:val="both"/>
            </w:pPr>
            <w:r>
              <w:t>-Para trabajar esta cuestión vamos a realizar una actividad en la que hay que relacionar las actividades de una tarea con los modelos de enseñanza.</w:t>
            </w:r>
          </w:p>
          <w:p w:rsidR="003A548F" w:rsidRDefault="003A548F" w:rsidP="003A548F">
            <w:pPr>
              <w:spacing w:after="0" w:line="240" w:lineRule="auto"/>
              <w:jc w:val="both"/>
            </w:pPr>
            <w:r>
              <w:t>-Después de trabajar cada miembro del grupo con la documentación entregada en la sesión anterior y debatirla en esta segunda sesión se nos plantean dudas acerca de los conceptos de metodología y modelo. Al final, hemos llegado a la conclusión de que los conceptos son diferentes y que debemos escoger un modelo de enseñanza que abarque la metodología.</w:t>
            </w:r>
          </w:p>
          <w:p w:rsidR="003A548F" w:rsidRDefault="003A548F" w:rsidP="003A548F">
            <w:pPr>
              <w:spacing w:after="0" w:line="240" w:lineRule="auto"/>
              <w:jc w:val="both"/>
            </w:pPr>
            <w:r>
              <w:t>-</w:t>
            </w:r>
            <w:r w:rsidR="00D425B9">
              <w:t>Teniendo en cuenta que nos surgen muchas dudas hemos decidido asignar un modelo de enseñanza a cada miembro del grupo para que busque información y explique al resto ese modelo.</w:t>
            </w:r>
          </w:p>
          <w:p w:rsidR="00D425B9" w:rsidRPr="00E11965" w:rsidRDefault="00D425B9" w:rsidP="003A548F">
            <w:pPr>
              <w:spacing w:after="0" w:line="240" w:lineRule="auto"/>
              <w:jc w:val="both"/>
            </w:pPr>
            <w:r>
              <w:t>-Se propone para la siguie</w:t>
            </w:r>
            <w:r w:rsidR="00DA661E">
              <w:t>nte sesión elegir una tarea de 5</w:t>
            </w:r>
            <w:r>
              <w:t>º de primaria y con toda la información recogida intentar relacionar cada actividad de la tar</w:t>
            </w:r>
            <w:r w:rsidR="00592382">
              <w:t>ea con el modelo de enseñanza má</w:t>
            </w:r>
            <w:r>
              <w:t xml:space="preserve">s adecuado y qué competencias clave se </w:t>
            </w:r>
            <w:r w:rsidR="00592382">
              <w:t xml:space="preserve"> trabaja.</w:t>
            </w:r>
          </w:p>
          <w:p w:rsidR="003A548F" w:rsidRPr="00E11965" w:rsidRDefault="003A548F" w:rsidP="003A548F">
            <w:pPr>
              <w:spacing w:after="0" w:line="240" w:lineRule="auto"/>
              <w:jc w:val="both"/>
            </w:pPr>
          </w:p>
        </w:tc>
      </w:tr>
    </w:tbl>
    <w:p w:rsidR="00D50759" w:rsidRDefault="00D50759"/>
    <w:sectPr w:rsidR="00D50759" w:rsidSect="003A54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3A548F"/>
    <w:rsid w:val="000150AB"/>
    <w:rsid w:val="003A548F"/>
    <w:rsid w:val="00441C09"/>
    <w:rsid w:val="00592382"/>
    <w:rsid w:val="00C22CEE"/>
    <w:rsid w:val="00D425B9"/>
    <w:rsid w:val="00D50759"/>
    <w:rsid w:val="00DA66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8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masalro</dc:creator>
  <cp:lastModifiedBy>masalro</cp:lastModifiedBy>
  <cp:revision>2</cp:revision>
  <dcterms:created xsi:type="dcterms:W3CDTF">2017-02-05T10:36:00Z</dcterms:created>
  <dcterms:modified xsi:type="dcterms:W3CDTF">2017-02-05T11:37:00Z</dcterms:modified>
</cp:coreProperties>
</file>