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CE" w:rsidRDefault="00680B5A">
      <w:pPr>
        <w:suppressAutoHyphens/>
        <w:spacing w:after="0" w:line="240" w:lineRule="auto"/>
        <w:jc w:val="center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>MEMORIA FINAL PLC LOPE DE VEGA 2016/2017</w:t>
      </w:r>
    </w:p>
    <w:p w:rsidR="00AB2BCE" w:rsidRDefault="00AB2BCE">
      <w:pPr>
        <w:suppressAutoHyphens/>
        <w:spacing w:after="0" w:line="240" w:lineRule="auto"/>
        <w:jc w:val="center"/>
        <w:rPr>
          <w:rFonts w:ascii="Trebuchet MS" w:eastAsia="Trebuchet MS" w:hAnsi="Trebuchet MS" w:cs="Trebuchet MS"/>
          <w:b/>
          <w:sz w:val="24"/>
        </w:rPr>
      </w:pPr>
    </w:p>
    <w:p w:rsidR="00AB2BCE" w:rsidRDefault="005E0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>Apellidos: Vázquez Cruces</w:t>
      </w:r>
      <w:r w:rsidR="00680B5A">
        <w:rPr>
          <w:rFonts w:ascii="Trebuchet MS" w:eastAsia="Trebuchet MS" w:hAnsi="Trebuchet MS" w:cs="Trebuchet MS"/>
          <w:b/>
          <w:sz w:val="24"/>
        </w:rPr>
        <w:tab/>
      </w:r>
      <w:r w:rsidR="00680B5A">
        <w:rPr>
          <w:rFonts w:ascii="Trebuchet MS" w:eastAsia="Trebuchet MS" w:hAnsi="Trebuchet MS" w:cs="Trebuchet MS"/>
          <w:b/>
          <w:sz w:val="24"/>
        </w:rPr>
        <w:tab/>
        <w:t xml:space="preserve">          </w:t>
      </w:r>
      <w:r>
        <w:rPr>
          <w:rFonts w:ascii="Trebuchet MS" w:eastAsia="Trebuchet MS" w:hAnsi="Trebuchet MS" w:cs="Trebuchet MS"/>
          <w:b/>
          <w:sz w:val="24"/>
        </w:rPr>
        <w:t xml:space="preserve">              Nombre: Juan José</w:t>
      </w:r>
    </w:p>
    <w:p w:rsidR="00AB2BCE" w:rsidRDefault="00680B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ab/>
      </w:r>
      <w:r>
        <w:rPr>
          <w:rFonts w:ascii="Trebuchet MS" w:eastAsia="Trebuchet MS" w:hAnsi="Trebuchet MS" w:cs="Trebuchet MS"/>
          <w:b/>
          <w:sz w:val="24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612"/>
      </w:tblGrid>
      <w:tr w:rsidR="00AB2BCE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2BCE" w:rsidRPr="00535F3B" w:rsidRDefault="00680B5A" w:rsidP="00535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1. Grado de cumplimiento de los co</w:t>
            </w:r>
            <w:r w:rsidR="00535F3B">
              <w:rPr>
                <w:rFonts w:ascii="Trebuchet MS" w:eastAsia="Trebuchet MS" w:hAnsi="Trebuchet MS" w:cs="Trebuchet MS"/>
                <w:b/>
                <w:sz w:val="24"/>
              </w:rPr>
              <w:t xml:space="preserve">mpromisos individuales: Tareas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>realizadas, materiales elaborados (en su caso)  y aplicación en el aula</w:t>
            </w:r>
          </w:p>
        </w:tc>
      </w:tr>
      <w:tr w:rsidR="00AB2BCE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743" w:rsidRDefault="00680B5A" w:rsidP="00535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Las activi</w:t>
            </w:r>
            <w:r w:rsidR="005E0743">
              <w:rPr>
                <w:rFonts w:ascii="Times New Roman" w:eastAsia="Times New Roman" w:hAnsi="Times New Roman" w:cs="Times New Roman"/>
                <w:sz w:val="24"/>
              </w:rPr>
              <w:t xml:space="preserve">dades </w:t>
            </w:r>
            <w:r w:rsidR="00442D77">
              <w:rPr>
                <w:rFonts w:ascii="Times New Roman" w:eastAsia="Times New Roman" w:hAnsi="Times New Roman" w:cs="Times New Roman"/>
                <w:sz w:val="24"/>
              </w:rPr>
              <w:t>planteadas y desarrolladas</w:t>
            </w:r>
            <w:r w:rsidR="005E0743">
              <w:rPr>
                <w:rFonts w:ascii="Times New Roman" w:eastAsia="Times New Roman" w:hAnsi="Times New Roman" w:cs="Times New Roman"/>
                <w:sz w:val="24"/>
              </w:rPr>
              <w:t xml:space="preserve"> han pretendido </w:t>
            </w:r>
            <w:r w:rsidR="00442D77">
              <w:rPr>
                <w:rFonts w:ascii="Times New Roman" w:eastAsia="Times New Roman" w:hAnsi="Times New Roman" w:cs="Times New Roman"/>
                <w:sz w:val="24"/>
              </w:rPr>
              <w:t>mejorar las habilidades comunicativas del alumnado del Aula de Educación Especial</w:t>
            </w:r>
            <w:r w:rsidR="005E074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442D77">
              <w:rPr>
                <w:rFonts w:ascii="Times New Roman" w:eastAsia="Times New Roman" w:hAnsi="Times New Roman" w:cs="Times New Roman"/>
                <w:sz w:val="24"/>
              </w:rPr>
              <w:t>Usar el lenguaje oral y/o pictográfico como una herramienta de comunicación e interacción con los demás</w:t>
            </w:r>
            <w:r w:rsidR="005E074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E0743" w:rsidRDefault="005E0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0E55" w:rsidRDefault="001177CE" w:rsidP="00535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 principal tarea utilizada es la asamblea</w:t>
            </w:r>
            <w:r w:rsidR="00680B5A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 través de los siguientes ejercicios</w:t>
            </w:r>
            <w:r w:rsidR="00380E55" w:rsidRPr="00535F3B">
              <w:rPr>
                <w:rFonts w:ascii="Times New Roman" w:eastAsia="Times New Roman" w:hAnsi="Times New Roman" w:cs="Times New Roman"/>
                <w:sz w:val="24"/>
              </w:rPr>
              <w:t xml:space="preserve">: Saludo y actividades de entrada; </w:t>
            </w:r>
            <w:r>
              <w:rPr>
                <w:rFonts w:ascii="Times New Roman" w:eastAsia="Times New Roman" w:hAnsi="Times New Roman" w:cs="Times New Roman"/>
                <w:sz w:val="24"/>
              </w:rPr>
              <w:t>narración con la ayuda del adulto de la agenda del día</w:t>
            </w:r>
            <w:r w:rsidR="00276861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380E55" w:rsidRPr="00535F3B">
              <w:rPr>
                <w:rFonts w:ascii="Times New Roman" w:eastAsia="Times New Roman" w:hAnsi="Times New Roman" w:cs="Times New Roman"/>
                <w:sz w:val="24"/>
              </w:rPr>
              <w:t>Planificación del trabajo que van a hacer durante la jornada</w:t>
            </w:r>
            <w:r w:rsidR="00276861">
              <w:rPr>
                <w:rFonts w:ascii="Times New Roman" w:eastAsia="Times New Roman" w:hAnsi="Times New Roman" w:cs="Times New Roman"/>
                <w:sz w:val="24"/>
              </w:rPr>
              <w:t>); p</w:t>
            </w:r>
            <w:r w:rsidR="00380E55" w:rsidRPr="00535F3B">
              <w:rPr>
                <w:rFonts w:ascii="Times New Roman" w:eastAsia="Times New Roman" w:hAnsi="Times New Roman" w:cs="Times New Roman"/>
                <w:sz w:val="24"/>
              </w:rPr>
              <w:t xml:space="preserve">oner </w:t>
            </w:r>
            <w:r w:rsidR="00680B5A">
              <w:rPr>
                <w:rFonts w:ascii="Times New Roman" w:eastAsia="Times New Roman" w:hAnsi="Times New Roman" w:cs="Times New Roman"/>
                <w:sz w:val="24"/>
              </w:rPr>
              <w:t xml:space="preserve">y decir </w:t>
            </w:r>
            <w:r w:rsidR="00380E55" w:rsidRPr="00535F3B">
              <w:rPr>
                <w:rFonts w:ascii="Times New Roman" w:eastAsia="Times New Roman" w:hAnsi="Times New Roman" w:cs="Times New Roman"/>
                <w:sz w:val="24"/>
              </w:rPr>
              <w:t>la fecha en el panel central: día, mes y año. Pasar lista. Repaso de los meses, estaciones del año, vocales, alfabeto, dedos de la mano y enumeración de los 5 sentidos; manifestación de los estados de ánimos: asustado, enfadado, alegre, triste, cansado…; narración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 identificación</w:t>
            </w:r>
            <w:r w:rsidR="00380E55" w:rsidRPr="00535F3B">
              <w:rPr>
                <w:rFonts w:ascii="Times New Roman" w:eastAsia="Times New Roman" w:hAnsi="Times New Roman" w:cs="Times New Roman"/>
                <w:sz w:val="24"/>
              </w:rPr>
              <w:t xml:space="preserve"> de he</w:t>
            </w:r>
            <w:r>
              <w:rPr>
                <w:rFonts w:ascii="Times New Roman" w:eastAsia="Times New Roman" w:hAnsi="Times New Roman" w:cs="Times New Roman"/>
                <w:sz w:val="24"/>
              </w:rPr>
              <w:t>chos y acontecimientos significativos para el alumnado</w:t>
            </w:r>
            <w:r w:rsidR="00380E55" w:rsidRPr="00535F3B">
              <w:rPr>
                <w:rFonts w:ascii="Times New Roman" w:eastAsia="Times New Roman" w:hAnsi="Times New Roman" w:cs="Times New Roman"/>
                <w:sz w:val="24"/>
              </w:rPr>
              <w:t xml:space="preserve"> (cuaderno viajero) y presentación de los bits de información relacionados con la unidad trabajada (Enumerar características).</w:t>
            </w:r>
          </w:p>
          <w:p w:rsidR="00535F3B" w:rsidRPr="00535F3B" w:rsidRDefault="00535F3B" w:rsidP="00535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0743" w:rsidRPr="00535F3B" w:rsidRDefault="00380E55" w:rsidP="00535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35F3B">
              <w:rPr>
                <w:rFonts w:ascii="Times New Roman" w:eastAsia="Times New Roman" w:hAnsi="Times New Roman" w:cs="Times New Roman"/>
                <w:sz w:val="24"/>
              </w:rPr>
              <w:t>Otras tareas realizadas</w:t>
            </w:r>
            <w:r w:rsidR="00680B5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35F3B">
              <w:rPr>
                <w:rFonts w:ascii="Times New Roman" w:eastAsia="Times New Roman" w:hAnsi="Times New Roman" w:cs="Times New Roman"/>
                <w:sz w:val="24"/>
              </w:rPr>
              <w:t xml:space="preserve"> en diferentes momentos han sido </w:t>
            </w:r>
            <w:r w:rsidR="00535F3B" w:rsidRPr="00535F3B">
              <w:rPr>
                <w:rFonts w:ascii="Times New Roman" w:eastAsia="Times New Roman" w:hAnsi="Times New Roman" w:cs="Times New Roman"/>
                <w:sz w:val="24"/>
              </w:rPr>
              <w:t>las palabras mágicas, la escu</w:t>
            </w:r>
            <w:r w:rsidR="00680B5A">
              <w:rPr>
                <w:rFonts w:ascii="Times New Roman" w:eastAsia="Times New Roman" w:hAnsi="Times New Roman" w:cs="Times New Roman"/>
                <w:sz w:val="24"/>
              </w:rPr>
              <w:t>cha activa y</w:t>
            </w:r>
            <w:r w:rsidR="00535F3B" w:rsidRPr="00535F3B">
              <w:rPr>
                <w:rFonts w:ascii="Times New Roman" w:eastAsia="Times New Roman" w:hAnsi="Times New Roman" w:cs="Times New Roman"/>
                <w:sz w:val="24"/>
              </w:rPr>
              <w:t xml:space="preserve"> la cortesía verbal y no verbal. Los tiempos de realización han sido: el horario de tutoría, el préstamo de biblioteca, en </w:t>
            </w:r>
            <w:r w:rsidR="00680B5A">
              <w:rPr>
                <w:rFonts w:ascii="Times New Roman" w:eastAsia="Times New Roman" w:hAnsi="Times New Roman" w:cs="Times New Roman"/>
                <w:sz w:val="24"/>
              </w:rPr>
              <w:t>el horario de inclusión y durante el</w:t>
            </w:r>
            <w:r w:rsidR="00535F3B" w:rsidRPr="00535F3B">
              <w:rPr>
                <w:rFonts w:ascii="Times New Roman" w:eastAsia="Times New Roman" w:hAnsi="Times New Roman" w:cs="Times New Roman"/>
                <w:sz w:val="24"/>
              </w:rPr>
              <w:t xml:space="preserve"> apadrinamiento lector. </w:t>
            </w:r>
          </w:p>
          <w:p w:rsidR="005E0743" w:rsidRPr="00535F3B" w:rsidRDefault="005E0743" w:rsidP="00535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0743" w:rsidRPr="00535F3B" w:rsidRDefault="00535F3B" w:rsidP="00535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35F3B">
              <w:rPr>
                <w:rFonts w:ascii="Times New Roman" w:eastAsia="Times New Roman" w:hAnsi="Times New Roman" w:cs="Times New Roman"/>
                <w:sz w:val="24"/>
              </w:rPr>
              <w:t>Los materiales elaborados para la realización de algunas de las tareas anteriormente citadas han sido: agendas generales y personales, tableros de comunicación, tableros temáticos, fichas plastificadas, etc.</w:t>
            </w:r>
          </w:p>
          <w:p w:rsidR="00AB2BCE" w:rsidRDefault="00AB2BCE">
            <w:pPr>
              <w:suppressAutoHyphens/>
              <w:spacing w:after="0" w:line="240" w:lineRule="auto"/>
            </w:pPr>
          </w:p>
        </w:tc>
      </w:tr>
      <w:tr w:rsidR="00AB2BCE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2BCE" w:rsidRPr="00535F3B" w:rsidRDefault="00680B5A">
            <w:pPr>
              <w:suppressAutoHyphens/>
              <w:spacing w:after="0" w:line="240" w:lineRule="auto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2. Logros y dificultades en el proceso</w:t>
            </w:r>
          </w:p>
        </w:tc>
      </w:tr>
      <w:tr w:rsidR="00AB2BCE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2BCE" w:rsidRDefault="00535F3B" w:rsidP="009D4C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gran mayoría de las tareas realizadas </w:t>
            </w:r>
            <w:r w:rsidR="009D4C1C">
              <w:rPr>
                <w:rFonts w:ascii="Times New Roman" w:eastAsia="Times New Roman" w:hAnsi="Times New Roman" w:cs="Times New Roman"/>
                <w:sz w:val="24"/>
              </w:rPr>
              <w:t>han pretendido ser</w:t>
            </w:r>
            <w:r w:rsidR="00680B5A">
              <w:rPr>
                <w:rFonts w:ascii="Times New Roman" w:eastAsia="Times New Roman" w:hAnsi="Times New Roman" w:cs="Times New Roman"/>
                <w:sz w:val="24"/>
              </w:rPr>
              <w:t xml:space="preserve"> motivantes para el alumnado </w:t>
            </w:r>
            <w:r w:rsidR="009D4C1C">
              <w:rPr>
                <w:rFonts w:ascii="Times New Roman" w:eastAsia="Times New Roman" w:hAnsi="Times New Roman" w:cs="Times New Roman"/>
                <w:sz w:val="24"/>
              </w:rPr>
              <w:t xml:space="preserve">del AEE; existen una serie de indicadores que nos permiten valorar como positiva la experiencia: los avances comunicativos del alumnado, </w:t>
            </w:r>
            <w:r w:rsidR="00680B5A">
              <w:rPr>
                <w:rFonts w:ascii="Times New Roman" w:eastAsia="Times New Roman" w:hAnsi="Times New Roman" w:cs="Times New Roman"/>
                <w:sz w:val="24"/>
              </w:rPr>
              <w:t xml:space="preserve">las </w:t>
            </w:r>
            <w:r w:rsidR="009D4C1C">
              <w:rPr>
                <w:rFonts w:ascii="Times New Roman" w:eastAsia="Times New Roman" w:hAnsi="Times New Roman" w:cs="Times New Roman"/>
                <w:sz w:val="24"/>
              </w:rPr>
              <w:t>manife</w:t>
            </w:r>
            <w:r w:rsidR="00D810F3">
              <w:rPr>
                <w:rFonts w:ascii="Times New Roman" w:eastAsia="Times New Roman" w:hAnsi="Times New Roman" w:cs="Times New Roman"/>
                <w:sz w:val="24"/>
              </w:rPr>
              <w:t>staciones de agrado del alumnado</w:t>
            </w:r>
            <w:r w:rsidR="009D4C1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680B5A">
              <w:rPr>
                <w:rFonts w:ascii="Times New Roman" w:eastAsia="Times New Roman" w:hAnsi="Times New Roman" w:cs="Times New Roman"/>
                <w:sz w:val="24"/>
              </w:rPr>
              <w:t xml:space="preserve">una </w:t>
            </w:r>
            <w:r w:rsidR="00D810F3">
              <w:rPr>
                <w:rFonts w:ascii="Times New Roman" w:eastAsia="Times New Roman" w:hAnsi="Times New Roman" w:cs="Times New Roman"/>
                <w:sz w:val="24"/>
              </w:rPr>
              <w:t xml:space="preserve">participación más prolongada en las tareas ejecutadas, </w:t>
            </w:r>
            <w:r w:rsidR="009D4C1C">
              <w:rPr>
                <w:rFonts w:ascii="Times New Roman" w:eastAsia="Times New Roman" w:hAnsi="Times New Roman" w:cs="Times New Roman"/>
                <w:sz w:val="24"/>
              </w:rPr>
              <w:t>etc.</w:t>
            </w:r>
          </w:p>
          <w:p w:rsidR="00535F3B" w:rsidRDefault="00535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2BCE" w:rsidRDefault="00D810F3" w:rsidP="00096C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Las dificultades en el proceso han estado relacionadas con las características y peculiaridades del alumnado del AEE; es decir, un tono de la voz bajo</w:t>
            </w:r>
            <w:r w:rsidR="00096CD7">
              <w:rPr>
                <w:rFonts w:ascii="Times New Roman" w:eastAsia="Times New Roman" w:hAnsi="Times New Roman" w:cs="Times New Roman"/>
                <w:sz w:val="24"/>
              </w:rPr>
              <w:t xml:space="preserve"> debido a la timidez del alumnado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096CD7">
              <w:rPr>
                <w:rFonts w:ascii="Times New Roman" w:eastAsia="Times New Roman" w:hAnsi="Times New Roman" w:cs="Times New Roman"/>
                <w:sz w:val="24"/>
              </w:rPr>
              <w:t xml:space="preserve"> ausencia del lenguaje oral…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2BCE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2BCE" w:rsidRPr="00096CD7" w:rsidRDefault="00680B5A" w:rsidP="0009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3. Conclusiones</w:t>
            </w:r>
          </w:p>
        </w:tc>
      </w:tr>
      <w:tr w:rsidR="00AB2BCE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2BCE" w:rsidRDefault="00096CD7" w:rsidP="00096C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 aprendizaje de novedosas e interesantes tareas. Tener acceso a una amplia batería de recursos: tareas, actividades y materiales visuales. La posibilidad de poner en práctica en el próximo curso nuevas y potentes herramientas de trabajo para mejorar las habilidades comunicativas de nuestro alumnado, en el marco del Proyecto Lingüístico de las Lenguas. </w:t>
            </w:r>
          </w:p>
        </w:tc>
      </w:tr>
      <w:tr w:rsidR="00AB2BCE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2BCE" w:rsidRPr="00096CD7" w:rsidRDefault="00680B5A">
            <w:pPr>
              <w:suppressAutoHyphens/>
              <w:spacing w:after="0" w:line="240" w:lineRule="auto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4. Perspectivas de continuidad para el próximo curso</w:t>
            </w:r>
          </w:p>
        </w:tc>
      </w:tr>
      <w:tr w:rsidR="00AB2BCE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2BCE" w:rsidRDefault="00096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</w:t>
            </w:r>
            <w:r w:rsidR="00680B5A">
              <w:rPr>
                <w:rFonts w:ascii="Times New Roman" w:eastAsia="Times New Roman" w:hAnsi="Times New Roman" w:cs="Times New Roman"/>
                <w:sz w:val="24"/>
              </w:rPr>
              <w:t xml:space="preserve"> perspectiva es la de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dar continuidad </w:t>
            </w:r>
            <w:r w:rsidR="00680B5A">
              <w:rPr>
                <w:rFonts w:ascii="Times New Roman" w:eastAsia="Times New Roman" w:hAnsi="Times New Roman" w:cs="Times New Roman"/>
                <w:sz w:val="24"/>
              </w:rPr>
              <w:t>a las tareas comenzadas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 iniciar aquellas otras no ejecutadas. Encontrando soluciones a las dificultades planteadas en el actual curso académico; además de seguir formándome</w:t>
            </w:r>
            <w:r w:rsidR="00680B5A">
              <w:rPr>
                <w:rFonts w:ascii="Times New Roman" w:eastAsia="Times New Roman" w:hAnsi="Times New Roman" w:cs="Times New Roman"/>
                <w:sz w:val="24"/>
              </w:rPr>
              <w:t xml:space="preserve"> dentro de este proyecto.</w:t>
            </w:r>
            <w:bookmarkStart w:id="0" w:name="_GoBack"/>
            <w:bookmarkEnd w:id="0"/>
          </w:p>
          <w:p w:rsidR="00AB2BCE" w:rsidRDefault="00AB2BCE">
            <w:pPr>
              <w:suppressAutoHyphens/>
              <w:spacing w:after="0" w:line="240" w:lineRule="auto"/>
            </w:pPr>
          </w:p>
        </w:tc>
      </w:tr>
    </w:tbl>
    <w:p w:rsidR="00AB2BCE" w:rsidRDefault="00AB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B2BCE" w:rsidSect="00EA4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B2BCE"/>
    <w:rsid w:val="00096CD7"/>
    <w:rsid w:val="001177CE"/>
    <w:rsid w:val="00276861"/>
    <w:rsid w:val="00380E55"/>
    <w:rsid w:val="00442D77"/>
    <w:rsid w:val="00535F3B"/>
    <w:rsid w:val="005E0743"/>
    <w:rsid w:val="00680B5A"/>
    <w:rsid w:val="009D3615"/>
    <w:rsid w:val="009D4C1C"/>
    <w:rsid w:val="00AB2BCE"/>
    <w:rsid w:val="00D810F3"/>
    <w:rsid w:val="00EA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Microsoft</cp:lastModifiedBy>
  <cp:revision>2</cp:revision>
  <dcterms:created xsi:type="dcterms:W3CDTF">2017-05-30T11:42:00Z</dcterms:created>
  <dcterms:modified xsi:type="dcterms:W3CDTF">2017-05-30T11:42:00Z</dcterms:modified>
</cp:coreProperties>
</file>