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(Anexo II)</w:t>
      </w:r>
    </w:p>
    <w:p>
      <w:p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17365D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17365D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69"/>
        <w:gridCol w:w="1320"/>
        <w:gridCol w:w="442"/>
        <w:gridCol w:w="1382"/>
        <w:gridCol w:w="5067"/>
      </w:tblGrid>
      <w:tr>
        <w:trPr>
          <w:trHeight w:val="454" w:hRule="auto"/>
          <w:jc w:val="left"/>
        </w:trPr>
        <w:tc>
          <w:tcPr>
            <w:tcW w:w="2289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Grupo de Trabajo</w:t>
            </w:r>
          </w:p>
        </w:tc>
        <w:tc>
          <w:tcPr>
            <w:tcW w:w="6891" w:type="dxa"/>
            <w:gridSpan w:val="3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40" w:line="360"/>
              <w:ind w:right="0" w:left="0" w:firstLine="0"/>
              <w:jc w:val="left"/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1"/>
                <w:shd w:fill="auto" w:val="clear"/>
              </w:rPr>
              <w:t xml:space="preserve">Puesta en común de la hoja de registro de evaluación desarrollada por los ciclos formativos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96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8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Código</w:t>
            </w:r>
          </w:p>
        </w:tc>
        <w:tc>
          <w:tcPr>
            <w:tcW w:w="176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171410GT074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Centro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IES Juan de la CIerva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70"/>
        <w:gridCol w:w="5484"/>
        <w:gridCol w:w="87"/>
        <w:gridCol w:w="1752"/>
        <w:gridCol w:w="29"/>
        <w:gridCol w:w="688"/>
        <w:gridCol w:w="708"/>
        <w:gridCol w:w="1524"/>
      </w:tblGrid>
      <w:tr>
        <w:trPr>
          <w:trHeight w:val="335" w:hRule="auto"/>
          <w:jc w:val="left"/>
        </w:trPr>
        <w:tc>
          <w:tcPr>
            <w:tcW w:w="9218" w:type="dxa"/>
            <w:gridSpan w:val="7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Relación alfabética de los/as componentes del Grupo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(incluido el coordinador o coordinadora)</w:t>
            </w:r>
          </w:p>
        </w:tc>
      </w:tr>
      <w:tr>
        <w:trPr>
          <w:trHeight w:val="533" w:hRule="auto"/>
          <w:jc w:val="left"/>
        </w:trPr>
        <w:tc>
          <w:tcPr>
            <w:tcW w:w="6041" w:type="dxa"/>
            <w:gridSpan w:val="3"/>
            <w:vMerge w:val="restart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8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Apellidos, Nombre</w:t>
            </w:r>
          </w:p>
        </w:tc>
        <w:tc>
          <w:tcPr>
            <w:tcW w:w="1781" w:type="dxa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12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DNI</w:t>
            </w:r>
          </w:p>
        </w:tc>
        <w:tc>
          <w:tcPr>
            <w:tcW w:w="1396" w:type="dxa"/>
            <w:gridSpan w:val="2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12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Propone Certificación</w:t>
            </w:r>
          </w:p>
        </w:tc>
      </w:tr>
      <w:tr>
        <w:trPr>
          <w:trHeight w:val="133" w:hRule="auto"/>
          <w:jc w:val="left"/>
        </w:trPr>
        <w:tc>
          <w:tcPr>
            <w:tcW w:w="6041" w:type="dxa"/>
            <w:gridSpan w:val="3"/>
            <w:vMerge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8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color="000000" w:sz="12"/>
              <w:left w:val="single" w:color="000000" w:sz="8"/>
              <w:bottom w:val="single" w:color="000000" w:sz="8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12"/>
            </w:tcBorders>
            <w:shd w:color="auto" w:fill="cccc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Aguilar Paz, Mar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ía Dolores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80139210B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Algaba Cerezo, Asunci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ón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30465377Z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Aranda Estepa, Mar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ía del Carmen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34021351G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Berral Montero, Isidoro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80123766T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Borrego Serrano, Jos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 Joaquín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34021528C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Camacho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ánchez, José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30460687Q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Cansino Cortes, Pedro Luis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48866739L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Crespo 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ópez, Juan Francisco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30509315E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Guerrero Gonz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ález, Natalia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48866264G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énez Arjona, Juan Bautista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80112124L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énez Jiménez, Isabel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34021166A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Luna Gal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án, Antonio Jesús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30837086C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Otero Guti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érrez, María Teresa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50605939M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Palomares Bautista, Francisco Domingo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52484220Z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érez Luengo, Consuelo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43401940C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Rivas Palacios, Jos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 Antonio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32044122Q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Romero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ánchez, Manuel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24893852D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305" w:hRule="auto"/>
          <w:jc w:val="left"/>
        </w:trPr>
        <w:tc>
          <w:tcPr>
            <w:tcW w:w="4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5484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Ruiz Lastre, Francisco</w:t>
            </w:r>
          </w:p>
        </w:tc>
        <w:tc>
          <w:tcPr>
            <w:tcW w:w="183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30470573N</w:t>
            </w:r>
          </w:p>
        </w:tc>
        <w:tc>
          <w:tcPr>
            <w:tcW w:w="294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</w:tbl>
    <w:p>
      <w:pPr>
        <w:spacing w:before="0" w:after="0" w:line="240"/>
        <w:ind w:right="-144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44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44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D/Dª ____Natalia Guerrero González____</w:t>
      </w:r>
      <w:r>
        <w:rPr>
          <w:rFonts w:ascii="Arial" w:hAnsi="Arial" w:cs="Arial" w:eastAsia="Arial"/>
          <w:color w:val="17365D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como coordinador/a del Grupo de Trabajo, realiza la propuesta de certificación conforme al trabajo realizado por cada componente del Grupo.</w:t>
      </w:r>
    </w:p>
    <w:p>
      <w:pPr>
        <w:spacing w:before="0" w:after="0" w:line="240"/>
        <w:ind w:right="-144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6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En____ Puente Genil______, a __31__, de _____Mayo_____, de 2017</w:t>
      </w:r>
    </w:p>
    <w:p>
      <w:pPr>
        <w:spacing w:before="0" w:after="0" w:line="240"/>
        <w:ind w:right="-46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5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D/Dª _____________Natalia Guerrero González_________________</w:t>
      </w:r>
    </w:p>
    <w:p>
      <w:pPr>
        <w:spacing w:before="0" w:after="0" w:line="240"/>
        <w:ind w:right="-144" w:left="2124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44" w:left="2832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EL/LA COORDINADOR/A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