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2E" w:rsidRDefault="00166917" w:rsidP="00CC4A2E">
      <w:pPr>
        <w:jc w:val="both"/>
        <w:rPr>
          <w:rFonts w:ascii="Trebuchet MS" w:hAnsi="Trebuchet MS" w:cs="Trebuchet MS"/>
          <w:b/>
        </w:rPr>
      </w:pPr>
      <w:r>
        <w:rPr>
          <w:rFonts w:ascii="Trebuchet MS" w:hAnsi="Trebuchet MS" w:cs="Trebuchet MS"/>
          <w:b/>
        </w:rPr>
        <w:t>MEMORIA FINAL.</w:t>
      </w:r>
      <w:r w:rsidR="004B2670">
        <w:rPr>
          <w:rFonts w:ascii="Trebuchet MS" w:hAnsi="Trebuchet MS" w:cs="Trebuchet MS"/>
          <w:b/>
        </w:rPr>
        <w:t xml:space="preserve"> Mª Dolores Pérez Jaime.</w:t>
      </w:r>
    </w:p>
    <w:p w:rsidR="00166917" w:rsidRDefault="00166917" w:rsidP="00CC4A2E">
      <w:pPr>
        <w:jc w:val="both"/>
        <w:rPr>
          <w:rFonts w:ascii="Trebuchet MS" w:hAnsi="Trebuchet MS" w:cs="Trebuchet MS"/>
          <w:b/>
        </w:rPr>
      </w:pPr>
    </w:p>
    <w:p w:rsidR="00CC4A2E" w:rsidRDefault="00CC4A2E" w:rsidP="00CC4A2E">
      <w:pPr>
        <w:jc w:val="both"/>
        <w:rPr>
          <w:rFonts w:ascii="Trebuchet MS" w:hAnsi="Trebuchet MS" w:cs="Trebuchet MS"/>
          <w:b/>
          <w:bCs/>
        </w:rPr>
      </w:pPr>
      <w:r>
        <w:rPr>
          <w:rFonts w:ascii="Trebuchet MS" w:hAnsi="Trebuchet MS" w:cs="Trebuchet MS"/>
        </w:rPr>
        <w:tab/>
      </w:r>
      <w:r>
        <w:rPr>
          <w:rFonts w:ascii="Trebuchet MS" w:hAnsi="Trebuchet MS" w:cs="Trebuchet MS"/>
          <w:b/>
          <w:bCs/>
        </w:rPr>
        <w:t xml:space="preserve">1.Grado de cumplimiento de los compromisos individuales: Tareas </w:t>
      </w:r>
      <w:r>
        <w:rPr>
          <w:rFonts w:ascii="Trebuchet MS" w:hAnsi="Trebuchet MS" w:cs="Trebuchet MS"/>
          <w:b/>
          <w:bCs/>
        </w:rPr>
        <w:tab/>
        <w:t>realizadas, materiales elaborados (en su caso)  y aplicación en el aula.</w:t>
      </w:r>
    </w:p>
    <w:p w:rsidR="00CC4A2E" w:rsidRDefault="00CC4A2E" w:rsidP="00CC4A2E">
      <w:pPr>
        <w:jc w:val="both"/>
        <w:rPr>
          <w:rFonts w:ascii="Trebuchet MS" w:hAnsi="Trebuchet MS" w:cs="Trebuchet MS"/>
          <w:b/>
          <w:bCs/>
        </w:rPr>
      </w:pPr>
    </w:p>
    <w:p w:rsidR="00CC4A2E" w:rsidRDefault="00757185" w:rsidP="00CC4A2E">
      <w:pPr>
        <w:jc w:val="both"/>
        <w:rPr>
          <w:rFonts w:ascii="Trebuchet MS" w:hAnsi="Trebuchet MS" w:cs="Trebuchet MS"/>
          <w:bCs/>
        </w:rPr>
      </w:pPr>
      <w:r>
        <w:rPr>
          <w:rFonts w:ascii="Trebuchet MS" w:hAnsi="Trebuchet MS" w:cs="Trebuchet MS"/>
          <w:bCs/>
        </w:rPr>
        <w:tab/>
      </w:r>
      <w:r w:rsidRPr="00757185">
        <w:rPr>
          <w:rFonts w:ascii="Trebuchet MS" w:hAnsi="Trebuchet MS" w:cs="Trebuchet MS"/>
          <w:bCs/>
        </w:rPr>
        <w:t>Como h</w:t>
      </w:r>
      <w:r>
        <w:rPr>
          <w:rFonts w:ascii="Trebuchet MS" w:hAnsi="Trebuchet MS" w:cs="Trebuchet MS"/>
          <w:bCs/>
        </w:rPr>
        <w:t>e comentado en otras ocasiones, mis alumnos son de necesidades educativas especiales lo cual implica que mis clases, metodología, agrupaciones...son distintas de las del aula ordinaria. Ello implica que no me es posible aplicar todo lo que hemos visto en el aula.</w:t>
      </w:r>
    </w:p>
    <w:p w:rsidR="0080297A" w:rsidRDefault="0080297A" w:rsidP="00CC4A2E">
      <w:pPr>
        <w:jc w:val="both"/>
        <w:rPr>
          <w:rFonts w:ascii="Trebuchet MS" w:hAnsi="Trebuchet MS" w:cs="Trebuchet MS"/>
          <w:bCs/>
        </w:rPr>
      </w:pPr>
    </w:p>
    <w:p w:rsidR="00757185" w:rsidRDefault="00757185" w:rsidP="00CC4A2E">
      <w:pPr>
        <w:jc w:val="both"/>
        <w:rPr>
          <w:rFonts w:ascii="Trebuchet MS" w:hAnsi="Trebuchet MS" w:cs="Trebuchet MS"/>
          <w:bCs/>
        </w:rPr>
      </w:pPr>
      <w:r>
        <w:rPr>
          <w:rFonts w:ascii="Trebuchet MS" w:hAnsi="Trebuchet MS" w:cs="Trebuchet MS"/>
          <w:bCs/>
        </w:rPr>
        <w:tab/>
        <w:t>He aplicado aquellas rutinas que he visto con más posibilidades para mis alumnos, como CSI, compara y contrasta</w:t>
      </w:r>
      <w:r w:rsidR="0080297A">
        <w:rPr>
          <w:rFonts w:ascii="Trebuchet MS" w:hAnsi="Trebuchet MS" w:cs="Trebuchet MS"/>
          <w:bCs/>
        </w:rPr>
        <w:t>, preguntas estrellas enfocadas a un tema de biología, adaptado, o a una lectura (leemos el título, hacemos las preguntas sobre lo que creemos que va a tratar y lo volvemos a ver después).</w:t>
      </w:r>
    </w:p>
    <w:p w:rsidR="00DE3DCD" w:rsidRDefault="00DE3DCD" w:rsidP="00CC4A2E">
      <w:pPr>
        <w:jc w:val="both"/>
        <w:rPr>
          <w:rFonts w:ascii="Trebuchet MS" w:hAnsi="Trebuchet MS" w:cs="Trebuchet MS"/>
          <w:bCs/>
        </w:rPr>
      </w:pPr>
    </w:p>
    <w:p w:rsidR="00DE3DCD" w:rsidRDefault="00DE3DCD" w:rsidP="00CC4A2E">
      <w:pPr>
        <w:jc w:val="both"/>
        <w:rPr>
          <w:rFonts w:ascii="Trebuchet MS" w:hAnsi="Trebuchet MS" w:cs="Trebuchet MS"/>
          <w:bCs/>
        </w:rPr>
      </w:pPr>
      <w:r>
        <w:rPr>
          <w:rFonts w:ascii="Trebuchet MS" w:hAnsi="Trebuchet MS" w:cs="Trebuchet MS"/>
          <w:bCs/>
        </w:rPr>
        <w:tab/>
        <w:t>He participado de cuantas reuniones han sido necesarias para la elaboración del proyecto.</w:t>
      </w:r>
    </w:p>
    <w:p w:rsidR="0080297A" w:rsidRDefault="0080297A" w:rsidP="00CC4A2E">
      <w:pPr>
        <w:jc w:val="both"/>
        <w:rPr>
          <w:rFonts w:ascii="Trebuchet MS" w:hAnsi="Trebuchet MS" w:cs="Trebuchet MS"/>
          <w:bCs/>
        </w:rPr>
      </w:pPr>
    </w:p>
    <w:p w:rsidR="00CC4A2E" w:rsidRDefault="00CC4A2E" w:rsidP="00CC4A2E">
      <w:pPr>
        <w:jc w:val="both"/>
      </w:pPr>
    </w:p>
    <w:p w:rsidR="00CC4A2E" w:rsidRDefault="00CC4A2E" w:rsidP="00CC4A2E">
      <w:pPr>
        <w:jc w:val="both"/>
        <w:rPr>
          <w:rFonts w:ascii="Trebuchet MS" w:hAnsi="Trebuchet MS" w:cs="Trebuchet MS"/>
          <w:b/>
          <w:bCs/>
        </w:rPr>
      </w:pPr>
      <w:r>
        <w:rPr>
          <w:rFonts w:ascii="Trebuchet MS" w:hAnsi="Trebuchet MS" w:cs="Trebuchet MS"/>
          <w:b/>
          <w:bCs/>
        </w:rPr>
        <w:tab/>
        <w:t>2. Logros y dificultades en el proceso.</w:t>
      </w:r>
    </w:p>
    <w:p w:rsidR="0080297A" w:rsidRDefault="0080297A" w:rsidP="00CC4A2E">
      <w:pPr>
        <w:jc w:val="both"/>
        <w:rPr>
          <w:rFonts w:ascii="Trebuchet MS" w:hAnsi="Trebuchet MS" w:cs="Trebuchet MS"/>
          <w:b/>
          <w:bCs/>
        </w:rPr>
      </w:pPr>
    </w:p>
    <w:p w:rsidR="0080297A" w:rsidRDefault="00166917" w:rsidP="0080297A">
      <w:pPr>
        <w:jc w:val="both"/>
        <w:rPr>
          <w:rFonts w:ascii="Trebuchet MS" w:hAnsi="Trebuchet MS" w:cs="Trebuchet MS"/>
          <w:bCs/>
        </w:rPr>
      </w:pPr>
      <w:r>
        <w:rPr>
          <w:rFonts w:ascii="Trebuchet MS" w:hAnsi="Trebuchet MS" w:cs="Trebuchet MS"/>
          <w:bCs/>
        </w:rPr>
        <w:tab/>
      </w:r>
      <w:r w:rsidR="0080297A">
        <w:rPr>
          <w:rFonts w:ascii="Trebuchet MS" w:hAnsi="Trebuchet MS" w:cs="Trebuchet MS"/>
          <w:bCs/>
        </w:rPr>
        <w:t>Los resultados obtenidos han sido curiosos, habiendo mostrado mayor interés y mejores resultados cuando ya lo habían hecho previamente con sus compañeros de aula.</w:t>
      </w:r>
    </w:p>
    <w:p w:rsidR="0080297A" w:rsidRDefault="0080297A" w:rsidP="0080297A">
      <w:pPr>
        <w:jc w:val="both"/>
        <w:rPr>
          <w:rFonts w:ascii="Trebuchet MS" w:hAnsi="Trebuchet MS" w:cs="Trebuchet MS"/>
          <w:bCs/>
        </w:rPr>
      </w:pPr>
    </w:p>
    <w:p w:rsidR="0080297A" w:rsidRDefault="0080297A" w:rsidP="0080297A">
      <w:pPr>
        <w:jc w:val="both"/>
        <w:rPr>
          <w:rFonts w:ascii="Trebuchet MS" w:hAnsi="Trebuchet MS" w:cs="Trebuchet MS"/>
          <w:bCs/>
        </w:rPr>
      </w:pPr>
      <w:r>
        <w:rPr>
          <w:rFonts w:ascii="Trebuchet MS" w:hAnsi="Trebuchet MS" w:cs="Trebuchet MS"/>
          <w:bCs/>
        </w:rPr>
        <w:tab/>
        <w:t>El inconveniente que he encontrado ha sido la actitud de los alumnos ya que al principio, al ser una novedad, se mostraron interesados y lo tomaron como un juego, como no hacemos nada; después perdieron el interés.</w:t>
      </w:r>
    </w:p>
    <w:p w:rsidR="0080297A" w:rsidRDefault="0080297A" w:rsidP="0080297A">
      <w:pPr>
        <w:jc w:val="both"/>
        <w:rPr>
          <w:rFonts w:ascii="Trebuchet MS" w:hAnsi="Trebuchet MS" w:cs="Trebuchet MS"/>
          <w:bCs/>
        </w:rPr>
      </w:pPr>
    </w:p>
    <w:p w:rsidR="0080297A" w:rsidRDefault="0080297A" w:rsidP="00CC4A2E">
      <w:pPr>
        <w:jc w:val="both"/>
      </w:pPr>
      <w:r>
        <w:rPr>
          <w:rFonts w:ascii="Trebuchet MS" w:hAnsi="Trebuchet MS" w:cs="Trebuchet MS"/>
          <w:bCs/>
        </w:rPr>
        <w:tab/>
        <w:t>Mi mayor dificultad ha sido a la hora del proyecto puesto que tengo que hacerlo en el aula de otro compañero</w:t>
      </w:r>
      <w:r w:rsidR="003A324B">
        <w:rPr>
          <w:rFonts w:ascii="Trebuchet MS" w:hAnsi="Trebuchet MS" w:cs="Trebuchet MS"/>
          <w:bCs/>
        </w:rPr>
        <w:t xml:space="preserve"> ya que se trata de integrar a mis alumnos.</w:t>
      </w:r>
    </w:p>
    <w:p w:rsidR="00CC4A2E" w:rsidRDefault="00CC4A2E" w:rsidP="00CC4A2E">
      <w:pPr>
        <w:jc w:val="both"/>
        <w:rPr>
          <w:rFonts w:ascii="Trebuchet MS" w:hAnsi="Trebuchet MS" w:cs="Trebuchet MS"/>
          <w:b/>
          <w:bCs/>
        </w:rPr>
      </w:pPr>
      <w:r>
        <w:rPr>
          <w:rFonts w:ascii="Trebuchet MS" w:hAnsi="Trebuchet MS" w:cs="Trebuchet MS"/>
          <w:b/>
          <w:bCs/>
        </w:rPr>
        <w:tab/>
        <w:t>3. Conclusiones.</w:t>
      </w:r>
    </w:p>
    <w:p w:rsidR="003A324B" w:rsidRDefault="003A324B" w:rsidP="00CC4A2E">
      <w:pPr>
        <w:jc w:val="both"/>
        <w:rPr>
          <w:rFonts w:ascii="Trebuchet MS" w:hAnsi="Trebuchet MS" w:cs="Trebuchet MS"/>
          <w:b/>
          <w:bCs/>
        </w:rPr>
      </w:pPr>
    </w:p>
    <w:p w:rsidR="003A324B" w:rsidRDefault="003A324B" w:rsidP="00CC4A2E">
      <w:pPr>
        <w:jc w:val="both"/>
        <w:rPr>
          <w:rFonts w:ascii="Trebuchet MS" w:hAnsi="Trebuchet MS" w:cs="Trebuchet MS"/>
          <w:bCs/>
        </w:rPr>
      </w:pPr>
      <w:r>
        <w:rPr>
          <w:rFonts w:ascii="Trebuchet MS" w:hAnsi="Trebuchet MS" w:cs="Trebuchet MS"/>
          <w:b/>
          <w:bCs/>
        </w:rPr>
        <w:tab/>
      </w:r>
      <w:r>
        <w:rPr>
          <w:rFonts w:ascii="Trebuchet MS" w:hAnsi="Trebuchet MS" w:cs="Trebuchet MS"/>
          <w:bCs/>
        </w:rPr>
        <w:t xml:space="preserve">El curso en sí me ha parecido muy interesante, pero no ha superado mis expectativas ya que no se ha tratado la integración en ningún momento, ni siquiera cuando, en reiteradas ocasiones, he hecho referencia a esta realidad. </w:t>
      </w:r>
    </w:p>
    <w:p w:rsidR="003A324B" w:rsidRDefault="003A324B" w:rsidP="00CC4A2E">
      <w:pPr>
        <w:jc w:val="both"/>
        <w:rPr>
          <w:rFonts w:ascii="Trebuchet MS" w:hAnsi="Trebuchet MS" w:cs="Trebuchet MS"/>
          <w:bCs/>
        </w:rPr>
      </w:pPr>
      <w:r>
        <w:rPr>
          <w:rFonts w:ascii="Trebuchet MS" w:hAnsi="Trebuchet MS" w:cs="Trebuchet MS"/>
          <w:bCs/>
        </w:rPr>
        <w:tab/>
      </w:r>
    </w:p>
    <w:p w:rsidR="003A324B" w:rsidRDefault="003A324B" w:rsidP="00CC4A2E">
      <w:pPr>
        <w:jc w:val="both"/>
        <w:rPr>
          <w:rFonts w:ascii="Trebuchet MS" w:hAnsi="Trebuchet MS" w:cs="Trebuchet MS"/>
          <w:bCs/>
        </w:rPr>
      </w:pPr>
      <w:r>
        <w:rPr>
          <w:rFonts w:ascii="Trebuchet MS" w:hAnsi="Trebuchet MS" w:cs="Trebuchet MS"/>
          <w:bCs/>
        </w:rPr>
        <w:tab/>
        <w:t>La impresión que me he llevado es que nos han impartido el curso docentes que no están trabajando con el mismo alumnado ni los mismos recursos. Me ha parecido qu</w:t>
      </w:r>
      <w:r w:rsidR="00166917">
        <w:rPr>
          <w:rFonts w:ascii="Trebuchet MS" w:hAnsi="Trebuchet MS" w:cs="Trebuchet MS"/>
          <w:bCs/>
        </w:rPr>
        <w:t>e no tienen experiencia de atención a la diversidad, que es lo que actualmente nos demandan y demandamos.</w:t>
      </w:r>
    </w:p>
    <w:p w:rsidR="003A324B" w:rsidRPr="003A324B" w:rsidRDefault="003A324B" w:rsidP="00CC4A2E">
      <w:pPr>
        <w:jc w:val="both"/>
        <w:rPr>
          <w:rFonts w:ascii="Trebuchet MS" w:hAnsi="Trebuchet MS" w:cs="Trebuchet MS"/>
          <w:bCs/>
        </w:rPr>
      </w:pPr>
    </w:p>
    <w:p w:rsidR="003A324B" w:rsidRDefault="003A324B" w:rsidP="00CC4A2E">
      <w:pPr>
        <w:jc w:val="both"/>
      </w:pPr>
    </w:p>
    <w:p w:rsidR="00CC4A2E" w:rsidRDefault="00CC4A2E" w:rsidP="00CC4A2E">
      <w:pPr>
        <w:jc w:val="both"/>
        <w:rPr>
          <w:rFonts w:ascii="Trebuchet MS" w:hAnsi="Trebuchet MS" w:cs="Trebuchet MS"/>
          <w:b/>
          <w:bCs/>
        </w:rPr>
      </w:pPr>
      <w:r>
        <w:rPr>
          <w:rFonts w:ascii="Trebuchet MS" w:hAnsi="Trebuchet MS" w:cs="Trebuchet MS"/>
          <w:b/>
          <w:bCs/>
        </w:rPr>
        <w:tab/>
        <w:t>4. Perspectivas de continuidad para el próximo curso.</w:t>
      </w:r>
    </w:p>
    <w:p w:rsidR="003A324B" w:rsidRDefault="003A324B" w:rsidP="00CC4A2E">
      <w:pPr>
        <w:jc w:val="both"/>
        <w:rPr>
          <w:rFonts w:ascii="Trebuchet MS" w:hAnsi="Trebuchet MS" w:cs="Trebuchet MS"/>
          <w:b/>
          <w:bCs/>
        </w:rPr>
      </w:pPr>
    </w:p>
    <w:p w:rsidR="003A324B" w:rsidRDefault="003A324B" w:rsidP="00CC4A2E">
      <w:pPr>
        <w:jc w:val="both"/>
        <w:rPr>
          <w:rFonts w:ascii="Trebuchet MS" w:hAnsi="Trebuchet MS" w:cs="Trebuchet MS"/>
          <w:bCs/>
        </w:rPr>
      </w:pPr>
      <w:r>
        <w:rPr>
          <w:rFonts w:ascii="Trebuchet MS" w:hAnsi="Trebuchet MS" w:cs="Trebuchet MS"/>
          <w:bCs/>
        </w:rPr>
        <w:tab/>
        <w:t xml:space="preserve">El próximo curso me gustaría sumarme al proyecto de algún compañero que comparta alumnado conmigo ya que es la mejor manera de que mis </w:t>
      </w:r>
      <w:r>
        <w:rPr>
          <w:rFonts w:ascii="Trebuchet MS" w:hAnsi="Trebuchet MS" w:cs="Trebuchet MS"/>
          <w:bCs/>
        </w:rPr>
        <w:lastRenderedPageBreak/>
        <w:t>alumnos puedan participar y beneficiarse de esta metodología que bien desarrollada es muy interesante.</w:t>
      </w:r>
    </w:p>
    <w:p w:rsidR="003A324B" w:rsidRDefault="003A324B" w:rsidP="00CC4A2E">
      <w:pPr>
        <w:jc w:val="both"/>
        <w:rPr>
          <w:rFonts w:ascii="Trebuchet MS" w:hAnsi="Trebuchet MS" w:cs="Trebuchet MS"/>
          <w:bCs/>
        </w:rPr>
      </w:pPr>
    </w:p>
    <w:p w:rsidR="003A324B" w:rsidRPr="003A324B" w:rsidRDefault="003A324B" w:rsidP="00CC4A2E">
      <w:pPr>
        <w:jc w:val="both"/>
      </w:pPr>
    </w:p>
    <w:p w:rsidR="009A7E5E" w:rsidRDefault="009A7E5E"/>
    <w:sectPr w:rsidR="009A7E5E" w:rsidSect="009A7E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4A2E"/>
    <w:rsid w:val="00166917"/>
    <w:rsid w:val="003A324B"/>
    <w:rsid w:val="004B2670"/>
    <w:rsid w:val="00732A89"/>
    <w:rsid w:val="00757185"/>
    <w:rsid w:val="0080297A"/>
    <w:rsid w:val="009A7E5E"/>
    <w:rsid w:val="00CC4A2E"/>
    <w:rsid w:val="00DE3DCD"/>
    <w:rsid w:val="00F02D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2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dc:creator>
  <cp:lastModifiedBy>Mami</cp:lastModifiedBy>
  <cp:revision>3</cp:revision>
  <dcterms:created xsi:type="dcterms:W3CDTF">2017-05-30T15:43:00Z</dcterms:created>
  <dcterms:modified xsi:type="dcterms:W3CDTF">2017-05-30T16:33:00Z</dcterms:modified>
</cp:coreProperties>
</file>