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b/>
          <w:color w:val="212121"/>
          <w:sz w:val="24"/>
          <w:szCs w:val="24"/>
        </w:rPr>
      </w:pPr>
      <w:r>
        <w:rPr>
          <w:rFonts w:ascii="Trebuchet MS" w:hAnsi="Trebuchet MS" w:cs="Trebuchet MS"/>
          <w:b/>
          <w:color w:val="212121"/>
          <w:sz w:val="24"/>
          <w:szCs w:val="24"/>
        </w:rPr>
        <w:t>Gema Real Blanco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b/>
          <w:color w:val="212121"/>
          <w:sz w:val="24"/>
          <w:szCs w:val="24"/>
        </w:rPr>
      </w:pPr>
      <w:r>
        <w:rPr>
          <w:rFonts w:ascii="Trebuchet MS" w:hAnsi="Trebuchet MS" w:cs="Trebuchet MS"/>
          <w:b/>
          <w:color w:val="212121"/>
          <w:sz w:val="24"/>
          <w:szCs w:val="24"/>
        </w:rPr>
        <w:t>MEMORIA FINAL CURSO DE FORMACIÓN EN CENTRO: APRENDIAJE COOPERATIVO.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b/>
          <w:color w:val="212121"/>
          <w:sz w:val="24"/>
          <w:szCs w:val="24"/>
        </w:rPr>
      </w:pPr>
    </w:p>
    <w:p w:rsidR="00996E6E" w:rsidRDefault="00996E6E">
      <w:pPr>
        <w:pStyle w:val="normal0"/>
        <w:numPr>
          <w:ilvl w:val="0"/>
          <w:numId w:val="1"/>
        </w:numPr>
        <w:shd w:val="clear" w:color="auto" w:fill="FFFFFF"/>
        <w:spacing w:before="100" w:after="100" w:line="240" w:lineRule="auto"/>
        <w:ind w:hanging="360"/>
        <w:jc w:val="both"/>
        <w:rPr>
          <w:rFonts w:ascii="Trebuchet MS" w:hAnsi="Trebuchet MS" w:cs="Trebuchet MS"/>
          <w:b/>
          <w:color w:val="212121"/>
          <w:sz w:val="24"/>
          <w:szCs w:val="24"/>
        </w:rPr>
      </w:pPr>
      <w:r>
        <w:rPr>
          <w:rFonts w:ascii="Trebuchet MS" w:hAnsi="Trebuchet MS" w:cs="Trebuchet MS"/>
          <w:b/>
          <w:color w:val="212121"/>
          <w:sz w:val="24"/>
          <w:szCs w:val="24"/>
        </w:rPr>
        <w:t>Grado de cumplimiento de los compromisos individuales: Tareas    realizadas, materiales elaborados (en su caso)  y aplicación en el aula.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  <w:r>
        <w:rPr>
          <w:rFonts w:ascii="Trebuchet MS" w:hAnsi="Trebuchet MS" w:cs="Trebuchet MS"/>
          <w:color w:val="212121"/>
          <w:sz w:val="24"/>
          <w:szCs w:val="24"/>
        </w:rPr>
        <w:t>El curso ha sido muy positivo ya que me ha ayudado a entender mejor lo que es trabajar de forma cooperativa y no solo en grupo. Varias de las técnicas las he utilizado en clase, adaptándola a infantil, como por ejemplo “1,2,3 mano arriba”, ”folio giratorio” pero adaptándolas a dibujos sobre una historia inventada por ellos y también de forma que ellos tiran unos dados con imágenes y va contando parte de la historia según la imagen del dado.Todas ellas han tenido resultados muy positivos entre el alumnado.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  <w:r>
        <w:rPr>
          <w:rFonts w:ascii="Trebuchet MS" w:hAnsi="Trebuchet MS" w:cs="Trebuchet MS"/>
          <w:color w:val="212121"/>
          <w:sz w:val="24"/>
          <w:szCs w:val="24"/>
        </w:rPr>
        <w:t>Además hemos llevado a cabo una UDI sobre Andalucía, donde los niños aprendieron diferentes aspectos de las distintas provincias andaluzas, como sus comidas típicas y sus paisajes. Como objetivo nos planteamos el llevar a cabo, cada clase, una receta andaluza y luego realizar una degustación a nivel de ciclo. Su resultado fue fabuloso y los niños disfrutaron mucho.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b/>
          <w:color w:val="212121"/>
          <w:sz w:val="24"/>
          <w:szCs w:val="24"/>
        </w:rPr>
      </w:pPr>
      <w:r>
        <w:rPr>
          <w:rFonts w:ascii="Trebuchet MS" w:hAnsi="Trebuchet MS" w:cs="Trebuchet MS"/>
          <w:b/>
          <w:color w:val="212121"/>
          <w:sz w:val="24"/>
          <w:szCs w:val="24"/>
        </w:rPr>
        <w:t>  </w:t>
      </w:r>
    </w:p>
    <w:p w:rsidR="00996E6E" w:rsidRDefault="00996E6E">
      <w:pPr>
        <w:pStyle w:val="normal0"/>
        <w:numPr>
          <w:ilvl w:val="0"/>
          <w:numId w:val="1"/>
        </w:numPr>
        <w:shd w:val="clear" w:color="auto" w:fill="FFFFFF"/>
        <w:spacing w:before="100" w:after="100" w:line="240" w:lineRule="auto"/>
        <w:ind w:hanging="360"/>
        <w:jc w:val="both"/>
        <w:rPr>
          <w:rFonts w:ascii="Trebuchet MS" w:hAnsi="Trebuchet MS" w:cs="Trebuchet MS"/>
          <w:b/>
          <w:color w:val="212121"/>
          <w:sz w:val="24"/>
          <w:szCs w:val="24"/>
        </w:rPr>
      </w:pPr>
      <w:r>
        <w:rPr>
          <w:rFonts w:ascii="Trebuchet MS" w:hAnsi="Trebuchet MS" w:cs="Trebuchet MS"/>
          <w:b/>
          <w:color w:val="212121"/>
          <w:sz w:val="24"/>
          <w:szCs w:val="24"/>
        </w:rPr>
        <w:t>Logros y dificultades en el proceso.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  <w:r>
        <w:rPr>
          <w:rFonts w:ascii="Trebuchet MS" w:hAnsi="Trebuchet MS" w:cs="Trebuchet MS"/>
          <w:color w:val="212121"/>
          <w:sz w:val="24"/>
          <w:szCs w:val="24"/>
        </w:rPr>
        <w:t>A lo largo del curso he tenido diferentes dificultades, puesto que en Infantil no se realizan UDIs y para mí era algo novedoso. Necesité de ayuda de compañeros de primarias para poder hacerlas.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  <w:r>
        <w:rPr>
          <w:rFonts w:ascii="Trebuchet MS" w:hAnsi="Trebuchet MS" w:cs="Trebuchet MS"/>
          <w:color w:val="212121"/>
          <w:sz w:val="24"/>
          <w:szCs w:val="24"/>
        </w:rPr>
        <w:t>Ahora puedo programar UDIs, y mejorar las técnicas de trabajo cooperativo, mejorar el rendimiento de mis alumnos y en el proceso de enseñanza- aprendizaje. Gracias a estos métodos mi alumnado está más motivado.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  <w:r>
        <w:rPr>
          <w:rFonts w:ascii="Trebuchet MS" w:hAnsi="Trebuchet MS" w:cs="Trebuchet MS"/>
          <w:b/>
          <w:color w:val="212121"/>
          <w:sz w:val="24"/>
          <w:szCs w:val="24"/>
        </w:rPr>
        <w:t>         3. Conclusiones.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  <w:r>
        <w:rPr>
          <w:rFonts w:ascii="Trebuchet MS" w:hAnsi="Trebuchet MS" w:cs="Trebuchet MS"/>
          <w:color w:val="212121"/>
          <w:sz w:val="24"/>
          <w:szCs w:val="24"/>
        </w:rPr>
        <w:t>El curso ha sido muy beneficioso para mi labor en clase ya que hemos disfrutado mucho a la hora de llevarlo a cabo en clase, tanto la UDI como las diferentes actividades. Nos ha ayudado a trabajar mejor en grupo respecto a las compañeras.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b/>
          <w:color w:val="212121"/>
          <w:sz w:val="24"/>
          <w:szCs w:val="24"/>
        </w:rPr>
      </w:pP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  <w:r>
        <w:rPr>
          <w:rFonts w:ascii="Trebuchet MS" w:hAnsi="Trebuchet MS" w:cs="Trebuchet MS"/>
          <w:b/>
          <w:color w:val="212121"/>
          <w:sz w:val="24"/>
          <w:szCs w:val="24"/>
        </w:rPr>
        <w:t>         4. Perspectivas de continuidad para el próximo curso.</w:t>
      </w: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</w:p>
    <w:p w:rsidR="00996E6E" w:rsidRDefault="00996E6E">
      <w:pPr>
        <w:pStyle w:val="normal0"/>
        <w:shd w:val="clear" w:color="auto" w:fill="FFFFFF"/>
        <w:spacing w:before="100" w:after="100" w:line="240" w:lineRule="auto"/>
        <w:jc w:val="both"/>
        <w:rPr>
          <w:rFonts w:ascii="Trebuchet MS" w:hAnsi="Trebuchet MS" w:cs="Trebuchet MS"/>
          <w:color w:val="212121"/>
          <w:sz w:val="24"/>
          <w:szCs w:val="24"/>
        </w:rPr>
      </w:pPr>
      <w:r>
        <w:rPr>
          <w:rFonts w:ascii="Trebuchet MS" w:hAnsi="Trebuchet MS" w:cs="Trebuchet MS"/>
          <w:color w:val="212121"/>
          <w:sz w:val="24"/>
          <w:szCs w:val="24"/>
        </w:rPr>
        <w:t>Para el próximo curso yo propondría actividades más prácticas, y un poco más enfocado a Educación Infantil.</w:t>
      </w:r>
    </w:p>
    <w:sectPr w:rsidR="00996E6E" w:rsidSect="00AF0F6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1CDF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66"/>
    <w:rsid w:val="007C7317"/>
    <w:rsid w:val="00996E6E"/>
    <w:rsid w:val="00AF0F66"/>
    <w:rsid w:val="00BA7765"/>
    <w:rsid w:val="00F0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F0F6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F0F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F0F6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F0F6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F0F6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F0F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E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EE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EE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EE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EE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EE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AF0F66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AF0F6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3EE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F0F6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33EE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Gema Real Blanco</dc:title>
  <dc:subject/>
  <dc:creator/>
  <cp:keywords/>
  <dc:description/>
  <cp:lastModifiedBy>PABLO</cp:lastModifiedBy>
  <cp:revision>2</cp:revision>
  <dcterms:created xsi:type="dcterms:W3CDTF">2017-05-31T22:07:00Z</dcterms:created>
  <dcterms:modified xsi:type="dcterms:W3CDTF">2017-05-31T22:07:00Z</dcterms:modified>
</cp:coreProperties>
</file>