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07" w:rsidRPr="005D7507" w:rsidRDefault="005D7507" w:rsidP="005D7507">
      <w:pPr>
        <w:shd w:val="clear" w:color="auto" w:fill="FFFFFF"/>
        <w:spacing w:after="446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es-ES"/>
        </w:rPr>
      </w:pPr>
      <w:r w:rsidRPr="005D7507">
        <w:rPr>
          <w:rFonts w:eastAsia="Times New Roman" w:cstheme="minorHAnsi"/>
          <w:b/>
          <w:sz w:val="24"/>
          <w:szCs w:val="24"/>
          <w:lang w:eastAsia="es-ES"/>
        </w:rPr>
        <w:t>“LOS RÓTULOS” – ACTIVIDADES PARA LA TUTORÍA</w:t>
      </w:r>
    </w:p>
    <w:p w:rsidR="005D7507" w:rsidRPr="005D7507" w:rsidRDefault="005D7507" w:rsidP="005D7507">
      <w:pPr>
        <w:shd w:val="clear" w:color="auto" w:fill="FFFFFF"/>
        <w:spacing w:after="446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5D7507">
        <w:rPr>
          <w:rFonts w:eastAsia="Times New Roman" w:cstheme="minorHAnsi"/>
          <w:sz w:val="24"/>
          <w:szCs w:val="24"/>
          <w:lang w:eastAsia="es-ES"/>
        </w:rPr>
        <w:t>Destinatarios: 1º a 4º de ESO</w:t>
      </w:r>
    </w:p>
    <w:p w:rsidR="005D7507" w:rsidRPr="005D7507" w:rsidRDefault="005D7507" w:rsidP="005D7507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proofErr w:type="spellStart"/>
      <w:r w:rsidRPr="005D7507">
        <w:rPr>
          <w:rFonts w:eastAsia="Times New Roman" w:cstheme="minorHAnsi"/>
          <w:sz w:val="24"/>
          <w:szCs w:val="24"/>
          <w:lang w:eastAsia="es-ES"/>
        </w:rPr>
        <w:t>Duración</w:t>
      </w:r>
      <w:proofErr w:type="spellEnd"/>
      <w:r w:rsidRPr="005D7507">
        <w:rPr>
          <w:rFonts w:eastAsia="Times New Roman" w:cstheme="minorHAnsi"/>
          <w:sz w:val="24"/>
          <w:szCs w:val="24"/>
          <w:lang w:eastAsia="es-ES"/>
        </w:rPr>
        <w:t>: 45 minutos</w:t>
      </w:r>
    </w:p>
    <w:p w:rsidR="005D7507" w:rsidRDefault="005D7507" w:rsidP="005D7507">
      <w:pPr>
        <w:shd w:val="clear" w:color="auto" w:fill="FFFFFF"/>
        <w:spacing w:after="446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</w:p>
    <w:p w:rsidR="005D7507" w:rsidRPr="005D7507" w:rsidRDefault="005D7507" w:rsidP="005D7507">
      <w:pPr>
        <w:shd w:val="clear" w:color="auto" w:fill="FFFFFF"/>
        <w:spacing w:after="446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es-ES"/>
        </w:rPr>
      </w:pPr>
      <w:r w:rsidRPr="005D7507">
        <w:rPr>
          <w:rFonts w:eastAsia="Times New Roman" w:cstheme="minorHAnsi"/>
          <w:b/>
          <w:sz w:val="24"/>
          <w:szCs w:val="24"/>
          <w:lang w:eastAsia="es-ES"/>
        </w:rPr>
        <w:t>Objetivos:</w:t>
      </w:r>
    </w:p>
    <w:p w:rsidR="005D7507" w:rsidRPr="005D7507" w:rsidRDefault="005D7507" w:rsidP="005D7507">
      <w:pPr>
        <w:shd w:val="clear" w:color="auto" w:fill="FFFFFF"/>
        <w:spacing w:after="446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5D7507">
        <w:rPr>
          <w:rFonts w:eastAsia="Times New Roman" w:cstheme="minorHAnsi"/>
          <w:sz w:val="24"/>
          <w:szCs w:val="24"/>
          <w:lang w:eastAsia="es-ES"/>
        </w:rPr>
        <w:t>a) Experimentar la importancia que tiene para las relaciones interpersonales la forma en que una persona es tratada.</w:t>
      </w:r>
    </w:p>
    <w:p w:rsidR="005D7507" w:rsidRPr="005D7507" w:rsidRDefault="005D7507" w:rsidP="005D7507">
      <w:pPr>
        <w:shd w:val="clear" w:color="auto" w:fill="FFFFFF"/>
        <w:spacing w:after="446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5D7507">
        <w:rPr>
          <w:rFonts w:eastAsia="Times New Roman" w:cstheme="minorHAnsi"/>
          <w:sz w:val="24"/>
          <w:szCs w:val="24"/>
          <w:lang w:eastAsia="es-ES"/>
        </w:rPr>
        <w:t>b) Mostrar los efectos de este tratamiento en el comportamiento individual dentro del grupo.</w:t>
      </w:r>
    </w:p>
    <w:p w:rsidR="005D7507" w:rsidRPr="005D7507" w:rsidRDefault="005D7507" w:rsidP="005D7507">
      <w:pPr>
        <w:shd w:val="clear" w:color="auto" w:fill="FFFFFF"/>
        <w:spacing w:after="446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es-ES"/>
        </w:rPr>
      </w:pPr>
      <w:r w:rsidRPr="005D7507">
        <w:rPr>
          <w:rFonts w:eastAsia="Times New Roman" w:cstheme="minorHAnsi"/>
          <w:b/>
          <w:sz w:val="24"/>
          <w:szCs w:val="24"/>
          <w:lang w:eastAsia="es-ES"/>
        </w:rPr>
        <w:t>Material:</w:t>
      </w:r>
    </w:p>
    <w:p w:rsidR="005D7507" w:rsidRDefault="005D7507" w:rsidP="005D7507">
      <w:pPr>
        <w:shd w:val="clear" w:color="auto" w:fill="FFFFFF"/>
        <w:spacing w:after="446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5D7507">
        <w:rPr>
          <w:rFonts w:eastAsia="Times New Roman" w:cstheme="minorHAnsi"/>
          <w:sz w:val="24"/>
          <w:szCs w:val="24"/>
          <w:lang w:eastAsia="es-ES"/>
        </w:rPr>
        <w:t xml:space="preserve">Etiquetas adhesivas con los </w:t>
      </w:r>
      <w:proofErr w:type="spellStart"/>
      <w:r w:rsidRPr="005D7507">
        <w:rPr>
          <w:rFonts w:eastAsia="Times New Roman" w:cstheme="minorHAnsi"/>
          <w:sz w:val="24"/>
          <w:szCs w:val="24"/>
          <w:lang w:eastAsia="es-ES"/>
        </w:rPr>
        <w:t>rótulos</w:t>
      </w:r>
      <w:proofErr w:type="spellEnd"/>
      <w:r w:rsidRPr="005D7507">
        <w:rPr>
          <w:rFonts w:eastAsia="Times New Roman" w:cstheme="minorHAnsi"/>
          <w:sz w:val="24"/>
          <w:szCs w:val="24"/>
          <w:lang w:eastAsia="es-ES"/>
        </w:rPr>
        <w:t xml:space="preserve"> que se enumeran a </w:t>
      </w:r>
      <w:proofErr w:type="spellStart"/>
      <w:r w:rsidRPr="005D7507">
        <w:rPr>
          <w:rFonts w:eastAsia="Times New Roman" w:cstheme="minorHAnsi"/>
          <w:sz w:val="24"/>
          <w:szCs w:val="24"/>
          <w:lang w:eastAsia="es-ES"/>
        </w:rPr>
        <w:t>continuación</w:t>
      </w:r>
      <w:proofErr w:type="spellEnd"/>
      <w:r w:rsidRPr="005D7507">
        <w:rPr>
          <w:rFonts w:eastAsia="Times New Roman" w:cstheme="minorHAnsi"/>
          <w:sz w:val="24"/>
          <w:szCs w:val="24"/>
          <w:lang w:eastAsia="es-ES"/>
        </w:rPr>
        <w:t xml:space="preserve"> (una por cada participante).</w:t>
      </w:r>
    </w:p>
    <w:p w:rsidR="005D7507" w:rsidRPr="005D7507" w:rsidRDefault="005D7507" w:rsidP="005D7507">
      <w:pPr>
        <w:shd w:val="clear" w:color="auto" w:fill="FFFFFF"/>
        <w:spacing w:after="446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5D7507">
        <w:rPr>
          <w:rFonts w:eastAsia="Times New Roman" w:cstheme="minorHAnsi"/>
          <w:b/>
          <w:sz w:val="24"/>
          <w:szCs w:val="24"/>
          <w:lang w:eastAsia="es-ES"/>
        </w:rPr>
        <w:t>Desarrollo de la actividad:</w:t>
      </w:r>
    </w:p>
    <w:p w:rsidR="005D7507" w:rsidRPr="005D7507" w:rsidRDefault="005D7507" w:rsidP="005D7507">
      <w:pPr>
        <w:shd w:val="clear" w:color="auto" w:fill="FFFFFF"/>
        <w:spacing w:after="446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5D7507">
        <w:rPr>
          <w:rFonts w:eastAsia="Times New Roman" w:cstheme="minorHAnsi"/>
          <w:sz w:val="24"/>
          <w:szCs w:val="24"/>
          <w:lang w:eastAsia="es-ES"/>
        </w:rPr>
        <w:t xml:space="preserve">-Necesitamos una sala lo bastante amplia para que puedan entrar </w:t>
      </w:r>
      <w:proofErr w:type="spellStart"/>
      <w:r w:rsidRPr="005D7507">
        <w:rPr>
          <w:rFonts w:eastAsia="Times New Roman" w:cstheme="minorHAnsi"/>
          <w:sz w:val="24"/>
          <w:szCs w:val="24"/>
          <w:lang w:eastAsia="es-ES"/>
        </w:rPr>
        <w:t>cómodamente</w:t>
      </w:r>
      <w:proofErr w:type="spellEnd"/>
      <w:r w:rsidRPr="005D7507">
        <w:rPr>
          <w:rFonts w:eastAsia="Times New Roman" w:cstheme="minorHAnsi"/>
          <w:sz w:val="24"/>
          <w:szCs w:val="24"/>
          <w:lang w:eastAsia="es-ES"/>
        </w:rPr>
        <w:t xml:space="preserve"> todos los participantes. No hacen falta sillas, porque el ejercicio requiere que todos los participantes se desplacen de un lugar a otro dentro del recinto.</w:t>
      </w:r>
    </w:p>
    <w:p w:rsidR="005D7507" w:rsidRPr="005D7507" w:rsidRDefault="005D7507" w:rsidP="005D7507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5D7507">
        <w:rPr>
          <w:rFonts w:eastAsia="Times New Roman" w:cstheme="minorHAnsi"/>
          <w:sz w:val="24"/>
          <w:szCs w:val="24"/>
          <w:lang w:eastAsia="es-ES"/>
        </w:rPr>
        <w:t xml:space="preserve">-Colocamos en la frente de cada participante un </w:t>
      </w:r>
      <w:proofErr w:type="spellStart"/>
      <w:r w:rsidRPr="005D7507">
        <w:rPr>
          <w:rFonts w:eastAsia="Times New Roman" w:cstheme="minorHAnsi"/>
          <w:sz w:val="24"/>
          <w:szCs w:val="24"/>
          <w:lang w:eastAsia="es-ES"/>
        </w:rPr>
        <w:t>rótulo</w:t>
      </w:r>
      <w:proofErr w:type="spellEnd"/>
      <w:r w:rsidRPr="005D7507">
        <w:rPr>
          <w:rFonts w:eastAsia="Times New Roman" w:cstheme="minorHAnsi"/>
          <w:sz w:val="24"/>
          <w:szCs w:val="24"/>
          <w:lang w:eastAsia="es-ES"/>
        </w:rPr>
        <w:t xml:space="preserve"> con la etiqueta adhesiva, procurando que nadie pueda ver su propio </w:t>
      </w:r>
      <w:proofErr w:type="spellStart"/>
      <w:r w:rsidRPr="005D7507">
        <w:rPr>
          <w:rFonts w:eastAsia="Times New Roman" w:cstheme="minorHAnsi"/>
          <w:sz w:val="24"/>
          <w:szCs w:val="24"/>
          <w:lang w:eastAsia="es-ES"/>
        </w:rPr>
        <w:t>rótulo</w:t>
      </w:r>
      <w:proofErr w:type="spellEnd"/>
      <w:r w:rsidRPr="005D7507">
        <w:rPr>
          <w:rFonts w:eastAsia="Times New Roman" w:cstheme="minorHAnsi"/>
          <w:sz w:val="24"/>
          <w:szCs w:val="24"/>
          <w:lang w:eastAsia="es-ES"/>
        </w:rPr>
        <w:t>. Las etiquetas a colocar son: las siguientes (se pueden repetir tantas veces como participantes haya):</w:t>
      </w:r>
    </w:p>
    <w:tbl>
      <w:tblPr>
        <w:tblW w:w="9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6"/>
        <w:gridCol w:w="5709"/>
      </w:tblGrid>
      <w:tr w:rsidR="005D7507" w:rsidRPr="005D7507" w:rsidTr="005D7507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2F2F2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5D7507" w:rsidRPr="005D7507" w:rsidRDefault="005D7507" w:rsidP="005D75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5D7507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– APRÉCIAME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2F2F2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5D7507" w:rsidRPr="005D7507" w:rsidRDefault="005D7507" w:rsidP="005D750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5D7507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-IGNÓRAME</w:t>
            </w:r>
          </w:p>
        </w:tc>
      </w:tr>
      <w:tr w:rsidR="005D7507" w:rsidRPr="005D7507" w:rsidTr="005D7507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5D7507" w:rsidRPr="005D7507" w:rsidRDefault="005D7507" w:rsidP="005D75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5D7507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– ACONSÉJAME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5D7507" w:rsidRPr="005D7507" w:rsidRDefault="005D7507" w:rsidP="005D75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5D7507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-ENSÉÑAME</w:t>
            </w:r>
          </w:p>
        </w:tc>
      </w:tr>
      <w:tr w:rsidR="005D7507" w:rsidRPr="005D7507" w:rsidTr="005D7507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5D7507" w:rsidRPr="005D7507" w:rsidRDefault="005D7507" w:rsidP="005D75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5D7507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-RÍETE DE MÍ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5D7507" w:rsidRPr="005D7507" w:rsidRDefault="005D7507" w:rsidP="005D75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5D7507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-SALÚDAME CON RESPETO</w:t>
            </w:r>
          </w:p>
        </w:tc>
      </w:tr>
      <w:tr w:rsidR="005D7507" w:rsidRPr="005D7507" w:rsidTr="005D7507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5D7507" w:rsidRPr="005D7507" w:rsidRDefault="005D7507" w:rsidP="005D75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5D7507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-BÚRLATE DE MÍ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5D7507" w:rsidRPr="005D7507" w:rsidRDefault="005D7507" w:rsidP="005D75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5D7507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-TEN COMPASIÓN DE MÍ</w:t>
            </w:r>
          </w:p>
        </w:tc>
      </w:tr>
      <w:tr w:rsidR="005D7507" w:rsidRPr="005D7507" w:rsidTr="005D7507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5D7507" w:rsidRPr="005D7507" w:rsidRDefault="005D7507" w:rsidP="005D75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5D7507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-AYÚDAME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5D7507" w:rsidRPr="005D7507" w:rsidRDefault="005D7507" w:rsidP="005D75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5D7507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-MÍRAME CON ASCO</w:t>
            </w:r>
          </w:p>
        </w:tc>
      </w:tr>
    </w:tbl>
    <w:p w:rsidR="005D7507" w:rsidRPr="005D7507" w:rsidRDefault="005D7507" w:rsidP="005D7507">
      <w:pPr>
        <w:shd w:val="clear" w:color="auto" w:fill="FFFFFF"/>
        <w:spacing w:after="446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5D7507">
        <w:rPr>
          <w:rFonts w:eastAsia="Times New Roman" w:cstheme="minorHAnsi"/>
          <w:sz w:val="24"/>
          <w:szCs w:val="24"/>
          <w:lang w:eastAsia="es-ES"/>
        </w:rPr>
        <w:t xml:space="preserve">-A continuación, el animador hace ver a todos que deben reaccionar para con los demás miembros del grupo conforme a lo que aparece escrito en los respectivos </w:t>
      </w:r>
      <w:proofErr w:type="spellStart"/>
      <w:r w:rsidRPr="005D7507">
        <w:rPr>
          <w:rFonts w:eastAsia="Times New Roman" w:cstheme="minorHAnsi"/>
          <w:sz w:val="24"/>
          <w:szCs w:val="24"/>
          <w:lang w:eastAsia="es-ES"/>
        </w:rPr>
        <w:t>rótulos</w:t>
      </w:r>
      <w:proofErr w:type="spellEnd"/>
      <w:r w:rsidRPr="005D7507">
        <w:rPr>
          <w:rFonts w:eastAsia="Times New Roman" w:cstheme="minorHAnsi"/>
          <w:sz w:val="24"/>
          <w:szCs w:val="24"/>
          <w:lang w:eastAsia="es-ES"/>
        </w:rPr>
        <w:t xml:space="preserve">, pero sin formular nunca lo que figura en ellos, porque esto deberá́ ser adivinado por el interesado en </w:t>
      </w:r>
      <w:proofErr w:type="spellStart"/>
      <w:r w:rsidRPr="005D7507">
        <w:rPr>
          <w:rFonts w:eastAsia="Times New Roman" w:cstheme="minorHAnsi"/>
          <w:sz w:val="24"/>
          <w:szCs w:val="24"/>
          <w:lang w:eastAsia="es-ES"/>
        </w:rPr>
        <w:t>función</w:t>
      </w:r>
      <w:proofErr w:type="spellEnd"/>
      <w:r w:rsidRPr="005D7507">
        <w:rPr>
          <w:rFonts w:eastAsia="Times New Roman" w:cstheme="minorHAnsi"/>
          <w:sz w:val="24"/>
          <w:szCs w:val="24"/>
          <w:lang w:eastAsia="es-ES"/>
        </w:rPr>
        <w:t xml:space="preserve"> de las reacciones que observe en los </w:t>
      </w:r>
      <w:proofErr w:type="spellStart"/>
      <w:r w:rsidRPr="005D7507">
        <w:rPr>
          <w:rFonts w:eastAsia="Times New Roman" w:cstheme="minorHAnsi"/>
          <w:sz w:val="24"/>
          <w:szCs w:val="24"/>
          <w:lang w:eastAsia="es-ES"/>
        </w:rPr>
        <w:t>demás</w:t>
      </w:r>
      <w:proofErr w:type="spellEnd"/>
      <w:r w:rsidRPr="005D7507">
        <w:rPr>
          <w:rFonts w:eastAsia="Times New Roman" w:cstheme="minorHAnsi"/>
          <w:sz w:val="24"/>
          <w:szCs w:val="24"/>
          <w:lang w:eastAsia="es-ES"/>
        </w:rPr>
        <w:t xml:space="preserve"> hacia </w:t>
      </w:r>
      <w:proofErr w:type="spellStart"/>
      <w:r w:rsidRPr="005D7507">
        <w:rPr>
          <w:rFonts w:eastAsia="Times New Roman" w:cstheme="minorHAnsi"/>
          <w:sz w:val="24"/>
          <w:szCs w:val="24"/>
          <w:lang w:eastAsia="es-ES"/>
        </w:rPr>
        <w:t>él</w:t>
      </w:r>
      <w:proofErr w:type="spellEnd"/>
      <w:r w:rsidRPr="005D7507">
        <w:rPr>
          <w:rFonts w:eastAsia="Times New Roman" w:cstheme="minorHAnsi"/>
          <w:sz w:val="24"/>
          <w:szCs w:val="24"/>
          <w:lang w:eastAsia="es-ES"/>
        </w:rPr>
        <w:t>.</w:t>
      </w:r>
    </w:p>
    <w:p w:rsidR="005D7507" w:rsidRPr="005D7507" w:rsidRDefault="005D7507" w:rsidP="005D750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5D7507">
        <w:rPr>
          <w:rFonts w:eastAsia="Times New Roman" w:cstheme="minorHAnsi"/>
          <w:sz w:val="24"/>
          <w:szCs w:val="24"/>
          <w:lang w:eastAsia="es-ES"/>
        </w:rPr>
        <w:lastRenderedPageBreak/>
        <w:t xml:space="preserve">-Al cabo de ocho o diez minutos, cada uno de los participantes </w:t>
      </w:r>
      <w:proofErr w:type="spellStart"/>
      <w:r w:rsidRPr="005D7507">
        <w:rPr>
          <w:rFonts w:eastAsia="Times New Roman" w:cstheme="minorHAnsi"/>
          <w:sz w:val="24"/>
          <w:szCs w:val="24"/>
          <w:lang w:eastAsia="es-ES"/>
        </w:rPr>
        <w:t>debera</w:t>
      </w:r>
      <w:proofErr w:type="spellEnd"/>
      <w:r w:rsidRPr="005D7507">
        <w:rPr>
          <w:rFonts w:eastAsia="Times New Roman" w:cstheme="minorHAnsi"/>
          <w:sz w:val="24"/>
          <w:szCs w:val="24"/>
          <w:lang w:eastAsia="es-ES"/>
        </w:rPr>
        <w:t xml:space="preserve">́ ir diciendo, por turno, si ha logrado adivinar lo que dice el </w:t>
      </w:r>
      <w:proofErr w:type="spellStart"/>
      <w:r w:rsidRPr="005D7507">
        <w:rPr>
          <w:rFonts w:eastAsia="Times New Roman" w:cstheme="minorHAnsi"/>
          <w:sz w:val="24"/>
          <w:szCs w:val="24"/>
          <w:lang w:eastAsia="es-ES"/>
        </w:rPr>
        <w:t>rótulo</w:t>
      </w:r>
      <w:proofErr w:type="spellEnd"/>
      <w:r w:rsidRPr="005D7507">
        <w:rPr>
          <w:rFonts w:eastAsia="Times New Roman" w:cstheme="minorHAnsi"/>
          <w:sz w:val="24"/>
          <w:szCs w:val="24"/>
          <w:lang w:eastAsia="es-ES"/>
        </w:rPr>
        <w:t xml:space="preserve"> que lleva en su frente.</w:t>
      </w:r>
    </w:p>
    <w:p w:rsidR="005D7507" w:rsidRDefault="005D7507" w:rsidP="005D750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5D7507">
        <w:rPr>
          <w:rFonts w:eastAsia="Times New Roman" w:cstheme="minorHAnsi"/>
          <w:sz w:val="24"/>
          <w:szCs w:val="24"/>
          <w:lang w:eastAsia="es-ES"/>
        </w:rPr>
        <w:t>-Ahora ya, sentados, evaluamos la actividad. Para ello pueden serv</w:t>
      </w:r>
      <w:r>
        <w:rPr>
          <w:rFonts w:eastAsia="Times New Roman" w:cstheme="minorHAnsi"/>
          <w:sz w:val="24"/>
          <w:szCs w:val="24"/>
          <w:lang w:eastAsia="es-ES"/>
        </w:rPr>
        <w:t>irnos las siguientes preguntas:</w:t>
      </w:r>
    </w:p>
    <w:p w:rsidR="005D7507" w:rsidRPr="005D7507" w:rsidRDefault="005D7507" w:rsidP="005D750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bookmarkStart w:id="0" w:name="_GoBack"/>
      <w:r w:rsidRPr="005D7507">
        <w:rPr>
          <w:rFonts w:eastAsia="Times New Roman" w:cstheme="minorHAnsi"/>
          <w:sz w:val="24"/>
          <w:szCs w:val="24"/>
          <w:lang w:eastAsia="es-ES"/>
        </w:rPr>
        <w:t>¿Te ha gustado la actividad?</w:t>
      </w:r>
    </w:p>
    <w:p w:rsidR="005D7507" w:rsidRPr="005D7507" w:rsidRDefault="005D7507" w:rsidP="005D750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5D7507">
        <w:rPr>
          <w:rFonts w:eastAsia="Times New Roman" w:cstheme="minorHAnsi"/>
          <w:sz w:val="24"/>
          <w:szCs w:val="24"/>
          <w:lang w:eastAsia="es-ES"/>
        </w:rPr>
        <w:t>¿</w:t>
      </w:r>
      <w:proofErr w:type="spellStart"/>
      <w:r w:rsidRPr="005D7507">
        <w:rPr>
          <w:rFonts w:eastAsia="Times New Roman" w:cstheme="minorHAnsi"/>
          <w:sz w:val="24"/>
          <w:szCs w:val="24"/>
          <w:lang w:eastAsia="es-ES"/>
        </w:rPr>
        <w:t>Cómo</w:t>
      </w:r>
      <w:proofErr w:type="spellEnd"/>
      <w:r w:rsidRPr="005D7507">
        <w:rPr>
          <w:rFonts w:eastAsia="Times New Roman" w:cstheme="minorHAnsi"/>
          <w:sz w:val="24"/>
          <w:szCs w:val="24"/>
          <w:lang w:eastAsia="es-ES"/>
        </w:rPr>
        <w:t xml:space="preserve"> te has sentido al verte tratado de una determinada manera?</w:t>
      </w:r>
    </w:p>
    <w:p w:rsidR="005D7507" w:rsidRPr="005D7507" w:rsidRDefault="005D7507" w:rsidP="005D750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5D7507">
        <w:rPr>
          <w:rFonts w:eastAsia="Times New Roman" w:cstheme="minorHAnsi"/>
          <w:sz w:val="24"/>
          <w:szCs w:val="24"/>
          <w:lang w:eastAsia="es-ES"/>
        </w:rPr>
        <w:t>A quienes os trataban de forma negativa ¿os han quedado ganas de seguir jugando?</w:t>
      </w:r>
    </w:p>
    <w:p w:rsidR="005D7507" w:rsidRPr="005D7507" w:rsidRDefault="005D7507" w:rsidP="005D750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5D7507">
        <w:rPr>
          <w:rFonts w:eastAsia="Times New Roman" w:cstheme="minorHAnsi"/>
          <w:sz w:val="24"/>
          <w:szCs w:val="24"/>
          <w:lang w:eastAsia="es-ES"/>
        </w:rPr>
        <w:t xml:space="preserve">¿Crees que a determinados </w:t>
      </w:r>
      <w:proofErr w:type="spellStart"/>
      <w:r w:rsidRPr="005D7507">
        <w:rPr>
          <w:rFonts w:eastAsia="Times New Roman" w:cstheme="minorHAnsi"/>
          <w:sz w:val="24"/>
          <w:szCs w:val="24"/>
          <w:lang w:eastAsia="es-ES"/>
        </w:rPr>
        <w:t>compañeros</w:t>
      </w:r>
      <w:proofErr w:type="spellEnd"/>
      <w:r w:rsidRPr="005D7507">
        <w:rPr>
          <w:rFonts w:eastAsia="Times New Roman" w:cstheme="minorHAnsi"/>
          <w:sz w:val="24"/>
          <w:szCs w:val="24"/>
          <w:lang w:eastAsia="es-ES"/>
        </w:rPr>
        <w:t xml:space="preserve"> les tratamos siempre de una determinada manera?</w:t>
      </w:r>
    </w:p>
    <w:p w:rsidR="005D7507" w:rsidRPr="005D7507" w:rsidRDefault="005D7507" w:rsidP="005D750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5D7507">
        <w:rPr>
          <w:rFonts w:eastAsia="Times New Roman" w:cstheme="minorHAnsi"/>
          <w:sz w:val="24"/>
          <w:szCs w:val="24"/>
          <w:lang w:eastAsia="es-ES"/>
        </w:rPr>
        <w:t>¿Influye en la forma de relacionarte con un grupo la forma en que este grupo te trate?</w:t>
      </w:r>
    </w:p>
    <w:p w:rsidR="005D7507" w:rsidRPr="005D7507" w:rsidRDefault="005D7507" w:rsidP="005D750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5D7507">
        <w:rPr>
          <w:rFonts w:eastAsia="Times New Roman" w:cstheme="minorHAnsi"/>
          <w:sz w:val="24"/>
          <w:szCs w:val="24"/>
          <w:lang w:eastAsia="es-ES"/>
        </w:rPr>
        <w:t xml:space="preserve">¿Hay </w:t>
      </w:r>
      <w:proofErr w:type="spellStart"/>
      <w:r w:rsidRPr="005D7507">
        <w:rPr>
          <w:rFonts w:eastAsia="Times New Roman" w:cstheme="minorHAnsi"/>
          <w:sz w:val="24"/>
          <w:szCs w:val="24"/>
          <w:lang w:eastAsia="es-ES"/>
        </w:rPr>
        <w:t>compañeros</w:t>
      </w:r>
      <w:proofErr w:type="spellEnd"/>
      <w:r w:rsidRPr="005D7507">
        <w:rPr>
          <w:rFonts w:eastAsia="Times New Roman" w:cstheme="minorHAnsi"/>
          <w:sz w:val="24"/>
          <w:szCs w:val="24"/>
          <w:lang w:eastAsia="es-ES"/>
        </w:rPr>
        <w:t xml:space="preserve"> y </w:t>
      </w:r>
      <w:proofErr w:type="spellStart"/>
      <w:r w:rsidRPr="005D7507">
        <w:rPr>
          <w:rFonts w:eastAsia="Times New Roman" w:cstheme="minorHAnsi"/>
          <w:sz w:val="24"/>
          <w:szCs w:val="24"/>
          <w:lang w:eastAsia="es-ES"/>
        </w:rPr>
        <w:t>compañeros</w:t>
      </w:r>
      <w:proofErr w:type="spellEnd"/>
      <w:r w:rsidRPr="005D7507">
        <w:rPr>
          <w:rFonts w:eastAsia="Times New Roman" w:cstheme="minorHAnsi"/>
          <w:sz w:val="24"/>
          <w:szCs w:val="24"/>
          <w:lang w:eastAsia="es-ES"/>
        </w:rPr>
        <w:t xml:space="preserve"> en tu clase a los que </w:t>
      </w:r>
      <w:proofErr w:type="spellStart"/>
      <w:r w:rsidRPr="005D7507">
        <w:rPr>
          <w:rFonts w:eastAsia="Times New Roman" w:cstheme="minorHAnsi"/>
          <w:sz w:val="24"/>
          <w:szCs w:val="24"/>
          <w:lang w:eastAsia="es-ES"/>
        </w:rPr>
        <w:t>ignoráis</w:t>
      </w:r>
      <w:proofErr w:type="spellEnd"/>
      <w:r w:rsidRPr="005D7507">
        <w:rPr>
          <w:rFonts w:eastAsia="Times New Roman" w:cstheme="minorHAnsi"/>
          <w:sz w:val="24"/>
          <w:szCs w:val="24"/>
          <w:lang w:eastAsia="es-ES"/>
        </w:rPr>
        <w:t xml:space="preserve"> o de los que os </w:t>
      </w:r>
      <w:proofErr w:type="spellStart"/>
      <w:r w:rsidRPr="005D7507">
        <w:rPr>
          <w:rFonts w:eastAsia="Times New Roman" w:cstheme="minorHAnsi"/>
          <w:sz w:val="24"/>
          <w:szCs w:val="24"/>
          <w:lang w:eastAsia="es-ES"/>
        </w:rPr>
        <w:t>burláis</w:t>
      </w:r>
      <w:proofErr w:type="spellEnd"/>
      <w:r w:rsidRPr="005D7507">
        <w:rPr>
          <w:rFonts w:eastAsia="Times New Roman" w:cstheme="minorHAnsi"/>
          <w:sz w:val="24"/>
          <w:szCs w:val="24"/>
          <w:lang w:eastAsia="es-ES"/>
        </w:rPr>
        <w:t>?</w:t>
      </w:r>
    </w:p>
    <w:p w:rsidR="005D7507" w:rsidRPr="005D7507" w:rsidRDefault="005D7507" w:rsidP="005D750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5D7507">
        <w:rPr>
          <w:rFonts w:eastAsia="Times New Roman" w:cstheme="minorHAnsi"/>
          <w:sz w:val="24"/>
          <w:szCs w:val="24"/>
          <w:lang w:eastAsia="es-ES"/>
        </w:rPr>
        <w:t xml:space="preserve">Extrae una </w:t>
      </w:r>
      <w:proofErr w:type="spellStart"/>
      <w:r w:rsidRPr="005D7507">
        <w:rPr>
          <w:rFonts w:eastAsia="Times New Roman" w:cstheme="minorHAnsi"/>
          <w:sz w:val="24"/>
          <w:szCs w:val="24"/>
          <w:lang w:eastAsia="es-ES"/>
        </w:rPr>
        <w:t>enseñanza</w:t>
      </w:r>
      <w:proofErr w:type="spellEnd"/>
      <w:r w:rsidRPr="005D7507">
        <w:rPr>
          <w:rFonts w:eastAsia="Times New Roman" w:cstheme="minorHAnsi"/>
          <w:sz w:val="24"/>
          <w:szCs w:val="24"/>
          <w:lang w:eastAsia="es-ES"/>
        </w:rPr>
        <w:t xml:space="preserve"> para tu vida de esta actividad</w:t>
      </w:r>
    </w:p>
    <w:bookmarkEnd w:id="0"/>
    <w:p w:rsidR="005D7507" w:rsidRPr="005D7507" w:rsidRDefault="005D7507" w:rsidP="005D7507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5D7507">
        <w:rPr>
          <w:rFonts w:eastAsia="Times New Roman" w:cstheme="minorHAnsi"/>
          <w:sz w:val="24"/>
          <w:szCs w:val="24"/>
          <w:lang w:eastAsia="es-ES"/>
        </w:rPr>
        <w:t xml:space="preserve">-El animador concluye la actividad con un resumen de la </w:t>
      </w:r>
      <w:proofErr w:type="spellStart"/>
      <w:r w:rsidRPr="005D7507">
        <w:rPr>
          <w:rFonts w:eastAsia="Times New Roman" w:cstheme="minorHAnsi"/>
          <w:sz w:val="24"/>
          <w:szCs w:val="24"/>
          <w:lang w:eastAsia="es-ES"/>
        </w:rPr>
        <w:t>reflexión</w:t>
      </w:r>
      <w:proofErr w:type="spellEnd"/>
      <w:r w:rsidRPr="005D7507">
        <w:rPr>
          <w:rFonts w:eastAsia="Times New Roman" w:cstheme="minorHAnsi"/>
          <w:sz w:val="24"/>
          <w:szCs w:val="24"/>
          <w:lang w:eastAsia="es-ES"/>
        </w:rPr>
        <w:t xml:space="preserve"> final.</w:t>
      </w:r>
    </w:p>
    <w:p w:rsidR="00530027" w:rsidRPr="005D7507" w:rsidRDefault="00530027">
      <w:pPr>
        <w:rPr>
          <w:rFonts w:cstheme="minorHAnsi"/>
          <w:sz w:val="24"/>
          <w:szCs w:val="24"/>
        </w:rPr>
      </w:pPr>
    </w:p>
    <w:sectPr w:rsidR="00530027" w:rsidRPr="005D7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C059D"/>
    <w:multiLevelType w:val="hybridMultilevel"/>
    <w:tmpl w:val="FF40D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07"/>
    <w:rsid w:val="00530027"/>
    <w:rsid w:val="005D7507"/>
    <w:rsid w:val="0093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C76D"/>
  <w15:chartTrackingRefBased/>
  <w15:docId w15:val="{45ADB02B-4254-492E-9739-6C47620B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D7507"/>
    <w:rPr>
      <w:b/>
      <w:bCs/>
    </w:rPr>
  </w:style>
  <w:style w:type="paragraph" w:styleId="Prrafodelista">
    <w:name w:val="List Paragraph"/>
    <w:basedOn w:val="Normal"/>
    <w:uiPriority w:val="34"/>
    <w:qFormat/>
    <w:rsid w:val="005D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7550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0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257942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5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0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1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25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Díaz Mellado</dc:creator>
  <cp:keywords/>
  <dc:description/>
  <cp:lastModifiedBy>David Díaz Mellado</cp:lastModifiedBy>
  <cp:revision>1</cp:revision>
  <dcterms:created xsi:type="dcterms:W3CDTF">2017-04-17T18:42:00Z</dcterms:created>
  <dcterms:modified xsi:type="dcterms:W3CDTF">2017-04-17T18:45:00Z</dcterms:modified>
</cp:coreProperties>
</file>