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8C" w:rsidRDefault="00A30B3A">
      <w:pPr>
        <w:rPr>
          <w:i/>
          <w:u w:val="single"/>
        </w:rPr>
      </w:pPr>
      <w:r>
        <w:t xml:space="preserve">Actividad sobre </w:t>
      </w:r>
      <w:r w:rsidR="00CC640B">
        <w:rPr>
          <w:i/>
          <w:u w:val="single"/>
        </w:rPr>
        <w:t>Arráncame la vida</w:t>
      </w:r>
    </w:p>
    <w:p w:rsidR="00CC640B" w:rsidRDefault="00CC640B">
      <w:pPr>
        <w:rPr>
          <w:i/>
          <w:u w:val="single"/>
        </w:rPr>
      </w:pPr>
    </w:p>
    <w:p w:rsidR="00912E73" w:rsidRDefault="00912E73">
      <w:pPr>
        <w:rPr>
          <w:i/>
          <w:u w:val="single"/>
        </w:rPr>
      </w:pPr>
    </w:p>
    <w:p w:rsidR="00912E73" w:rsidRPr="00912E73" w:rsidRDefault="00912E73">
      <w:r>
        <w:t xml:space="preserve">Los alumnos deberán trabajar los diferentes elementos de la narración con este libro, haciendo una exposición que desarrolle el tipo de narrador, los personajes, el </w:t>
      </w:r>
      <w:proofErr w:type="gramStart"/>
      <w:r>
        <w:t>tiempo ,</w:t>
      </w:r>
      <w:proofErr w:type="gramEnd"/>
      <w:r>
        <w:t xml:space="preserve">  el espacio y la acción.</w:t>
      </w:r>
      <w:bookmarkStart w:id="0" w:name="_GoBack"/>
      <w:bookmarkEnd w:id="0"/>
    </w:p>
    <w:p w:rsidR="00A30B3A" w:rsidRDefault="00A30B3A">
      <w:pPr>
        <w:rPr>
          <w:i/>
          <w:u w:val="single"/>
        </w:rPr>
      </w:pPr>
    </w:p>
    <w:p w:rsidR="00A30B3A" w:rsidRPr="00A30B3A" w:rsidRDefault="00A30B3A">
      <w:r>
        <w:t>.</w:t>
      </w:r>
    </w:p>
    <w:sectPr w:rsidR="00A30B3A" w:rsidRPr="00A3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A"/>
    <w:rsid w:val="00912E73"/>
    <w:rsid w:val="00A30B3A"/>
    <w:rsid w:val="00CC640B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2017-05-29T11:16:00Z</dcterms:created>
  <dcterms:modified xsi:type="dcterms:W3CDTF">2017-05-29T11:16:00Z</dcterms:modified>
</cp:coreProperties>
</file>