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ayout w:type="fixed"/>
        <w:tblLook w:val="04A0"/>
      </w:tblPr>
      <w:tblGrid>
        <w:gridCol w:w="4503"/>
        <w:gridCol w:w="4394"/>
        <w:gridCol w:w="3827"/>
        <w:gridCol w:w="1420"/>
      </w:tblGrid>
      <w:tr w:rsidR="00B52B2D" w:rsidRPr="00B52B2D" w:rsidTr="00C07336">
        <w:tc>
          <w:tcPr>
            <w:tcW w:w="8897" w:type="dxa"/>
            <w:gridSpan w:val="2"/>
          </w:tcPr>
          <w:p w:rsidR="00B52B2D" w:rsidRPr="002B768E" w:rsidRDefault="00B52B2D" w:rsidP="002B768E">
            <w:pPr>
              <w:autoSpaceDE w:val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52B2D">
              <w:rPr>
                <w:rFonts w:ascii="Times New Roman" w:hAnsi="Times New Roman" w:cs="Times New Roman"/>
                <w:b/>
                <w:sz w:val="20"/>
                <w:szCs w:val="20"/>
              </w:rPr>
              <w:t>Bloque de contenido</w:t>
            </w:r>
            <w:r w:rsidR="00AC54C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1: </w:t>
            </w:r>
            <w:r w:rsidR="00AC54C3" w:rsidRPr="00AC54C3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Comunicación oral: escuchar y hablar</w:t>
            </w:r>
          </w:p>
        </w:tc>
        <w:tc>
          <w:tcPr>
            <w:tcW w:w="5247" w:type="dxa"/>
            <w:gridSpan w:val="2"/>
          </w:tcPr>
          <w:p w:rsidR="00B52B2D" w:rsidRPr="00B52B2D" w:rsidRDefault="00B52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 aconsejables:</w:t>
            </w:r>
            <w:r w:rsidR="00B85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 2, 3, 4, 5, 6, 7, 8 y 9</w:t>
            </w:r>
          </w:p>
        </w:tc>
      </w:tr>
      <w:tr w:rsidR="00B52B2D" w:rsidRPr="00B52B2D" w:rsidTr="00C07336">
        <w:tc>
          <w:tcPr>
            <w:tcW w:w="4503" w:type="dxa"/>
          </w:tcPr>
          <w:p w:rsidR="00B52B2D" w:rsidRPr="00B52B2D" w:rsidRDefault="00B52B2D" w:rsidP="00B52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4394" w:type="dxa"/>
          </w:tcPr>
          <w:p w:rsidR="00B52B2D" w:rsidRPr="00B52B2D" w:rsidRDefault="00B52B2D" w:rsidP="00B52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52B2D" w:rsidRPr="00B52B2D" w:rsidRDefault="00B52B2D" w:rsidP="00B52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B52B2D" w:rsidRPr="00B52B2D" w:rsidRDefault="00B52B2D" w:rsidP="00B52B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Competencias clave</w:t>
            </w:r>
          </w:p>
        </w:tc>
      </w:tr>
      <w:tr w:rsidR="00A30FB4" w:rsidRPr="00B52B2D" w:rsidTr="00C07336">
        <w:trPr>
          <w:trHeight w:val="2295"/>
        </w:trPr>
        <w:tc>
          <w:tcPr>
            <w:tcW w:w="4503" w:type="dxa"/>
            <w:tcBorders>
              <w:bottom w:val="single" w:sz="4" w:space="0" w:color="auto"/>
              <w:right w:val="single" w:sz="4" w:space="0" w:color="auto"/>
            </w:tcBorders>
          </w:tcPr>
          <w:p w:rsidR="00A30FB4" w:rsidRPr="00A30FB4" w:rsidRDefault="00A30FB4" w:rsidP="00321D8D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 w:rsidRPr="00A30FB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E</w:t>
            </w: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scuchar:</w:t>
            </w:r>
            <w:r w:rsidRPr="00A30FB4"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 xml:space="preserve"> </w:t>
            </w:r>
          </w:p>
          <w:p w:rsidR="00A30FB4" w:rsidRPr="004F2D91" w:rsidRDefault="00A30FB4" w:rsidP="004F2D91">
            <w:pPr>
              <w:autoSpaceDE w:val="0"/>
              <w:ind w:firstLine="284"/>
              <w:jc w:val="both"/>
              <w:rPr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Comprensión, interpretación y valoración de textos orales en relación con el ámbito de uso: ámbito personal, académico y social, atendiendo especialmente a la presentación de tareas e instrucciones para su realización, a breves exposiciones orales y a la obtención de información de los medios de comunicación audiovisual.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</w:tcBorders>
          </w:tcPr>
          <w:p w:rsidR="00E6165B" w:rsidRDefault="00E6165B" w:rsidP="00E6165B">
            <w:pPr>
              <w:suppressAutoHyphens/>
              <w:autoSpaceDE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6165B" w:rsidRDefault="004F2D91" w:rsidP="00280441">
            <w:pPr>
              <w:numPr>
                <w:ilvl w:val="0"/>
                <w:numId w:val="1"/>
              </w:numPr>
              <w:tabs>
                <w:tab w:val="clear" w:pos="720"/>
                <w:tab w:val="num" w:pos="292"/>
              </w:tabs>
              <w:suppressAutoHyphens/>
              <w:autoSpaceDE w:val="0"/>
              <w:ind w:left="0" w:firstLine="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Comprender discursos orales y escritos en los diversos contextos de la actividad social y cultural.</w:t>
            </w:r>
          </w:p>
          <w:p w:rsidR="0096309B" w:rsidRPr="00280441" w:rsidRDefault="0096309B" w:rsidP="0096309B">
            <w:pPr>
              <w:suppressAutoHyphens/>
              <w:autoSpaceDE w:val="0"/>
              <w:ind w:left="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30FB4" w:rsidRPr="00C07336" w:rsidRDefault="004F2D91" w:rsidP="00C07336">
            <w:pPr>
              <w:suppressAutoHyphens/>
              <w:autoSpaceDE w:val="0"/>
              <w:ind w:left="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Utilizar con progresiva autonomía y espíritu crítico los medios de comunicación social y las tecnologías de la información para obtener, interpretar y valorar informaciones de diversos tipos y opiniones diferentes.</w:t>
            </w: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</w:tcPr>
          <w:p w:rsidR="00E6165B" w:rsidRDefault="00E6165B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A30FB4" w:rsidRPr="00C07336" w:rsidRDefault="00280441" w:rsidP="00C07336">
            <w:pPr>
              <w:pStyle w:val="Prrafodelista"/>
              <w:numPr>
                <w:ilvl w:val="0"/>
                <w:numId w:val="7"/>
              </w:numPr>
              <w:tabs>
                <w:tab w:val="left" w:pos="216"/>
              </w:tabs>
              <w:suppressAutoHyphens w:val="0"/>
              <w:spacing w:after="200" w:line="276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Comprender, interpretar y valorar textos orales propios del ámbito personal, académico o escolar y social atendiendo al análisis de los elementos de la comunicación y a las funciones del le</w:t>
            </w:r>
            <w:r w:rsidR="005D1A22">
              <w:rPr>
                <w:rFonts w:ascii="Times New Roman" w:hAnsi="Times New Roman"/>
              </w:rPr>
              <w:t>nguaje presentes.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</w:tcBorders>
          </w:tcPr>
          <w:p w:rsidR="0002267B" w:rsidRPr="00321D8D" w:rsidRDefault="0002267B" w:rsidP="0002267B">
            <w:pPr>
              <w:pStyle w:val="Prrafodelista"/>
              <w:tabs>
                <w:tab w:val="left" w:pos="216"/>
              </w:tabs>
              <w:suppressAutoHyphens w:val="0"/>
              <w:spacing w:after="200" w:line="276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CCL, CAA, CSC.</w:t>
            </w:r>
          </w:p>
          <w:p w:rsidR="00541B4C" w:rsidRDefault="0054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1B4C" w:rsidRPr="00541B4C" w:rsidRDefault="00541B4C" w:rsidP="0054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FB4" w:rsidRPr="00541B4C" w:rsidRDefault="00A30FB4" w:rsidP="00541B4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FB4" w:rsidRPr="00B52B2D" w:rsidTr="00C07336">
        <w:trPr>
          <w:trHeight w:val="114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4" w:rsidRPr="00321D8D" w:rsidRDefault="00A30FB4" w:rsidP="00321D8D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Comprensión, interpretación y valoración de textos orales en relación con la finalidad que persiguen: textos narrativos, instructivos, descriptivos, expositivos y argumentativos.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4" w:rsidRPr="00321D8D" w:rsidRDefault="001E457F" w:rsidP="001E457F">
            <w:pPr>
              <w:tabs>
                <w:tab w:val="left" w:pos="150"/>
              </w:tabs>
              <w:suppressAutoHyphens/>
              <w:autoSpaceDE w:val="0"/>
              <w:ind w:left="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</w:t>
            </w:r>
            <w:r w:rsidRPr="004F2D91">
              <w:rPr>
                <w:rFonts w:ascii="Times New Roman" w:hAnsi="Times New Roman"/>
                <w:color w:val="000000"/>
                <w:sz w:val="20"/>
                <w:szCs w:val="20"/>
              </w:rPr>
              <w:t>Aplicar con cierta autonomía los conocimientos sobre la lengua y las normas del uso lingüístico para comprender textos orales y escritos y para escribir y hablar con adecuación, coherencia, cohesión y corrección.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7F" w:rsidRPr="00321D8D" w:rsidRDefault="001E457F" w:rsidP="001E457F">
            <w:pPr>
              <w:pStyle w:val="Prrafodelista"/>
              <w:numPr>
                <w:ilvl w:val="0"/>
                <w:numId w:val="7"/>
              </w:numPr>
              <w:tabs>
                <w:tab w:val="left" w:pos="318"/>
              </w:tabs>
              <w:suppressAutoHyphens w:val="0"/>
              <w:spacing w:after="200" w:line="276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Comprender, interpretar y valorar textos orales d</w:t>
            </w:r>
            <w:r w:rsidR="005D1A22">
              <w:rPr>
                <w:rFonts w:ascii="Times New Roman" w:hAnsi="Times New Roman"/>
              </w:rPr>
              <w:t>e diferente tipo.</w:t>
            </w:r>
          </w:p>
          <w:p w:rsidR="00E6165B" w:rsidRDefault="00E6165B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A30FB4" w:rsidRPr="00321D8D" w:rsidRDefault="00A30FB4" w:rsidP="00E6165B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67B" w:rsidRPr="00321D8D" w:rsidRDefault="0002267B" w:rsidP="0002267B">
            <w:pPr>
              <w:pStyle w:val="Prrafodelista"/>
              <w:tabs>
                <w:tab w:val="left" w:pos="318"/>
              </w:tabs>
              <w:suppressAutoHyphens w:val="0"/>
              <w:spacing w:after="200" w:line="276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CCL, CAA, CSC.</w:t>
            </w:r>
          </w:p>
          <w:p w:rsidR="00A30FB4" w:rsidRPr="00B52B2D" w:rsidRDefault="00A30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FB4" w:rsidRPr="00B52B2D" w:rsidTr="00C07336">
        <w:trPr>
          <w:trHeight w:val="160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4" w:rsidRPr="00321D8D" w:rsidRDefault="00A30FB4" w:rsidP="00321D8D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Observación, reflexión, comprensión y valoración del sentido global de los debates, coloquios y conversaciones espontáneas, de la intención comunicativa de cada interlocutor así como de la aplicación de las normas básicas que los regulan.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4" w:rsidRPr="00321D8D" w:rsidRDefault="0002267B" w:rsidP="00C07336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12. </w:t>
            </w:r>
            <w:r w:rsidRPr="004F2D91">
              <w:rPr>
                <w:rFonts w:ascii="Times New Roman" w:hAnsi="Times New Roman"/>
                <w:color w:val="000000"/>
                <w:sz w:val="20"/>
                <w:szCs w:val="20"/>
              </w:rPr>
              <w:t>Aplicar con cierta autonomía los conocimientos sobre la lengua y las normas del uso lingüístico para comprender textos orales y escritos y para escribir y hablar con adecuación, coherencia, cohesión y corrección.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7B" w:rsidRDefault="0002267B" w:rsidP="0002267B">
            <w:pPr>
              <w:pStyle w:val="Prrafodelista"/>
              <w:numPr>
                <w:ilvl w:val="0"/>
                <w:numId w:val="7"/>
              </w:numPr>
              <w:tabs>
                <w:tab w:val="left" w:pos="336"/>
              </w:tabs>
              <w:suppressAutoHyphens w:val="0"/>
              <w:spacing w:after="200" w:line="276" w:lineRule="auto"/>
              <w:ind w:left="34" w:firstLine="0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 xml:space="preserve">Comprender el sentido global </w:t>
            </w:r>
            <w:r w:rsidR="005D1A22">
              <w:rPr>
                <w:rFonts w:ascii="Times New Roman" w:hAnsi="Times New Roman"/>
              </w:rPr>
              <w:t xml:space="preserve">de textos orales. </w:t>
            </w:r>
          </w:p>
          <w:p w:rsidR="003B094D" w:rsidRPr="00321D8D" w:rsidRDefault="003B094D" w:rsidP="003B094D">
            <w:pPr>
              <w:pStyle w:val="Prrafodelista"/>
              <w:tabs>
                <w:tab w:val="left" w:pos="336"/>
              </w:tabs>
              <w:suppressAutoHyphens w:val="0"/>
              <w:spacing w:after="200" w:line="276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</w:p>
          <w:p w:rsidR="00A30FB4" w:rsidRPr="00321D8D" w:rsidRDefault="00541B4C" w:rsidP="00541B4C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321D8D">
              <w:rPr>
                <w:rFonts w:ascii="Times New Roman" w:hAnsi="Times New Roman"/>
              </w:rPr>
              <w:t>Reconocer, interpretar y evaluar progresivamente la claridad expositiva, la adecuación, coherencia y cohesión del contenido de las producciones orales propias y ajenas, así como los aspectos prosódicos y los elementos no verbales (gestos, movimientos, mirada, etc</w:t>
            </w:r>
            <w:proofErr w:type="gramStart"/>
            <w:r w:rsidRPr="00321D8D">
              <w:rPr>
                <w:rFonts w:ascii="Times New Roman" w:hAnsi="Times New Roman"/>
              </w:rPr>
              <w:t>. )</w:t>
            </w:r>
            <w:proofErr w:type="gramEnd"/>
            <w:r w:rsidRPr="00321D8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267B" w:rsidRPr="00321D8D" w:rsidRDefault="0002267B" w:rsidP="0002267B">
            <w:pPr>
              <w:pStyle w:val="Prrafodelista"/>
              <w:tabs>
                <w:tab w:val="left" w:pos="336"/>
              </w:tabs>
              <w:suppressAutoHyphens w:val="0"/>
              <w:spacing w:after="200" w:line="276" w:lineRule="auto"/>
              <w:ind w:left="34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CCL, CAA, CSC.</w:t>
            </w:r>
          </w:p>
          <w:p w:rsidR="00A30FB4" w:rsidRPr="00B52B2D" w:rsidRDefault="00A30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FB4" w:rsidRPr="00746F79" w:rsidTr="002B768E">
        <w:trPr>
          <w:trHeight w:val="42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4" w:rsidRPr="00321D8D" w:rsidRDefault="00A30FB4" w:rsidP="00321D8D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Audición y análisis de textos de distinta procedencia, que muestren rasgos de la modalidad lingüística andaluza. El flamenco.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4" w:rsidRPr="002E52B6" w:rsidRDefault="002A498F" w:rsidP="00E6165B">
            <w:pPr>
              <w:pStyle w:val="Prrafodelista"/>
              <w:numPr>
                <w:ilvl w:val="0"/>
                <w:numId w:val="7"/>
              </w:numPr>
              <w:tabs>
                <w:tab w:val="left" w:pos="244"/>
              </w:tabs>
              <w:autoSpaceDE w:val="0"/>
              <w:ind w:left="8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A498F">
              <w:rPr>
                <w:rFonts w:ascii="Times New Roman" w:hAnsi="Times New Roman"/>
                <w:color w:val="000000"/>
              </w:rPr>
              <w:t xml:space="preserve">Conocer y apreciar las peculiaridades de la modalidad lingüística andaluza, en todas sus variedades, como forma natural de expresarnos y para una correcta interpretación del mundo cultural y académico andaluz que sirva para situar al alumnado en un ámbito concreto, necesariamente </w:t>
            </w:r>
            <w:r w:rsidRPr="002A498F">
              <w:rPr>
                <w:rFonts w:ascii="Times New Roman" w:hAnsi="Times New Roman"/>
                <w:color w:val="000000"/>
              </w:rPr>
              <w:lastRenderedPageBreak/>
              <w:t>compatible con otros más amplios.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8F" w:rsidRPr="00321D8D" w:rsidRDefault="002A498F" w:rsidP="002A498F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11. </w:t>
            </w:r>
            <w:r w:rsidRPr="00321D8D">
              <w:rPr>
                <w:rFonts w:ascii="Times New Roman" w:hAnsi="Times New Roman"/>
              </w:rPr>
              <w:t xml:space="preserve">Reconocer las características de la modalidad lingüística andaluza en diferentes manifestaciones orales. </w:t>
            </w:r>
          </w:p>
          <w:p w:rsidR="00A30FB4" w:rsidRPr="00321D8D" w:rsidRDefault="00A30FB4" w:rsidP="00E6165B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498F" w:rsidRPr="00746F79" w:rsidRDefault="002A498F" w:rsidP="002A498F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  <w:lang w:val="en-US"/>
              </w:rPr>
            </w:pPr>
            <w:r w:rsidRPr="00746F79">
              <w:rPr>
                <w:rFonts w:ascii="Times New Roman" w:hAnsi="Times New Roman"/>
                <w:lang w:val="en-US"/>
              </w:rPr>
              <w:t>CCL, CSC, CEC.</w:t>
            </w:r>
          </w:p>
          <w:p w:rsidR="00A30FB4" w:rsidRPr="00746F79" w:rsidRDefault="00A30F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7336" w:rsidRPr="00746F79" w:rsidRDefault="00C07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7336" w:rsidRPr="00746F79" w:rsidRDefault="00C07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C07336" w:rsidRPr="00746F79" w:rsidRDefault="00C07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46F79" w:rsidRDefault="00746F7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746F79" w:rsidRDefault="00746F7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C07336" w:rsidRPr="00746F79" w:rsidRDefault="00C0733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491E" w:rsidRPr="00B52B2D" w:rsidTr="00746F79">
        <w:trPr>
          <w:trHeight w:val="114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91E" w:rsidRPr="00321D8D" w:rsidRDefault="00AD491E" w:rsidP="00321D8D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Actitud de respeto ante la riqueza y variedad de las hablas existentes en Andalucía (incluidas las modalidades propias de la población inmigrante, hispanohablante o no).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91E" w:rsidRPr="00C07336" w:rsidRDefault="002A498F" w:rsidP="00E6165B">
            <w:pPr>
              <w:pStyle w:val="Prrafodelista"/>
              <w:numPr>
                <w:ilvl w:val="0"/>
                <w:numId w:val="8"/>
              </w:numPr>
              <w:tabs>
                <w:tab w:val="left" w:pos="244"/>
              </w:tabs>
              <w:autoSpaceDE w:val="0"/>
              <w:ind w:left="8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A498F">
              <w:rPr>
                <w:rFonts w:ascii="Times New Roman" w:hAnsi="Times New Roman"/>
                <w:color w:val="000000"/>
              </w:rPr>
              <w:t>Conocer y apreciar las peculiaridades de la modalidad lingüística andaluza, en todas sus variedades, como forma natural de expresarnos y para una correcta interpretación del mundo cultural y académico andaluz que sirva para situar al alumnado en un ámbito concreto, necesariamente compatible con otros más amplios.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336" w:rsidRPr="00321D8D" w:rsidRDefault="00C07336" w:rsidP="00C07336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321D8D">
              <w:rPr>
                <w:rFonts w:ascii="Times New Roman" w:hAnsi="Times New Roman"/>
              </w:rPr>
              <w:t xml:space="preserve">Reconocer y respetar la riqueza y variedad de las hablas existentes en Andalucía. </w:t>
            </w:r>
          </w:p>
          <w:p w:rsidR="002A498F" w:rsidRDefault="002A498F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2A498F" w:rsidRDefault="002A498F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AD491E" w:rsidRPr="00321D8D" w:rsidRDefault="00AD491E" w:rsidP="00E6165B">
            <w:pPr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491E" w:rsidRPr="00B52B2D" w:rsidRDefault="00746F79" w:rsidP="00746F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6F79">
              <w:rPr>
                <w:rFonts w:ascii="Times New Roman" w:hAnsi="Times New Roman"/>
                <w:sz w:val="20"/>
                <w:szCs w:val="20"/>
                <w:lang w:val="en-US"/>
              </w:rPr>
              <w:t>CCL, CSC, CEC.</w:t>
            </w:r>
          </w:p>
        </w:tc>
      </w:tr>
      <w:tr w:rsidR="00A30FB4" w:rsidRPr="00B52B2D" w:rsidTr="008675B7">
        <w:trPr>
          <w:trHeight w:val="78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4" w:rsidRPr="00321D8D" w:rsidRDefault="00A30FB4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Actitud de cooperación y de respeto en situaciones de aprendizaje compartido.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0FB4" w:rsidRPr="00ED1F97" w:rsidRDefault="008675B7" w:rsidP="00E6165B">
            <w:pPr>
              <w:pStyle w:val="Prrafodelista"/>
              <w:numPr>
                <w:ilvl w:val="0"/>
                <w:numId w:val="8"/>
              </w:numPr>
              <w:tabs>
                <w:tab w:val="left" w:pos="297"/>
              </w:tabs>
              <w:autoSpaceDE w:val="0"/>
              <w:ind w:left="33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8675B7">
              <w:rPr>
                <w:rFonts w:ascii="Times New Roman" w:hAnsi="Times New Roman"/>
                <w:color w:val="000000"/>
              </w:rPr>
              <w:t>Utilizar la lengua oral en la actividad social y cultural de forma adecuada a las distintas situaciones y funciones, adoptando una actitud respetuosa y de cooperación.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4" w:rsidRPr="00321D8D" w:rsidRDefault="008675B7" w:rsidP="00ED1F97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</w:t>
            </w:r>
            <w:r w:rsidRPr="00321D8D">
              <w:rPr>
                <w:rFonts w:ascii="Times New Roman" w:hAnsi="Times New Roman"/>
              </w:rPr>
              <w:t xml:space="preserve">Participar y valorar la intervención en debates, coloquios y conversaciones espontáneas.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B7" w:rsidRPr="00321D8D" w:rsidRDefault="008675B7" w:rsidP="008675B7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CCL, CAA, CSC, SIEP.</w:t>
            </w:r>
          </w:p>
          <w:p w:rsidR="00A30FB4" w:rsidRPr="00B52B2D" w:rsidRDefault="00A30FB4" w:rsidP="00C073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FB4" w:rsidRPr="00B52B2D" w:rsidTr="005A4104">
        <w:trPr>
          <w:trHeight w:val="58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4" w:rsidRPr="00A30FB4" w:rsidRDefault="00A30FB4" w:rsidP="00321D8D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u w:val="single"/>
              </w:rPr>
              <w:t>Hablar:</w:t>
            </w:r>
          </w:p>
          <w:p w:rsidR="00A30FB4" w:rsidRPr="00321D8D" w:rsidRDefault="00A30FB4" w:rsidP="00321D8D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Conocimiento y uso progresivamente autónomo de las estrategias necesarias para la producción y evaluación de textos orales.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5B7" w:rsidRDefault="008675B7" w:rsidP="00E6165B">
            <w:pPr>
              <w:suppressAutoHyphens/>
              <w:autoSpaceDE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A4104" w:rsidRPr="005A4104" w:rsidRDefault="005A4104" w:rsidP="005A4104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autoSpaceDE w:val="0"/>
              <w:ind w:left="33" w:hanging="33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5A4104">
              <w:rPr>
                <w:rFonts w:ascii="Times New Roman" w:hAnsi="Times New Roman"/>
                <w:color w:val="000000"/>
              </w:rPr>
              <w:t>Utilizar la lengua para expresarse de forma coherente y adecuada en los diversos contextos de la actividad social y cultural, para tomar conciencia de los propios sentimientos e ideas y para controlar la propia conducta.</w:t>
            </w:r>
          </w:p>
          <w:p w:rsidR="00A30FB4" w:rsidRPr="00321D8D" w:rsidRDefault="00A30FB4" w:rsidP="00E616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B7" w:rsidRDefault="008675B7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A30FB4" w:rsidRPr="00321D8D" w:rsidRDefault="00735CE7" w:rsidP="00735CE7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="006F6BF5" w:rsidRPr="00321D8D">
              <w:rPr>
                <w:rFonts w:ascii="Times New Roman" w:hAnsi="Times New Roman"/>
              </w:rPr>
              <w:t xml:space="preserve">Reproducir situaciones reales o imaginarias de comunicación potenciando el desarrollo progresivo de las habilidades sociales, la expresión verbal y no verbal y la representación de realidades, sentimientos y emociones.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CE7" w:rsidRPr="00321D8D" w:rsidRDefault="00735CE7" w:rsidP="00735CE7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CCL, CAA, CSC, SIEP.</w:t>
            </w:r>
          </w:p>
          <w:p w:rsidR="00A30FB4" w:rsidRPr="00B52B2D" w:rsidRDefault="00A30F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0FB4" w:rsidRPr="00DD68EC" w:rsidTr="002E52B6">
        <w:trPr>
          <w:trHeight w:val="105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B4" w:rsidRPr="00A30FB4" w:rsidRDefault="00A30FB4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Conocimiento, uso y aplicación de las estrategias necesarias para hablar en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público: planificación del discurso, prácticas orales formales e informales y evaluación progresiva.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52B6" w:rsidRPr="00F2192F" w:rsidRDefault="00735CE7" w:rsidP="00F2192F">
            <w:pPr>
              <w:suppressAutoHyphens/>
              <w:autoSpaceDE w:val="0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Utilizar la lengua oral en la actividad social y cultural de forma adecuada a las distintas situaciones y funciones, adoptando una actitud respetuosa y de cooperación.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104" w:rsidRDefault="00735CE7" w:rsidP="00321D8D">
            <w:pPr>
              <w:pStyle w:val="Prrafodelista"/>
              <w:numPr>
                <w:ilvl w:val="0"/>
                <w:numId w:val="8"/>
              </w:numPr>
              <w:tabs>
                <w:tab w:val="left" w:pos="317"/>
              </w:tabs>
              <w:suppressAutoHyphens w:val="0"/>
              <w:spacing w:after="200" w:line="276" w:lineRule="auto"/>
              <w:ind w:left="0" w:firstLine="0"/>
              <w:contextualSpacing/>
              <w:jc w:val="both"/>
              <w:rPr>
                <w:rFonts w:ascii="Times New Roman" w:hAnsi="Times New Roman"/>
              </w:rPr>
            </w:pPr>
            <w:r w:rsidRPr="00735CE7">
              <w:rPr>
                <w:rFonts w:ascii="Times New Roman" w:hAnsi="Times New Roman"/>
              </w:rPr>
              <w:t xml:space="preserve">Aprender a hablar en público, en situaciones formales e informales, de forma individual o en grupo. </w:t>
            </w:r>
          </w:p>
          <w:p w:rsidR="003B094D" w:rsidRPr="00735CE7" w:rsidRDefault="003B094D" w:rsidP="003B094D">
            <w:pPr>
              <w:pStyle w:val="Prrafodelista"/>
              <w:tabs>
                <w:tab w:val="left" w:pos="317"/>
              </w:tabs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A30FB4" w:rsidRPr="00321D8D" w:rsidRDefault="007A2FC2" w:rsidP="007A2FC2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321D8D">
              <w:rPr>
                <w:rFonts w:ascii="Times New Roman" w:hAnsi="Times New Roman"/>
              </w:rPr>
              <w:t xml:space="preserve">Memorizar y recitar textos orales desde el conocimiento de sus rasgos estructurales y de contenido.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5CE7" w:rsidRPr="007A2FC2" w:rsidRDefault="00735CE7" w:rsidP="00735CE7">
            <w:pPr>
              <w:tabs>
                <w:tab w:val="left" w:pos="317"/>
              </w:tabs>
              <w:spacing w:after="200" w:line="276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A2F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CCL, CAA, CSC, </w:t>
            </w:r>
            <w:r w:rsidR="007A2FC2" w:rsidRPr="007A2FC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CEC, </w:t>
            </w:r>
            <w:r w:rsidRPr="007A2FC2">
              <w:rPr>
                <w:rFonts w:ascii="Times New Roman" w:hAnsi="Times New Roman"/>
                <w:sz w:val="20"/>
                <w:szCs w:val="20"/>
                <w:lang w:val="en-US"/>
              </w:rPr>
              <w:t>SIEP.</w:t>
            </w:r>
          </w:p>
          <w:p w:rsidR="00E80CBC" w:rsidRPr="007A2FC2" w:rsidRDefault="00E80C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2E52B6" w:rsidRPr="00B52B2D" w:rsidTr="00F36CEF">
        <w:trPr>
          <w:trHeight w:val="987"/>
        </w:trPr>
        <w:tc>
          <w:tcPr>
            <w:tcW w:w="4503" w:type="dxa"/>
            <w:tcBorders>
              <w:top w:val="single" w:sz="4" w:space="0" w:color="auto"/>
              <w:right w:val="single" w:sz="4" w:space="0" w:color="auto"/>
            </w:tcBorders>
          </w:tcPr>
          <w:p w:rsidR="002E52B6" w:rsidRPr="00321D8D" w:rsidRDefault="002E52B6" w:rsidP="00A02F4C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Participación activa en situaciones de comunicación del ámbito académico, especialmente en la petición de aclaraciones ante una instrucción, en propuestas sobre el modo de organizar las tareas,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en la descripción de secuencias sencillas de actividades realizadas, en el intercambio de opiniones y en la exposición de conclusiones.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2E52B6" w:rsidRPr="00321D8D" w:rsidRDefault="002E52B6" w:rsidP="00E80CBC">
            <w:pPr>
              <w:suppressAutoHyphens/>
              <w:autoSpaceDE w:val="0"/>
              <w:ind w:left="33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7.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Utilizar la lengua eficazmente en la actividad escolar para buscar, seleccionar y procesar información y para redactar textos propios del ámbito académico.</w:t>
            </w:r>
          </w:p>
          <w:p w:rsidR="002E52B6" w:rsidRDefault="002E52B6" w:rsidP="00E616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52B6" w:rsidRDefault="002E52B6" w:rsidP="00E616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E52B6" w:rsidRDefault="002E52B6" w:rsidP="00E6165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F36CEF" w:rsidRDefault="00F36CEF" w:rsidP="00F36CEF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4. </w:t>
            </w:r>
            <w:r w:rsidRPr="00321D8D">
              <w:rPr>
                <w:rFonts w:ascii="Times New Roman" w:hAnsi="Times New Roman"/>
              </w:rPr>
              <w:t xml:space="preserve">Valorar la importancia de la conversación en la vida social practicando actos de habla: contando, describiendo, opinando y </w:t>
            </w:r>
            <w:r w:rsidRPr="00321D8D">
              <w:rPr>
                <w:rFonts w:ascii="Times New Roman" w:hAnsi="Times New Roman"/>
              </w:rPr>
              <w:lastRenderedPageBreak/>
              <w:t xml:space="preserve">dialogando en situaciones comunicativas propias de la actividad escolar. </w:t>
            </w:r>
          </w:p>
          <w:p w:rsidR="003B094D" w:rsidRDefault="003B094D" w:rsidP="00F36CEF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2E52B6" w:rsidRPr="00735CE7" w:rsidRDefault="002E52B6" w:rsidP="00A02F4C">
            <w:pPr>
              <w:pStyle w:val="Prrafodelista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321D8D">
              <w:rPr>
                <w:rFonts w:ascii="Times New Roman" w:hAnsi="Times New Roman"/>
              </w:rPr>
              <w:t>Reproducir situaciones reales o imaginarias de comunicación potenciando el desarrollo progresivo de las habilidades sociales, la expresión verbal y no verbal y la representación de realidades, sentimientos y emociones.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2E52B6" w:rsidRPr="00321D8D" w:rsidRDefault="002E52B6" w:rsidP="00A02F4C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lastRenderedPageBreak/>
              <w:t>CCL, CAA, CSC, SIEP.</w:t>
            </w:r>
          </w:p>
          <w:p w:rsidR="002E52B6" w:rsidRPr="00735CE7" w:rsidRDefault="002E52B6" w:rsidP="002E52B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530C" w:rsidRPr="00B52B2D" w:rsidTr="0027530C">
        <w:trPr>
          <w:trHeight w:val="2867"/>
        </w:trPr>
        <w:tc>
          <w:tcPr>
            <w:tcW w:w="4503" w:type="dxa"/>
            <w:tcBorders>
              <w:top w:val="nil"/>
              <w:right w:val="single" w:sz="4" w:space="0" w:color="auto"/>
            </w:tcBorders>
          </w:tcPr>
          <w:p w:rsidR="0027530C" w:rsidRPr="00321D8D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Respeto por la utilización de un lenguaje no discriminatorio y el uso natural del habla andaluza, en cualquiera de sus  manifestaciones.</w:t>
            </w: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Pr="00321D8D" w:rsidRDefault="0027530C" w:rsidP="00A30FB4">
            <w:pPr>
              <w:autoSpaceDE w:val="0"/>
              <w:ind w:firstLine="28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</w:tcBorders>
          </w:tcPr>
          <w:p w:rsidR="0027530C" w:rsidRDefault="0027530C" w:rsidP="0027530C">
            <w:pPr>
              <w:suppressAutoHyphens/>
              <w:autoSpaceDE w:val="0"/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Conocer y apreciar las peculiaridades de la modalidad lingüística andaluza, en todas sus variedades, como forma natural de expresarnos y para una correcta interpretación del mundo cultural y académico andaluz que sirva para situar al alumnado en un ámbito concreto, necesariamente compatible con otros más amplios.</w:t>
            </w:r>
          </w:p>
          <w:p w:rsidR="001F510A" w:rsidRDefault="001F510A" w:rsidP="0027530C">
            <w:pPr>
              <w:suppressAutoHyphens/>
              <w:autoSpaceDE w:val="0"/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Pr="00F36CEF" w:rsidRDefault="0027530C" w:rsidP="00F36CEF">
            <w:pPr>
              <w:pStyle w:val="Prrafodelista"/>
              <w:numPr>
                <w:ilvl w:val="0"/>
                <w:numId w:val="13"/>
              </w:numPr>
              <w:tabs>
                <w:tab w:val="left" w:pos="459"/>
              </w:tabs>
              <w:autoSpaceDE w:val="0"/>
              <w:ind w:left="175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F36CEF">
              <w:rPr>
                <w:rFonts w:ascii="Times New Roman" w:hAnsi="Times New Roman"/>
                <w:color w:val="000000"/>
              </w:rPr>
              <w:t>Analizar los diferentes usos sociales de las lenguas para evitar los estereotipos lingüísticos que suponen juicios de valor y prejuicios clasistas, racistas o sexistas.</w:t>
            </w:r>
          </w:p>
          <w:p w:rsidR="0027530C" w:rsidRDefault="0027530C" w:rsidP="00E6165B">
            <w:pPr>
              <w:suppressAutoHyphens/>
              <w:autoSpaceDE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Default="0027530C" w:rsidP="0027530C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7530C" w:rsidRPr="00321D8D" w:rsidRDefault="0027530C" w:rsidP="0027530C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right w:val="single" w:sz="4" w:space="0" w:color="auto"/>
            </w:tcBorders>
          </w:tcPr>
          <w:p w:rsidR="0027530C" w:rsidRPr="00321D8D" w:rsidRDefault="0027530C" w:rsidP="00BC483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321D8D">
              <w:rPr>
                <w:rFonts w:ascii="Times New Roman" w:hAnsi="Times New Roman"/>
              </w:rPr>
              <w:t xml:space="preserve">Reconocer y respetar la riqueza y variedad de las hablas existentes en Andalucía. </w:t>
            </w:r>
          </w:p>
          <w:p w:rsidR="0027530C" w:rsidRDefault="0027530C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27530C" w:rsidRDefault="0027530C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27530C" w:rsidRDefault="0027530C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27530C" w:rsidRDefault="0027530C" w:rsidP="00321D8D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27530C" w:rsidRPr="00321D8D" w:rsidRDefault="0027530C" w:rsidP="0027530C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</w:tcBorders>
          </w:tcPr>
          <w:p w:rsidR="0027530C" w:rsidRPr="00321D8D" w:rsidRDefault="0027530C" w:rsidP="00BC483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321D8D">
              <w:rPr>
                <w:rFonts w:ascii="Times New Roman" w:hAnsi="Times New Roman"/>
              </w:rPr>
              <w:t>CCL, CSC, CEC.</w:t>
            </w:r>
          </w:p>
          <w:p w:rsidR="0027530C" w:rsidRPr="00B52B2D" w:rsidRDefault="0027530C" w:rsidP="00E80C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530C" w:rsidRDefault="0027530C">
      <w:pPr>
        <w:rPr>
          <w:sz w:val="20"/>
          <w:szCs w:val="20"/>
        </w:rPr>
      </w:pPr>
    </w:p>
    <w:p w:rsidR="001471A4" w:rsidRDefault="001471A4">
      <w:pPr>
        <w:rPr>
          <w:sz w:val="20"/>
          <w:szCs w:val="20"/>
        </w:rPr>
      </w:pPr>
    </w:p>
    <w:p w:rsidR="003B094D" w:rsidRDefault="003B094D">
      <w:pPr>
        <w:rPr>
          <w:sz w:val="20"/>
          <w:szCs w:val="20"/>
        </w:rPr>
      </w:pPr>
    </w:p>
    <w:p w:rsidR="002B768E" w:rsidRDefault="002B768E">
      <w:pPr>
        <w:rPr>
          <w:sz w:val="20"/>
          <w:szCs w:val="20"/>
        </w:rPr>
      </w:pPr>
    </w:p>
    <w:p w:rsidR="002B768E" w:rsidRDefault="002B768E">
      <w:pPr>
        <w:rPr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4503"/>
        <w:gridCol w:w="4394"/>
        <w:gridCol w:w="3827"/>
        <w:gridCol w:w="1420"/>
      </w:tblGrid>
      <w:tr w:rsidR="00AC54C3" w:rsidRPr="00B52B2D" w:rsidTr="00DA43F5">
        <w:tc>
          <w:tcPr>
            <w:tcW w:w="8897" w:type="dxa"/>
            <w:gridSpan w:val="2"/>
          </w:tcPr>
          <w:p w:rsidR="00AC54C3" w:rsidRPr="002B768E" w:rsidRDefault="00AC54C3" w:rsidP="002B768E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52B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Bloque de contenido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</w:t>
            </w:r>
            <w:r w:rsidRPr="00B52B2D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C54C3">
              <w:rPr>
                <w:rFonts w:ascii="Times New Roman" w:hAnsi="Times New Roman"/>
                <w:b/>
                <w:sz w:val="20"/>
                <w:szCs w:val="20"/>
              </w:rPr>
              <w:t>Comunicación escrita: leer y escribir</w:t>
            </w:r>
          </w:p>
        </w:tc>
        <w:tc>
          <w:tcPr>
            <w:tcW w:w="5247" w:type="dxa"/>
            <w:gridSpan w:val="2"/>
          </w:tcPr>
          <w:p w:rsidR="00AC54C3" w:rsidRPr="00B52B2D" w:rsidRDefault="00AC54C3" w:rsidP="00733F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UD aconsejables:</w:t>
            </w:r>
            <w:r w:rsidR="00B85E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1, 2, 3, 4, 5, 6, 7, 8 y 9</w:t>
            </w:r>
          </w:p>
        </w:tc>
      </w:tr>
      <w:tr w:rsidR="00AC54C3" w:rsidRPr="00B52B2D" w:rsidTr="00DA43F5">
        <w:tc>
          <w:tcPr>
            <w:tcW w:w="4503" w:type="dxa"/>
          </w:tcPr>
          <w:p w:rsidR="00AC54C3" w:rsidRPr="00B52B2D" w:rsidRDefault="00AC54C3" w:rsidP="0073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</w:tc>
        <w:tc>
          <w:tcPr>
            <w:tcW w:w="4394" w:type="dxa"/>
          </w:tcPr>
          <w:p w:rsidR="00AC54C3" w:rsidRPr="00B52B2D" w:rsidRDefault="00AC54C3" w:rsidP="0073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3827" w:type="dxa"/>
          </w:tcPr>
          <w:p w:rsidR="00AC54C3" w:rsidRPr="00B52B2D" w:rsidRDefault="00AC54C3" w:rsidP="0073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1420" w:type="dxa"/>
          </w:tcPr>
          <w:p w:rsidR="00AC54C3" w:rsidRPr="00B52B2D" w:rsidRDefault="00AC54C3" w:rsidP="00733F1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Competencias clave</w:t>
            </w:r>
          </w:p>
        </w:tc>
      </w:tr>
      <w:tr w:rsidR="00773043" w:rsidRPr="00B52B2D" w:rsidTr="00DA43F5">
        <w:trPr>
          <w:trHeight w:val="915"/>
        </w:trPr>
        <w:tc>
          <w:tcPr>
            <w:tcW w:w="4503" w:type="dxa"/>
            <w:tcBorders>
              <w:bottom w:val="single" w:sz="4" w:space="0" w:color="auto"/>
            </w:tcBorders>
          </w:tcPr>
          <w:p w:rsidR="00773043" w:rsidRDefault="00773043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  <w:u w:val="single"/>
              </w:rPr>
              <w:t>Leer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773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73043" w:rsidRPr="00B52B2D" w:rsidRDefault="00773043" w:rsidP="00773043">
            <w:pPr>
              <w:jc w:val="both"/>
              <w:rPr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Conocimiento y uso de las técnicas y estrategias necesarias para la comprensión de textos escritos.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773043" w:rsidRDefault="00773043" w:rsidP="00773043">
            <w:pPr>
              <w:suppressAutoHyphens/>
              <w:autoSpaceDE w:val="0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773043" w:rsidRDefault="00B20AB2" w:rsidP="00733F17">
            <w:pPr>
              <w:numPr>
                <w:ilvl w:val="0"/>
                <w:numId w:val="2"/>
              </w:numPr>
              <w:tabs>
                <w:tab w:val="clear" w:pos="720"/>
                <w:tab w:val="num" w:pos="433"/>
              </w:tabs>
              <w:suppressAutoHyphens/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Comprender discursos orales y escritos en los diversos contextos de la actividad social y cultural.</w:t>
            </w:r>
          </w:p>
          <w:p w:rsidR="006E7BF8" w:rsidRDefault="006E7BF8" w:rsidP="006E7BF8">
            <w:pPr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E7BF8" w:rsidRPr="006E7BF8" w:rsidRDefault="006E7BF8" w:rsidP="006E7BF8">
            <w:pPr>
              <w:pStyle w:val="Prrafodelista"/>
              <w:numPr>
                <w:ilvl w:val="0"/>
                <w:numId w:val="25"/>
              </w:numPr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E7BF8">
              <w:rPr>
                <w:rFonts w:ascii="Times New Roman" w:hAnsi="Times New Roman"/>
                <w:color w:val="000000"/>
              </w:rPr>
              <w:t>Aplicar con cierta autonomía los conocimientos sobre la lengua y las normas del uso lingüístico para comprender textos orales y escritos y para escribir y hablar con adecuación, coherencia, cohesión y corrección.</w:t>
            </w:r>
          </w:p>
          <w:p w:rsidR="006E7BF8" w:rsidRPr="00B20AB2" w:rsidRDefault="006E7BF8" w:rsidP="006E7BF8">
            <w:pPr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B20AB2" w:rsidRDefault="00B20AB2" w:rsidP="00221F6B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773043" w:rsidRPr="00B52B2D" w:rsidRDefault="00221F6B" w:rsidP="00221F6B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21F6B">
              <w:rPr>
                <w:rFonts w:ascii="Times New Roman" w:hAnsi="Times New Roman"/>
              </w:rPr>
              <w:t xml:space="preserve">1. Aplicar estrategias de lectura comprensiva y crítica de textos. </w:t>
            </w:r>
          </w:p>
        </w:tc>
        <w:tc>
          <w:tcPr>
            <w:tcW w:w="1420" w:type="dxa"/>
            <w:tcBorders>
              <w:bottom w:val="single" w:sz="4" w:space="0" w:color="auto"/>
            </w:tcBorders>
          </w:tcPr>
          <w:p w:rsidR="00773043" w:rsidRPr="008E1314" w:rsidRDefault="00221F6B" w:rsidP="008E1314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CAA, CSC, CEC.</w:t>
            </w:r>
          </w:p>
        </w:tc>
      </w:tr>
      <w:tr w:rsidR="00773043" w:rsidRPr="00B52B2D" w:rsidTr="00DA43F5">
        <w:trPr>
          <w:trHeight w:val="73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773043" w:rsidRPr="00773043" w:rsidRDefault="00773043" w:rsidP="00773043">
            <w:pPr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Lectura, comprensión, interpretación y valoración de textos escritos del ámbito personal, académico y social.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773043" w:rsidRDefault="00B20AB2" w:rsidP="00733F17">
            <w:pPr>
              <w:numPr>
                <w:ilvl w:val="0"/>
                <w:numId w:val="14"/>
              </w:numPr>
              <w:tabs>
                <w:tab w:val="clear" w:pos="720"/>
                <w:tab w:val="num" w:pos="433"/>
              </w:tabs>
              <w:suppressAutoHyphens/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Comprender discursos orales y escritos en los diversos contextos de la actividad social y cultural.</w:t>
            </w:r>
          </w:p>
          <w:p w:rsidR="0096309B" w:rsidRDefault="0096309B" w:rsidP="0096309B">
            <w:pPr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20AB2" w:rsidRPr="00B20AB2" w:rsidRDefault="00B20AB2" w:rsidP="0096309B">
            <w:pPr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Emplear las diversas clases de escritos mediante los que se produce la comunicación con las instituciones públicas, privadas y de la vida laboral.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773043" w:rsidRPr="00B52B2D" w:rsidRDefault="008E1314" w:rsidP="008E1314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21F6B">
              <w:rPr>
                <w:rFonts w:ascii="Times New Roman" w:hAnsi="Times New Roman"/>
              </w:rPr>
              <w:t xml:space="preserve">2. Leer, comprender, interpretar y valorar textos.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773043" w:rsidRPr="008E1314" w:rsidRDefault="008E1314" w:rsidP="008E1314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CAA, CEC.</w:t>
            </w:r>
          </w:p>
        </w:tc>
      </w:tr>
      <w:tr w:rsidR="001471A4" w:rsidRPr="00B52B2D" w:rsidTr="00DA43F5">
        <w:trPr>
          <w:trHeight w:val="124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Lectura, comprensión, interpretación y valoración de textos narrativos, descriptivos, dialogados, expositivos y argumentativos.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96309B" w:rsidRDefault="00B20AB2" w:rsidP="0096309B">
            <w:pPr>
              <w:pStyle w:val="Prrafodelista"/>
              <w:numPr>
                <w:ilvl w:val="0"/>
                <w:numId w:val="17"/>
              </w:numPr>
              <w:tabs>
                <w:tab w:val="left" w:pos="433"/>
              </w:tabs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309B">
              <w:rPr>
                <w:rFonts w:ascii="Times New Roman" w:hAnsi="Times New Roman"/>
                <w:color w:val="000000"/>
              </w:rPr>
              <w:t>Comprender discursos orales y escritos en los diversos contextos de la actividad social y cultural.</w:t>
            </w:r>
          </w:p>
          <w:p w:rsidR="001471A4" w:rsidRDefault="001471A4" w:rsidP="00773043">
            <w:pPr>
              <w:suppressAutoHyphens/>
              <w:autoSpaceDE w:val="0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71A4" w:rsidRPr="0096309B" w:rsidRDefault="0096309B" w:rsidP="00733F17">
            <w:pPr>
              <w:pStyle w:val="Prrafodelista"/>
              <w:numPr>
                <w:ilvl w:val="0"/>
                <w:numId w:val="19"/>
              </w:numPr>
              <w:tabs>
                <w:tab w:val="left" w:pos="433"/>
              </w:tabs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309B">
              <w:rPr>
                <w:rFonts w:ascii="Times New Roman" w:hAnsi="Times New Roman"/>
                <w:color w:val="000000"/>
              </w:rPr>
              <w:t>Hacer de la lectura fuente de placer, de enriquecimiento personal y de conocimiento del mundo que les permita el desarrollo de sus propios gustos e intereses literarios y su autonomía lectora.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8E131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F6B">
              <w:rPr>
                <w:rFonts w:ascii="Times New Roman" w:hAnsi="Times New Roman"/>
                <w:sz w:val="20"/>
                <w:szCs w:val="20"/>
              </w:rPr>
              <w:t>2. Leer, comprender, interpretar y valorar textos.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8E131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F6B">
              <w:rPr>
                <w:rFonts w:ascii="Times New Roman" w:hAnsi="Times New Roman"/>
                <w:sz w:val="20"/>
                <w:szCs w:val="20"/>
              </w:rPr>
              <w:t>CCL, CAA, CEC.</w:t>
            </w:r>
          </w:p>
        </w:tc>
      </w:tr>
      <w:tr w:rsidR="001471A4" w:rsidRPr="00B52B2D" w:rsidTr="00DA43F5">
        <w:trPr>
          <w:trHeight w:val="100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Lectura, comprensión, interpretación y valoración de textos escritos literarios, persuasivos, prescriptivos e informativos. </w:t>
            </w:r>
          </w:p>
          <w:p w:rsidR="001471A4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6309B" w:rsidRPr="0096309B" w:rsidRDefault="0096309B" w:rsidP="0096309B">
            <w:pPr>
              <w:pStyle w:val="Prrafodelista"/>
              <w:numPr>
                <w:ilvl w:val="0"/>
                <w:numId w:val="20"/>
              </w:numPr>
              <w:tabs>
                <w:tab w:val="left" w:pos="433"/>
              </w:tabs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96309B">
              <w:rPr>
                <w:rFonts w:ascii="Times New Roman" w:hAnsi="Times New Roman"/>
                <w:color w:val="000000"/>
              </w:rPr>
              <w:t>Comprender discursos orales y escritos en los diversos contextos de la actividad social y cultural.</w:t>
            </w:r>
          </w:p>
          <w:p w:rsidR="0096309B" w:rsidRDefault="0096309B" w:rsidP="0096309B">
            <w:pPr>
              <w:tabs>
                <w:tab w:val="left" w:pos="433"/>
              </w:tabs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71A4" w:rsidRDefault="0096309B" w:rsidP="0096309B">
            <w:pPr>
              <w:tabs>
                <w:tab w:val="left" w:pos="433"/>
              </w:tabs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 </w:t>
            </w:r>
            <w:r w:rsidRPr="0096309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Hacer de la lectura fuente de placer, de </w:t>
            </w:r>
            <w:r w:rsidRPr="0096309B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enriquecimiento personal y de conocimiento del mundo que les permita el desarrollo de sus propios gustos e intereses literarios y su autonomía lectora.</w:t>
            </w:r>
          </w:p>
          <w:p w:rsidR="003B094D" w:rsidRDefault="003B094D" w:rsidP="0096309B">
            <w:pPr>
              <w:tabs>
                <w:tab w:val="left" w:pos="433"/>
              </w:tabs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71A4" w:rsidRDefault="001471A4" w:rsidP="00733F1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8E131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F6B">
              <w:rPr>
                <w:rFonts w:ascii="Times New Roman" w:hAnsi="Times New Roman"/>
                <w:sz w:val="20"/>
                <w:szCs w:val="20"/>
              </w:rPr>
              <w:lastRenderedPageBreak/>
              <w:t>2. Leer, comprender, interpretar y valorar textos.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8E131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F6B">
              <w:rPr>
                <w:rFonts w:ascii="Times New Roman" w:hAnsi="Times New Roman"/>
                <w:sz w:val="20"/>
                <w:szCs w:val="20"/>
              </w:rPr>
              <w:t>CCL, CAA, CEC.</w:t>
            </w:r>
          </w:p>
        </w:tc>
      </w:tr>
      <w:tr w:rsidR="001471A4" w:rsidRPr="00B52B2D" w:rsidTr="00DA43F5">
        <w:trPr>
          <w:trHeight w:val="75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El periódico: estructura, elementos </w:t>
            </w:r>
            <w:proofErr w:type="spellStart"/>
            <w:r w:rsidRPr="00773043">
              <w:rPr>
                <w:rFonts w:ascii="Times New Roman" w:hAnsi="Times New Roman"/>
                <w:sz w:val="20"/>
                <w:szCs w:val="20"/>
              </w:rPr>
              <w:t>paratextuales</w:t>
            </w:r>
            <w:proofErr w:type="spellEnd"/>
            <w:r w:rsidRPr="00773043">
              <w:rPr>
                <w:rFonts w:ascii="Times New Roman" w:hAnsi="Times New Roman"/>
                <w:sz w:val="20"/>
                <w:szCs w:val="20"/>
              </w:rPr>
              <w:t xml:space="preserve"> y géneros de información y opinión. </w:t>
            </w:r>
          </w:p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Default="00C83FED" w:rsidP="00C83FED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Utilizar con progresiva autonomía y espíritu crítico los medios de comunicación social y las tecnologías de la información para obtener, interpretar y valorar informaciones de diversos tipos y opiniones diferentes.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8E131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F6B">
              <w:rPr>
                <w:rFonts w:ascii="Times New Roman" w:hAnsi="Times New Roman"/>
                <w:sz w:val="20"/>
                <w:szCs w:val="20"/>
              </w:rPr>
              <w:t>2. Leer, comprender, interpretar y valorar textos.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8E131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1F6B">
              <w:rPr>
                <w:rFonts w:ascii="Times New Roman" w:hAnsi="Times New Roman"/>
                <w:sz w:val="20"/>
                <w:szCs w:val="20"/>
              </w:rPr>
              <w:t>CCL, CAA, CEC.</w:t>
            </w:r>
          </w:p>
        </w:tc>
      </w:tr>
      <w:tr w:rsidR="001471A4" w:rsidRPr="00B52B2D" w:rsidTr="00DA43F5">
        <w:trPr>
          <w:trHeight w:val="1440"/>
        </w:trPr>
        <w:tc>
          <w:tcPr>
            <w:tcW w:w="4503" w:type="dxa"/>
            <w:tcBorders>
              <w:top w:val="single" w:sz="4" w:space="0" w:color="auto"/>
            </w:tcBorders>
          </w:tcPr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>Utilización progresivamente autónoma de la biblioteca del centro y de las tecnologías de la información y la comunicación como fuente de obtención de información.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471A4" w:rsidRDefault="00C83FED" w:rsidP="00C83FED">
            <w:pPr>
              <w:suppressAutoHyphens/>
              <w:autoSpaceDE w:val="0"/>
              <w:spacing w:after="200" w:line="276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Utilizar con progresiva autonomía y espíritu crítico los medios de comunicación social y las tecnologías de la información para obtener, interpretar y valorar informaciones de diversos tipos y opiniones diferentes.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471A4" w:rsidRPr="00B52B2D" w:rsidRDefault="008E1314" w:rsidP="008E1314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21F6B">
              <w:rPr>
                <w:rFonts w:ascii="Times New Roman" w:hAnsi="Times New Roman"/>
              </w:rPr>
              <w:t xml:space="preserve">4. Seleccionar los conocimientos que se obtengan de las bibliotecas o de cualquier otra fuente de información impresa en papel o digital integrándolos en un proceso de aprendizaje continuo. 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8E1314" w:rsidRPr="00221F6B" w:rsidRDefault="008E1314" w:rsidP="008E1314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CD, CAA.</w:t>
            </w:r>
          </w:p>
          <w:p w:rsidR="001471A4" w:rsidRPr="00B52B2D" w:rsidRDefault="001471A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1A4" w:rsidRPr="00B52B2D" w:rsidTr="00DA43F5">
        <w:trPr>
          <w:trHeight w:val="90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 Actitud reflexiva, sensible y crítica ante la lectura de textos que supongan cualquier tipo de discriminación. </w:t>
            </w:r>
          </w:p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Default="00C83FED" w:rsidP="00C83FED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Analizar los diferentes usos sociales de las lenguas para evitar los estereotipos lingüísticos que suponen juicios de valor y prejuicios clasistas, racistas o sexistas.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ED7F27" w:rsidP="00ED7F27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21F6B">
              <w:rPr>
                <w:rFonts w:ascii="Times New Roman" w:hAnsi="Times New Roman"/>
              </w:rPr>
              <w:t xml:space="preserve">3. Manifestar una actitud crítica ante la lectura de cualquier tipo de textos u obras literarias a través de una lectura reflexiva que permita identificar posturas de acuerdo o desacuerdo respetando en todo momento las opiniones de los demás.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ED7F27" w:rsidRPr="00221F6B" w:rsidRDefault="00ED7F27" w:rsidP="00ED7F27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CAA, CSC, CEC.</w:t>
            </w:r>
          </w:p>
          <w:p w:rsidR="001471A4" w:rsidRPr="00B52B2D" w:rsidRDefault="001471A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1A4" w:rsidRPr="00B52B2D" w:rsidTr="00DA43F5">
        <w:trPr>
          <w:trHeight w:val="7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773043">
              <w:rPr>
                <w:rFonts w:ascii="Times New Roman" w:hAnsi="Times New Roman"/>
                <w:sz w:val="20"/>
                <w:szCs w:val="20"/>
                <w:u w:val="single"/>
              </w:rPr>
              <w:t>Escribir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:</w:t>
            </w:r>
            <w:r w:rsidRPr="00773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>Conocimiento y uso de las técnicas y estrategias para la producción de textos</w:t>
            </w:r>
          </w:p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 escritos: planificación, obtención de</w:t>
            </w:r>
          </w:p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 información, redacción y revisión del</w:t>
            </w:r>
          </w:p>
          <w:p w:rsidR="001471A4" w:rsidRPr="00773043" w:rsidRDefault="001471A4" w:rsidP="0077304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73043">
              <w:rPr>
                <w:rFonts w:ascii="Times New Roman" w:hAnsi="Times New Roman"/>
                <w:sz w:val="20"/>
                <w:szCs w:val="20"/>
              </w:rPr>
              <w:t>texto</w:t>
            </w:r>
            <w:proofErr w:type="gramEnd"/>
            <w:r w:rsidRPr="00773043">
              <w:rPr>
                <w:rFonts w:ascii="Times New Roman" w:hAnsi="Times New Roman"/>
                <w:sz w:val="20"/>
                <w:szCs w:val="20"/>
              </w:rPr>
              <w:t xml:space="preserve">. La escritura como proceso.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7BF8" w:rsidRDefault="003B094D" w:rsidP="008535A4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</w:t>
            </w:r>
            <w:r w:rsidRPr="003B094D">
              <w:rPr>
                <w:rFonts w:ascii="Times New Roman" w:hAnsi="Times New Roman"/>
                <w:color w:val="000000"/>
                <w:sz w:val="20"/>
                <w:szCs w:val="20"/>
              </w:rPr>
              <w:t>Utilizar la lengua para expresarse de forma coherente y adecuada en los diversos contextos de la actividad social y cultural, para tomar conciencia de los propios sentimientos e ideas y para controlar la propia conducta.</w:t>
            </w:r>
          </w:p>
          <w:p w:rsidR="006E7BF8" w:rsidRDefault="006E7BF8" w:rsidP="006E7BF8">
            <w:pPr>
              <w:pStyle w:val="Prrafodelista"/>
              <w:numPr>
                <w:ilvl w:val="0"/>
                <w:numId w:val="27"/>
              </w:numPr>
              <w:tabs>
                <w:tab w:val="left" w:pos="274"/>
              </w:tabs>
              <w:autoSpaceDE w:val="0"/>
              <w:ind w:left="8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E7BF8">
              <w:rPr>
                <w:rFonts w:ascii="Times New Roman" w:hAnsi="Times New Roman"/>
                <w:color w:val="000000"/>
              </w:rPr>
              <w:t>Aplicar con cierta autonomía los conocimientos sobre la lengua y las normas del uso lingüístico para comprender textos orales y escritos y para escribir y hablar con adecuación, coherencia, cohesión y corrección.</w:t>
            </w:r>
          </w:p>
          <w:p w:rsidR="002B768E" w:rsidRPr="006E7BF8" w:rsidRDefault="002B768E" w:rsidP="002B768E">
            <w:pPr>
              <w:pStyle w:val="Prrafodelista"/>
              <w:tabs>
                <w:tab w:val="left" w:pos="274"/>
              </w:tabs>
              <w:autoSpaceDE w:val="0"/>
              <w:ind w:left="8"/>
              <w:contextualSpacing/>
              <w:jc w:val="both"/>
              <w:rPr>
                <w:rFonts w:ascii="Times New Roman" w:hAnsi="Times New Roman"/>
                <w:color w:val="000000"/>
              </w:rPr>
            </w:pPr>
          </w:p>
          <w:p w:rsidR="006E7BF8" w:rsidRDefault="006E7BF8" w:rsidP="008535A4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471A4" w:rsidRPr="00B52B2D" w:rsidRDefault="00024C13" w:rsidP="008535A4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21F6B">
              <w:rPr>
                <w:rFonts w:ascii="Times New Roman" w:hAnsi="Times New Roman"/>
              </w:rPr>
              <w:t xml:space="preserve">5. Aplicar progresivamente las estrategias necesarias para producir textos adecuados, coherentes y cohesionados.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8535A4" w:rsidRPr="00221F6B" w:rsidRDefault="008535A4" w:rsidP="008535A4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CD, CAA.</w:t>
            </w:r>
          </w:p>
          <w:p w:rsidR="001471A4" w:rsidRPr="00B52B2D" w:rsidRDefault="001471A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1A4" w:rsidRPr="00B52B2D" w:rsidTr="00DA43F5">
        <w:trPr>
          <w:trHeight w:val="7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F510A" w:rsidRPr="00773043" w:rsidRDefault="001471A4" w:rsidP="001F5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lastRenderedPageBreak/>
              <w:t>Escritura de textos relacionados con el ámbito personal, académico y social como resúmenes, esquemas, reglamentos o circulares en soporte papel o digital.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A43F5" w:rsidRPr="00321D8D" w:rsidRDefault="003B094D" w:rsidP="00DA43F5">
            <w:pPr>
              <w:suppressAutoHyphens/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Emplear las diversas clases de escritos mediante los que se produce la comunicación con las instituciones públicas, privadas y de la vida laboral.</w:t>
            </w:r>
          </w:p>
          <w:p w:rsidR="003B094D" w:rsidRPr="003B094D" w:rsidRDefault="003B094D" w:rsidP="003B094D">
            <w:pPr>
              <w:pStyle w:val="Prrafodelista"/>
              <w:numPr>
                <w:ilvl w:val="0"/>
                <w:numId w:val="8"/>
              </w:numPr>
              <w:tabs>
                <w:tab w:val="left" w:pos="433"/>
              </w:tabs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3B094D">
              <w:rPr>
                <w:rFonts w:ascii="Times New Roman" w:hAnsi="Times New Roman"/>
                <w:color w:val="000000"/>
              </w:rPr>
              <w:t>Utilizar la lengua eficazmente en la actividad escolar para buscar, seleccionar y procesar información y para redactar textos propios del ámbito académico.</w:t>
            </w:r>
          </w:p>
          <w:p w:rsidR="001471A4" w:rsidRDefault="001471A4" w:rsidP="00773043">
            <w:pPr>
              <w:suppressAutoHyphens/>
              <w:autoSpaceDE w:val="0"/>
              <w:ind w:left="72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471A4" w:rsidRDefault="001471A4" w:rsidP="00DA43F5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3B094D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6. Escribir textos sencillos en relación con el ámbito de uso.</w:t>
            </w:r>
          </w:p>
          <w:p w:rsidR="001471A4" w:rsidRPr="00B52B2D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21F6B">
              <w:rPr>
                <w:rFonts w:ascii="Times New Roman" w:hAnsi="Times New Roman"/>
              </w:rPr>
              <w:t xml:space="preserve"> </w:t>
            </w:r>
            <w:proofErr w:type="gramStart"/>
            <w:r w:rsidRPr="00221F6B">
              <w:rPr>
                <w:rFonts w:ascii="Times New Roman" w:hAnsi="Times New Roman"/>
              </w:rPr>
              <w:t>7.Valorar</w:t>
            </w:r>
            <w:proofErr w:type="gramEnd"/>
            <w:r w:rsidRPr="00221F6B">
              <w:rPr>
                <w:rFonts w:ascii="Times New Roman" w:hAnsi="Times New Roman"/>
              </w:rPr>
              <w:t xml:space="preserve"> la importancia de la escritura como herramienta de adquisición de los aprendizajes y como estímulo del desarrollo personal.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57488" w:rsidRPr="00221F6B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CD</w:t>
            </w:r>
            <w:r>
              <w:rPr>
                <w:rFonts w:ascii="Times New Roman" w:hAnsi="Times New Roman"/>
              </w:rPr>
              <w:t>, CAA, CSC,</w:t>
            </w:r>
            <w:r w:rsidRPr="00221F6B">
              <w:rPr>
                <w:rFonts w:ascii="Times New Roman" w:hAnsi="Times New Roman"/>
              </w:rPr>
              <w:t xml:space="preserve"> SIEP.</w:t>
            </w:r>
          </w:p>
          <w:p w:rsidR="00457488" w:rsidRPr="00221F6B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1471A4" w:rsidRPr="00B52B2D" w:rsidRDefault="001471A4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0A" w:rsidRPr="00B52B2D" w:rsidTr="00DA43F5">
        <w:trPr>
          <w:trHeight w:val="1230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F510A" w:rsidRDefault="001F510A" w:rsidP="001F5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773043">
              <w:rPr>
                <w:rFonts w:ascii="Times New Roman" w:hAnsi="Times New Roman"/>
                <w:sz w:val="20"/>
                <w:szCs w:val="20"/>
              </w:rPr>
              <w:t xml:space="preserve">scritura de textos narrativos, descriptivos, dialogados, expositivos y argumentativos con diferente finalidad (prescriptivos, persuasivos, literarios e informativos). </w:t>
            </w:r>
            <w:r w:rsidR="0032363F" w:rsidRPr="00773043">
              <w:rPr>
                <w:rFonts w:ascii="Times New Roman" w:hAnsi="Times New Roman"/>
                <w:sz w:val="20"/>
                <w:szCs w:val="20"/>
              </w:rPr>
              <w:t>Noticias y artículos de opinión.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6E7BF8" w:rsidRPr="006E7BF8" w:rsidRDefault="006E7BF8" w:rsidP="006E7BF8">
            <w:pPr>
              <w:pStyle w:val="Prrafodelista"/>
              <w:numPr>
                <w:ilvl w:val="0"/>
                <w:numId w:val="29"/>
              </w:numPr>
              <w:tabs>
                <w:tab w:val="left" w:pos="575"/>
              </w:tabs>
              <w:autoSpaceDE w:val="0"/>
              <w:ind w:left="150" w:firstLine="0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6E7BF8">
              <w:rPr>
                <w:rFonts w:ascii="Times New Roman" w:hAnsi="Times New Roman"/>
                <w:color w:val="000000"/>
              </w:rPr>
              <w:t>Aplicar con cierta autonomía los conocimientos sobre la lengua y las normas del uso lingüístico para comprender textos orales y escritos y para escribir y hablar con adecuación, coherencia, cohesión y corrección.</w:t>
            </w:r>
          </w:p>
          <w:p w:rsidR="001F510A" w:rsidRDefault="001F510A" w:rsidP="001471A4">
            <w:pPr>
              <w:suppressAutoHyphens/>
              <w:autoSpaceDE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457488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 xml:space="preserve">5. Aplicar progresivamente las estrategias necesarias para producir textos adecuados, coherentes y cohesionados. </w:t>
            </w:r>
          </w:p>
          <w:p w:rsidR="001F510A" w:rsidRPr="00B52B2D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r w:rsidRPr="00221F6B">
              <w:rPr>
                <w:rFonts w:ascii="Times New Roman" w:hAnsi="Times New Roman"/>
              </w:rPr>
              <w:t xml:space="preserve">6. Escribir textos sencillos en relación con el ámbito de uso.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457488" w:rsidRPr="00221F6B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CD</w:t>
            </w:r>
            <w:r>
              <w:rPr>
                <w:rFonts w:ascii="Times New Roman" w:hAnsi="Times New Roman"/>
              </w:rPr>
              <w:t xml:space="preserve">, CAA, </w:t>
            </w:r>
            <w:r w:rsidRPr="00221F6B">
              <w:rPr>
                <w:rFonts w:ascii="Times New Roman" w:hAnsi="Times New Roman"/>
              </w:rPr>
              <w:t>CSC.</w:t>
            </w:r>
          </w:p>
          <w:p w:rsidR="00457488" w:rsidRPr="00221F6B" w:rsidRDefault="00457488" w:rsidP="00457488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</w:p>
          <w:p w:rsidR="001F510A" w:rsidRPr="00B52B2D" w:rsidRDefault="001F510A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0A" w:rsidRPr="00B52B2D" w:rsidTr="00DA43F5">
        <w:trPr>
          <w:trHeight w:val="1125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1F510A" w:rsidRDefault="001F510A" w:rsidP="001F5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>Interés por la buena presentación de los textos escritos tanto en soporte papel</w:t>
            </w:r>
          </w:p>
          <w:p w:rsidR="001F510A" w:rsidRDefault="001F510A" w:rsidP="001F5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73043">
              <w:rPr>
                <w:rFonts w:ascii="Times New Roman" w:hAnsi="Times New Roman"/>
                <w:sz w:val="20"/>
                <w:szCs w:val="20"/>
              </w:rPr>
              <w:t>como</w:t>
            </w:r>
            <w:proofErr w:type="gramEnd"/>
            <w:r w:rsidRPr="00773043">
              <w:rPr>
                <w:rFonts w:ascii="Times New Roman" w:hAnsi="Times New Roman"/>
                <w:sz w:val="20"/>
                <w:szCs w:val="20"/>
              </w:rPr>
              <w:t xml:space="preserve"> digital, con respeto a las normas gramaticales, ortográficas y tipográficas. </w:t>
            </w:r>
          </w:p>
          <w:p w:rsidR="001F510A" w:rsidRPr="00773043" w:rsidRDefault="001F510A" w:rsidP="001F5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32363F" w:rsidRPr="0032363F" w:rsidRDefault="0032363F" w:rsidP="0032363F">
            <w:pPr>
              <w:tabs>
                <w:tab w:val="left" w:pos="150"/>
              </w:tabs>
              <w:autoSpaceDE w:val="0"/>
              <w:ind w:left="15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</w:rPr>
              <w:t xml:space="preserve">7. </w:t>
            </w:r>
            <w:r w:rsidRPr="0032363F">
              <w:rPr>
                <w:rFonts w:ascii="Times New Roman" w:hAnsi="Times New Roman"/>
                <w:color w:val="000000"/>
                <w:sz w:val="20"/>
                <w:szCs w:val="20"/>
              </w:rPr>
              <w:t>Utilizar la lengua eficazmente en la actividad escolar para buscar, seleccionar y procesar información y para redactar textos propios del ámbito académico.</w:t>
            </w:r>
          </w:p>
          <w:p w:rsidR="001F510A" w:rsidRDefault="001F510A" w:rsidP="001471A4">
            <w:pPr>
              <w:suppressAutoHyphens/>
              <w:autoSpaceDE w:val="0"/>
              <w:ind w:left="284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1F510A" w:rsidRPr="00B52B2D" w:rsidRDefault="001923A5" w:rsidP="001923A5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1F6B">
              <w:rPr>
                <w:rFonts w:ascii="Times New Roman" w:hAnsi="Times New Roman"/>
              </w:rPr>
              <w:t>7.Valorar</w:t>
            </w:r>
            <w:proofErr w:type="gramEnd"/>
            <w:r w:rsidRPr="00221F6B">
              <w:rPr>
                <w:rFonts w:ascii="Times New Roman" w:hAnsi="Times New Roman"/>
              </w:rPr>
              <w:t xml:space="preserve"> la importancia de la escritura como herramienta de adquisición de los aprendizajes y como estímulo del desarrollo personal. 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</w:tcPr>
          <w:p w:rsidR="001923A5" w:rsidRPr="00221F6B" w:rsidRDefault="001923A5" w:rsidP="001923A5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CAA, SIEP.</w:t>
            </w:r>
          </w:p>
          <w:p w:rsidR="001F510A" w:rsidRPr="00B52B2D" w:rsidRDefault="001F510A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510A" w:rsidRPr="00B52B2D" w:rsidTr="00DA43F5">
        <w:trPr>
          <w:trHeight w:val="1725"/>
        </w:trPr>
        <w:tc>
          <w:tcPr>
            <w:tcW w:w="4503" w:type="dxa"/>
            <w:tcBorders>
              <w:top w:val="single" w:sz="4" w:space="0" w:color="auto"/>
            </w:tcBorders>
          </w:tcPr>
          <w:p w:rsidR="001F510A" w:rsidRPr="00773043" w:rsidRDefault="001F510A" w:rsidP="001F5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3043">
              <w:rPr>
                <w:rFonts w:ascii="Times New Roman" w:hAnsi="Times New Roman"/>
                <w:sz w:val="20"/>
                <w:szCs w:val="20"/>
              </w:rPr>
              <w:t>Interés creciente por la composición escrita como fuente de información y aprendizaje; como forma de comunicar emociones, sentimientos, ideas y opiniones evitando un uso sexista y discriminatorio del lenguaje.</w:t>
            </w:r>
          </w:p>
          <w:p w:rsidR="001F510A" w:rsidRPr="00773043" w:rsidRDefault="001F510A" w:rsidP="001F510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2363F" w:rsidRPr="0032363F" w:rsidRDefault="0032363F" w:rsidP="0032363F">
            <w:pPr>
              <w:tabs>
                <w:tab w:val="left" w:pos="292"/>
              </w:tabs>
              <w:autoSpaceDE w:val="0"/>
              <w:ind w:left="8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</w:t>
            </w:r>
            <w:r w:rsidRPr="0032363F">
              <w:rPr>
                <w:rFonts w:ascii="Times New Roman" w:hAnsi="Times New Roman"/>
                <w:color w:val="000000"/>
                <w:sz w:val="20"/>
                <w:szCs w:val="20"/>
              </w:rPr>
              <w:t>Utilizar la lengua eficazmente en la actividad escolar para buscar, seleccionar y procesar información y para redactar textos propios del ámbito académico.</w:t>
            </w:r>
          </w:p>
          <w:p w:rsidR="0032363F" w:rsidRDefault="0032363F" w:rsidP="0032363F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E01B3" w:rsidRDefault="0032363F" w:rsidP="00247AE6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13. </w:t>
            </w:r>
            <w:r w:rsidRPr="00321D8D">
              <w:rPr>
                <w:rFonts w:ascii="Times New Roman" w:hAnsi="Times New Roman"/>
                <w:color w:val="000000"/>
                <w:sz w:val="20"/>
                <w:szCs w:val="20"/>
              </w:rPr>
              <w:t>Analizar los diferentes usos sociales de las lenguas para evitar los estereotipos lingüísticos que suponen juicios de valor y prejuicios clasistas, racistas o sexistas.</w:t>
            </w:r>
          </w:p>
          <w:p w:rsidR="00DA43F5" w:rsidRDefault="00DA43F5" w:rsidP="00247AE6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A43F5" w:rsidRDefault="00DA43F5" w:rsidP="00247AE6">
            <w:pPr>
              <w:suppressAutoHyphens/>
              <w:autoSpaceDE w:val="0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1F510A" w:rsidRPr="00B52B2D" w:rsidRDefault="00DF108C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21F6B">
              <w:rPr>
                <w:rFonts w:ascii="Times New Roman" w:hAnsi="Times New Roman"/>
                <w:sz w:val="20"/>
                <w:szCs w:val="20"/>
              </w:rPr>
              <w:t>7.Valorar</w:t>
            </w:r>
            <w:proofErr w:type="gramEnd"/>
            <w:r w:rsidRPr="00221F6B">
              <w:rPr>
                <w:rFonts w:ascii="Times New Roman" w:hAnsi="Times New Roman"/>
                <w:sz w:val="20"/>
                <w:szCs w:val="20"/>
              </w:rPr>
              <w:t xml:space="preserve"> la importancia de la escritura como herramienta de adquisición de los aprendizajes y como estímulo del desarrollo personal.</w:t>
            </w:r>
          </w:p>
        </w:tc>
        <w:tc>
          <w:tcPr>
            <w:tcW w:w="1420" w:type="dxa"/>
            <w:tcBorders>
              <w:top w:val="single" w:sz="4" w:space="0" w:color="auto"/>
            </w:tcBorders>
          </w:tcPr>
          <w:p w:rsidR="00DF108C" w:rsidRPr="00221F6B" w:rsidRDefault="00DF108C" w:rsidP="00DF108C">
            <w:pPr>
              <w:pStyle w:val="Prrafodelista"/>
              <w:suppressAutoHyphens w:val="0"/>
              <w:spacing w:after="200" w:line="276" w:lineRule="auto"/>
              <w:ind w:left="0"/>
              <w:contextualSpacing/>
              <w:jc w:val="both"/>
              <w:rPr>
                <w:rFonts w:ascii="Times New Roman" w:hAnsi="Times New Roman"/>
              </w:rPr>
            </w:pPr>
            <w:r w:rsidRPr="00221F6B">
              <w:rPr>
                <w:rFonts w:ascii="Times New Roman" w:hAnsi="Times New Roman"/>
              </w:rPr>
              <w:t>CCL, CAA, SIEP.</w:t>
            </w:r>
          </w:p>
          <w:p w:rsidR="001F510A" w:rsidRPr="00B52B2D" w:rsidRDefault="001F510A" w:rsidP="0073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43F5" w:rsidRDefault="00DA43F5">
      <w:pPr>
        <w:rPr>
          <w:sz w:val="20"/>
          <w:szCs w:val="20"/>
        </w:rPr>
      </w:pPr>
    </w:p>
    <w:p w:rsidR="002B768E" w:rsidRDefault="002B768E">
      <w:pPr>
        <w:rPr>
          <w:sz w:val="20"/>
          <w:szCs w:val="20"/>
        </w:rPr>
      </w:pPr>
    </w:p>
    <w:sectPr w:rsidR="002B768E" w:rsidSect="00805E9C">
      <w:headerReference w:type="default" r:id="rId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637" w:rsidRDefault="00DD3637" w:rsidP="00805E9C">
      <w:pPr>
        <w:spacing w:after="0" w:line="240" w:lineRule="auto"/>
      </w:pPr>
      <w:r>
        <w:separator/>
      </w:r>
    </w:p>
  </w:endnote>
  <w:endnote w:type="continuationSeparator" w:id="1">
    <w:p w:rsidR="00DD3637" w:rsidRDefault="00DD3637" w:rsidP="00805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637" w:rsidRDefault="00DD3637" w:rsidP="00805E9C">
      <w:pPr>
        <w:spacing w:after="0" w:line="240" w:lineRule="auto"/>
      </w:pPr>
      <w:r>
        <w:separator/>
      </w:r>
    </w:p>
  </w:footnote>
  <w:footnote w:type="continuationSeparator" w:id="1">
    <w:p w:rsidR="00DD3637" w:rsidRDefault="00DD3637" w:rsidP="00805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E9C" w:rsidRDefault="00805E9C">
    <w:pPr>
      <w:pStyle w:val="Encabezado"/>
    </w:pPr>
  </w:p>
  <w:p w:rsidR="00805E9C" w:rsidRPr="00805E9C" w:rsidRDefault="00805E9C">
    <w:pPr>
      <w:pStyle w:val="Encabezado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Programación didáctica de Lengua castellana y Literatura.  Curso 2016-2017.                                                                                                                                             3º ESO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D"/>
    <w:multiLevelType w:val="multilevel"/>
    <w:tmpl w:val="13DAE3A8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1">
    <w:nsid w:val="016D5317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2">
    <w:nsid w:val="022B53DA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D6030"/>
    <w:multiLevelType w:val="hybridMultilevel"/>
    <w:tmpl w:val="CC7EA0A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B6351"/>
    <w:multiLevelType w:val="hybridMultilevel"/>
    <w:tmpl w:val="167A8A6A"/>
    <w:lvl w:ilvl="0" w:tplc="EF6222F2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E77CDD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6">
    <w:nsid w:val="16B42B65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24BD8"/>
    <w:multiLevelType w:val="hybridMultilevel"/>
    <w:tmpl w:val="CC7EA0A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26891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1571B"/>
    <w:multiLevelType w:val="hybridMultilevel"/>
    <w:tmpl w:val="BF5EED3E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C25CD"/>
    <w:multiLevelType w:val="hybridMultilevel"/>
    <w:tmpl w:val="212E4478"/>
    <w:lvl w:ilvl="0" w:tplc="B62EA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B933CA"/>
    <w:multiLevelType w:val="hybridMultilevel"/>
    <w:tmpl w:val="71880FCA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75E13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35EA6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E57BC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15">
    <w:nsid w:val="37B548EF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16">
    <w:nsid w:val="3A076D9D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333D37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93AE2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19">
    <w:nsid w:val="50727229"/>
    <w:multiLevelType w:val="hybridMultilevel"/>
    <w:tmpl w:val="CC7EA0A6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61CFB"/>
    <w:multiLevelType w:val="hybridMultilevel"/>
    <w:tmpl w:val="05DABB9A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91EA2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22">
    <w:nsid w:val="61AF393B"/>
    <w:multiLevelType w:val="hybridMultilevel"/>
    <w:tmpl w:val="BC7ED286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36C9C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6539C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25">
    <w:nsid w:val="64F0138E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26">
    <w:nsid w:val="66E40C8F"/>
    <w:multiLevelType w:val="multilevel"/>
    <w:tmpl w:val="13DA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5" w:hanging="375"/>
      </w:pPr>
      <w:rPr>
        <w:rFonts w:hint="default"/>
        <w:w w:val="95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w w:val="95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w w:val="95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w w:val="95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w w:val="95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w w:val="95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w w:val="95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w w:val="95"/>
        <w:u w:val="none"/>
      </w:rPr>
    </w:lvl>
  </w:abstractNum>
  <w:abstractNum w:abstractNumId="27">
    <w:nsid w:val="683A37A5"/>
    <w:multiLevelType w:val="hybridMultilevel"/>
    <w:tmpl w:val="34C616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6A391F"/>
    <w:multiLevelType w:val="hybridMultilevel"/>
    <w:tmpl w:val="AA18F2E2"/>
    <w:lvl w:ilvl="0" w:tplc="0C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A24377"/>
    <w:multiLevelType w:val="hybridMultilevel"/>
    <w:tmpl w:val="96FA77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6"/>
  </w:num>
  <w:num w:numId="4">
    <w:abstractNumId w:val="1"/>
  </w:num>
  <w:num w:numId="5">
    <w:abstractNumId w:val="18"/>
  </w:num>
  <w:num w:numId="6">
    <w:abstractNumId w:val="11"/>
  </w:num>
  <w:num w:numId="7">
    <w:abstractNumId w:val="29"/>
  </w:num>
  <w:num w:numId="8">
    <w:abstractNumId w:val="3"/>
  </w:num>
  <w:num w:numId="9">
    <w:abstractNumId w:val="15"/>
  </w:num>
  <w:num w:numId="10">
    <w:abstractNumId w:val="7"/>
  </w:num>
  <w:num w:numId="11">
    <w:abstractNumId w:val="21"/>
  </w:num>
  <w:num w:numId="12">
    <w:abstractNumId w:val="14"/>
  </w:num>
  <w:num w:numId="13">
    <w:abstractNumId w:val="4"/>
  </w:num>
  <w:num w:numId="14">
    <w:abstractNumId w:val="5"/>
  </w:num>
  <w:num w:numId="15">
    <w:abstractNumId w:val="24"/>
  </w:num>
  <w:num w:numId="16">
    <w:abstractNumId w:val="10"/>
  </w:num>
  <w:num w:numId="17">
    <w:abstractNumId w:val="27"/>
  </w:num>
  <w:num w:numId="18">
    <w:abstractNumId w:val="17"/>
  </w:num>
  <w:num w:numId="19">
    <w:abstractNumId w:val="9"/>
  </w:num>
  <w:num w:numId="20">
    <w:abstractNumId w:val="2"/>
  </w:num>
  <w:num w:numId="21">
    <w:abstractNumId w:val="12"/>
  </w:num>
  <w:num w:numId="22">
    <w:abstractNumId w:val="23"/>
  </w:num>
  <w:num w:numId="23">
    <w:abstractNumId w:val="6"/>
  </w:num>
  <w:num w:numId="24">
    <w:abstractNumId w:val="13"/>
  </w:num>
  <w:num w:numId="25">
    <w:abstractNumId w:val="20"/>
  </w:num>
  <w:num w:numId="26">
    <w:abstractNumId w:val="16"/>
  </w:num>
  <w:num w:numId="27">
    <w:abstractNumId w:val="28"/>
  </w:num>
  <w:num w:numId="28">
    <w:abstractNumId w:val="8"/>
  </w:num>
  <w:num w:numId="29">
    <w:abstractNumId w:val="22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5E9C"/>
    <w:rsid w:val="00011C15"/>
    <w:rsid w:val="0002267B"/>
    <w:rsid w:val="00024C13"/>
    <w:rsid w:val="00045404"/>
    <w:rsid w:val="000E425A"/>
    <w:rsid w:val="001471A4"/>
    <w:rsid w:val="00182CA6"/>
    <w:rsid w:val="001923A5"/>
    <w:rsid w:val="001E457F"/>
    <w:rsid w:val="001F510A"/>
    <w:rsid w:val="00221F6B"/>
    <w:rsid w:val="00247AE6"/>
    <w:rsid w:val="0027530C"/>
    <w:rsid w:val="00280441"/>
    <w:rsid w:val="002A498F"/>
    <w:rsid w:val="002B1F64"/>
    <w:rsid w:val="002B768E"/>
    <w:rsid w:val="002C6394"/>
    <w:rsid w:val="002D0BFE"/>
    <w:rsid w:val="002E52B6"/>
    <w:rsid w:val="00321D8D"/>
    <w:rsid w:val="0032363F"/>
    <w:rsid w:val="0036198C"/>
    <w:rsid w:val="003B094D"/>
    <w:rsid w:val="00457488"/>
    <w:rsid w:val="004F2D91"/>
    <w:rsid w:val="00500508"/>
    <w:rsid w:val="00541B4C"/>
    <w:rsid w:val="005A33AB"/>
    <w:rsid w:val="005A4104"/>
    <w:rsid w:val="005C6CE9"/>
    <w:rsid w:val="005D1A22"/>
    <w:rsid w:val="005E01B3"/>
    <w:rsid w:val="00672738"/>
    <w:rsid w:val="006E7BF8"/>
    <w:rsid w:val="006F6BF5"/>
    <w:rsid w:val="00735CE7"/>
    <w:rsid w:val="00746F79"/>
    <w:rsid w:val="00773043"/>
    <w:rsid w:val="007A2FC2"/>
    <w:rsid w:val="007E37E2"/>
    <w:rsid w:val="00805E9C"/>
    <w:rsid w:val="0082323C"/>
    <w:rsid w:val="008535A4"/>
    <w:rsid w:val="008675B7"/>
    <w:rsid w:val="0087252E"/>
    <w:rsid w:val="008E1314"/>
    <w:rsid w:val="0096309B"/>
    <w:rsid w:val="00A02F4C"/>
    <w:rsid w:val="00A30FB4"/>
    <w:rsid w:val="00A41163"/>
    <w:rsid w:val="00AC54C3"/>
    <w:rsid w:val="00AD491E"/>
    <w:rsid w:val="00B15F66"/>
    <w:rsid w:val="00B20AB2"/>
    <w:rsid w:val="00B36833"/>
    <w:rsid w:val="00B52B2D"/>
    <w:rsid w:val="00B85E7B"/>
    <w:rsid w:val="00BC4838"/>
    <w:rsid w:val="00C07336"/>
    <w:rsid w:val="00C83FED"/>
    <w:rsid w:val="00DA43F5"/>
    <w:rsid w:val="00DD3637"/>
    <w:rsid w:val="00DD68EC"/>
    <w:rsid w:val="00DF108C"/>
    <w:rsid w:val="00E6165B"/>
    <w:rsid w:val="00E80CBC"/>
    <w:rsid w:val="00ED1F97"/>
    <w:rsid w:val="00ED7F27"/>
    <w:rsid w:val="00EE7521"/>
    <w:rsid w:val="00F13807"/>
    <w:rsid w:val="00F2192F"/>
    <w:rsid w:val="00F36CEF"/>
    <w:rsid w:val="00F52665"/>
    <w:rsid w:val="00F61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3A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5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5E9C"/>
  </w:style>
  <w:style w:type="paragraph" w:styleId="Piedepgina">
    <w:name w:val="footer"/>
    <w:basedOn w:val="Normal"/>
    <w:link w:val="PiedepginaCar"/>
    <w:uiPriority w:val="99"/>
    <w:semiHidden/>
    <w:unhideWhenUsed/>
    <w:rsid w:val="00805E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5E9C"/>
  </w:style>
  <w:style w:type="paragraph" w:styleId="Textodeglobo">
    <w:name w:val="Balloon Text"/>
    <w:basedOn w:val="Normal"/>
    <w:link w:val="TextodegloboCar"/>
    <w:uiPriority w:val="99"/>
    <w:semiHidden/>
    <w:unhideWhenUsed/>
    <w:rsid w:val="0080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5E9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52B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1D8D"/>
    <w:pPr>
      <w:suppressAutoHyphens/>
      <w:spacing w:after="0" w:line="240" w:lineRule="auto"/>
      <w:ind w:left="708"/>
    </w:pPr>
    <w:rPr>
      <w:rFonts w:ascii="Tms Rmn" w:eastAsia="Times New Roman" w:hAnsi="Tms Rmn" w:cs="Tms Rm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66F39-E7AB-4A06-9537-D6BF1716E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2093</Words>
  <Characters>11516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Angeles</dc:creator>
  <cp:keywords/>
  <dc:description/>
  <cp:lastModifiedBy>usuario</cp:lastModifiedBy>
  <cp:revision>2</cp:revision>
  <dcterms:created xsi:type="dcterms:W3CDTF">2017-03-09T13:05:00Z</dcterms:created>
  <dcterms:modified xsi:type="dcterms:W3CDTF">2017-03-09T13:05:00Z</dcterms:modified>
</cp:coreProperties>
</file>