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B2196" w14:textId="77777777" w:rsidR="00B62DC3" w:rsidRPr="007A216F" w:rsidRDefault="007446E7" w:rsidP="007446E7">
      <w:pPr>
        <w:jc w:val="center"/>
        <w:rPr>
          <w:rFonts w:asciiTheme="majorHAnsi" w:hAnsiTheme="majorHAnsi"/>
          <w:sz w:val="22"/>
          <w:szCs w:val="22"/>
        </w:rPr>
      </w:pPr>
      <w:r w:rsidRPr="007A216F">
        <w:rPr>
          <w:rFonts w:asciiTheme="majorHAnsi" w:hAnsiTheme="majorHAnsi"/>
          <w:sz w:val="22"/>
          <w:szCs w:val="22"/>
        </w:rPr>
        <w:t>LOS PAPAS, LAS MATEMÁTICAS Y LOS CALENDARIOS.</w:t>
      </w:r>
    </w:p>
    <w:p w14:paraId="2BD44259" w14:textId="77777777" w:rsidR="007446E7" w:rsidRPr="007A216F" w:rsidRDefault="007446E7" w:rsidP="007446E7">
      <w:pPr>
        <w:jc w:val="center"/>
        <w:rPr>
          <w:rFonts w:asciiTheme="majorHAnsi" w:hAnsiTheme="majorHAnsi"/>
          <w:sz w:val="22"/>
          <w:szCs w:val="22"/>
        </w:rPr>
      </w:pPr>
    </w:p>
    <w:p w14:paraId="0902156B" w14:textId="77777777" w:rsidR="007446E7" w:rsidRPr="007A216F" w:rsidRDefault="007446E7" w:rsidP="007446E7">
      <w:pPr>
        <w:rPr>
          <w:rFonts w:asciiTheme="majorHAnsi" w:hAnsiTheme="majorHAnsi"/>
          <w:sz w:val="22"/>
          <w:szCs w:val="22"/>
        </w:rPr>
      </w:pPr>
      <w:r w:rsidRPr="007A216F">
        <w:rPr>
          <w:rFonts w:asciiTheme="majorHAnsi" w:hAnsiTheme="majorHAnsi"/>
          <w:sz w:val="22"/>
          <w:szCs w:val="22"/>
        </w:rPr>
        <w:t>A continuación leeremos dos textos recreados en pasajes de la Historia que nos revelan cuál ha sido la relación entre los Papas y los calendarios y todo ello basado en los correspondientes cálculos matemáticos.</w:t>
      </w:r>
    </w:p>
    <w:p w14:paraId="2FFC6F7B" w14:textId="77777777" w:rsidR="007446E7" w:rsidRPr="007A216F" w:rsidRDefault="007446E7" w:rsidP="007446E7">
      <w:pPr>
        <w:rPr>
          <w:rFonts w:asciiTheme="majorHAnsi" w:hAnsiTheme="majorHAnsi"/>
          <w:sz w:val="22"/>
          <w:szCs w:val="22"/>
        </w:rPr>
      </w:pPr>
    </w:p>
    <w:p w14:paraId="024D91B6" w14:textId="77777777" w:rsidR="007446E7" w:rsidRPr="007A216F" w:rsidRDefault="007446E7" w:rsidP="007446E7">
      <w:pPr>
        <w:rPr>
          <w:rFonts w:asciiTheme="majorHAnsi" w:hAnsiTheme="majorHAnsi"/>
          <w:sz w:val="22"/>
          <w:szCs w:val="22"/>
        </w:rPr>
      </w:pPr>
      <w:r w:rsidRPr="007A216F">
        <w:rPr>
          <w:rFonts w:asciiTheme="majorHAnsi" w:hAnsiTheme="majorHAnsi"/>
          <w:sz w:val="22"/>
          <w:szCs w:val="22"/>
        </w:rPr>
        <w:tab/>
        <w:t xml:space="preserve">Andaba Dionisio el Exiguo intentando calcular las fechas de la Pascua que como todos sabemos dependen de los ciclos lunares y no solares, consiguió su objetivo y se lo remitió al canciller del Papa Juan I, llamado Bonifacio, que después también sería Papa, y lo que pretendía ser un mero cálculo acabó siendo </w:t>
      </w:r>
      <w:r w:rsidRPr="007A216F">
        <w:rPr>
          <w:rFonts w:asciiTheme="majorHAnsi" w:hAnsiTheme="majorHAnsi"/>
          <w:i/>
          <w:sz w:val="22"/>
          <w:szCs w:val="22"/>
        </w:rPr>
        <w:t xml:space="preserve">“el inicio de los tiempos”. </w:t>
      </w:r>
    </w:p>
    <w:p w14:paraId="74DBA64A" w14:textId="1327662F" w:rsidR="007446E7" w:rsidRPr="007A216F" w:rsidRDefault="007446E7" w:rsidP="007A216F">
      <w:pPr>
        <w:ind w:firstLine="708"/>
        <w:rPr>
          <w:rFonts w:asciiTheme="majorHAnsi" w:hAnsiTheme="majorHAnsi"/>
          <w:sz w:val="22"/>
          <w:szCs w:val="22"/>
        </w:rPr>
      </w:pPr>
      <w:r w:rsidRPr="007A216F">
        <w:rPr>
          <w:rFonts w:asciiTheme="majorHAnsi" w:hAnsiTheme="majorHAnsi"/>
          <w:sz w:val="22"/>
          <w:szCs w:val="22"/>
        </w:rPr>
        <w:t xml:space="preserve">En sus cálculos, Dionisio el Exiguo determinó que el año del nacimiento de Jesucristo debió ser el año 753 de la fundación de Roma, por lo que consideraron el año 754 desde la fundación del Imperio Romano, </w:t>
      </w:r>
      <w:r w:rsidR="007A216F">
        <w:rPr>
          <w:rFonts w:asciiTheme="majorHAnsi" w:hAnsiTheme="majorHAnsi"/>
          <w:sz w:val="22"/>
          <w:szCs w:val="22"/>
        </w:rPr>
        <w:t xml:space="preserve">como </w:t>
      </w:r>
      <w:r w:rsidRPr="007A216F">
        <w:rPr>
          <w:rFonts w:asciiTheme="majorHAnsi" w:hAnsiTheme="majorHAnsi"/>
          <w:sz w:val="22"/>
          <w:szCs w:val="22"/>
        </w:rPr>
        <w:t>el “</w:t>
      </w:r>
      <w:proofErr w:type="spellStart"/>
      <w:r w:rsidRPr="007A216F">
        <w:rPr>
          <w:rFonts w:asciiTheme="majorHAnsi" w:hAnsiTheme="majorHAnsi"/>
          <w:sz w:val="22"/>
          <w:szCs w:val="22"/>
        </w:rPr>
        <w:t>Primus</w:t>
      </w:r>
      <w:proofErr w:type="spellEnd"/>
      <w:r w:rsidRPr="007A216F">
        <w:rPr>
          <w:rFonts w:asciiTheme="majorHAnsi" w:hAnsiTheme="majorHAnsi"/>
          <w:sz w:val="22"/>
          <w:szCs w:val="22"/>
        </w:rPr>
        <w:t xml:space="preserve"> </w:t>
      </w:r>
      <w:proofErr w:type="spellStart"/>
      <w:r w:rsidRPr="007A216F">
        <w:rPr>
          <w:rFonts w:asciiTheme="majorHAnsi" w:hAnsiTheme="majorHAnsi"/>
          <w:sz w:val="22"/>
          <w:szCs w:val="22"/>
        </w:rPr>
        <w:t>Anno</w:t>
      </w:r>
      <w:proofErr w:type="spellEnd"/>
      <w:r w:rsidRPr="007A216F">
        <w:rPr>
          <w:rFonts w:asciiTheme="majorHAnsi" w:hAnsiTheme="majorHAnsi"/>
          <w:sz w:val="22"/>
          <w:szCs w:val="22"/>
        </w:rPr>
        <w:t xml:space="preserve"> </w:t>
      </w:r>
      <w:proofErr w:type="spellStart"/>
      <w:r w:rsidRPr="007A216F">
        <w:rPr>
          <w:rFonts w:asciiTheme="majorHAnsi" w:hAnsiTheme="majorHAnsi"/>
          <w:sz w:val="22"/>
          <w:szCs w:val="22"/>
        </w:rPr>
        <w:t>Domini</w:t>
      </w:r>
      <w:proofErr w:type="spellEnd"/>
      <w:r w:rsidRPr="007A216F">
        <w:rPr>
          <w:rFonts w:asciiTheme="majorHAnsi" w:hAnsiTheme="majorHAnsi"/>
          <w:sz w:val="22"/>
          <w:szCs w:val="22"/>
        </w:rPr>
        <w:t>”, o lo que es lo mismo, lo que nosotros llamamos el primer año de</w:t>
      </w:r>
      <w:r w:rsidR="007A216F">
        <w:rPr>
          <w:rFonts w:asciiTheme="majorHAnsi" w:hAnsiTheme="majorHAnsi"/>
          <w:sz w:val="22"/>
          <w:szCs w:val="22"/>
        </w:rPr>
        <w:t>spués de Cristo, Año 1 DC</w:t>
      </w:r>
      <w:r w:rsidRPr="007A216F">
        <w:rPr>
          <w:rFonts w:asciiTheme="majorHAnsi" w:hAnsiTheme="majorHAnsi"/>
          <w:sz w:val="22"/>
          <w:szCs w:val="22"/>
        </w:rPr>
        <w:t xml:space="preserve">. </w:t>
      </w:r>
    </w:p>
    <w:p w14:paraId="29876769" w14:textId="77777777" w:rsidR="007446E7" w:rsidRPr="007A216F" w:rsidRDefault="007446E7" w:rsidP="007446E7">
      <w:pPr>
        <w:rPr>
          <w:rFonts w:asciiTheme="majorHAnsi" w:hAnsiTheme="majorHAnsi"/>
          <w:sz w:val="22"/>
          <w:szCs w:val="22"/>
        </w:rPr>
      </w:pPr>
      <w:r w:rsidRPr="007A216F">
        <w:rPr>
          <w:rFonts w:asciiTheme="majorHAnsi" w:hAnsiTheme="majorHAnsi"/>
          <w:sz w:val="22"/>
          <w:szCs w:val="22"/>
        </w:rPr>
        <w:tab/>
        <w:t xml:space="preserve">Sin embargo Dionisio y sus coetáneos cometieron un error, que se basa en la diferencia matemática entre ordinal y cardinal, el año 1 fue el primer año, pero nadie consideró el año cero, por lo que 20 siglos después, estalló la gran polémica, ¿cuándo empezaba el siglo XXI, en el año 2000 o en el 2001? </w:t>
      </w:r>
    </w:p>
    <w:p w14:paraId="4A9701BC" w14:textId="47CB056C" w:rsidR="007446E7" w:rsidRPr="007A216F" w:rsidRDefault="00715C36" w:rsidP="007446E7">
      <w:pPr>
        <w:rPr>
          <w:rFonts w:asciiTheme="majorHAnsi" w:hAnsiTheme="majorHAnsi"/>
          <w:sz w:val="22"/>
          <w:szCs w:val="22"/>
        </w:rPr>
      </w:pPr>
      <w:r>
        <w:rPr>
          <w:rFonts w:asciiTheme="majorHAnsi" w:hAnsiTheme="majorHAnsi"/>
          <w:noProof/>
          <w:sz w:val="22"/>
          <w:szCs w:val="22"/>
          <w:lang w:val="es-ES"/>
        </w:rPr>
        <w:drawing>
          <wp:inline distT="0" distB="0" distL="0" distR="0" wp14:anchorId="4E9F0B84" wp14:editId="78DDC836">
            <wp:extent cx="183546" cy="13068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564FF46" wp14:editId="0EA1D136">
            <wp:extent cx="183546" cy="13068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6C8751F7" wp14:editId="1E6057E9">
            <wp:extent cx="183546" cy="1306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06363EA" wp14:editId="2FFCEE70">
            <wp:extent cx="183546" cy="13068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523E72C1" wp14:editId="40C538CB">
            <wp:extent cx="183546" cy="1306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48F268D" wp14:editId="22C6C34B">
            <wp:extent cx="183546" cy="1306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E1B60DC" wp14:editId="4B5F894D">
            <wp:extent cx="183546" cy="1306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D29B905" wp14:editId="44ABDEEA">
            <wp:extent cx="183546" cy="13068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953990F" wp14:editId="672380E1">
            <wp:extent cx="183546" cy="13068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90C5D3C" wp14:editId="0A61982C">
            <wp:extent cx="183546" cy="1306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6B9C4635" wp14:editId="653E4FDF">
            <wp:extent cx="183546" cy="13068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485EB75A" wp14:editId="74ACC099">
            <wp:extent cx="183546" cy="13068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3044BB27" wp14:editId="57CC8D73">
            <wp:extent cx="183546" cy="1306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5117BFC" wp14:editId="5ACE2BB7">
            <wp:extent cx="183546" cy="1306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D244547" wp14:editId="43827921">
            <wp:extent cx="183546" cy="13068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E916D73" wp14:editId="1C20AAB9">
            <wp:extent cx="183546" cy="13068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3FCCA9E" wp14:editId="13F5CA25">
            <wp:extent cx="183546" cy="13068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0780E26" wp14:editId="18C36DA5">
            <wp:extent cx="183546" cy="13068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5FD43CF" wp14:editId="301F1B41">
            <wp:extent cx="183546" cy="13068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D5C7CD1" wp14:editId="502D194E">
            <wp:extent cx="183546" cy="13068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FEDE52B" wp14:editId="647DA837">
            <wp:extent cx="183546" cy="13068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BECD38B" wp14:editId="677C3A36">
            <wp:extent cx="183546" cy="13068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4B0C4EFA" wp14:editId="323EACE1">
            <wp:extent cx="183546" cy="13068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6FFB817D" wp14:editId="1EA385BC">
            <wp:extent cx="183546" cy="13068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CC8EC92" wp14:editId="13285577">
            <wp:extent cx="183546" cy="13068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3C02A19F" wp14:editId="4BFF26BE">
            <wp:extent cx="183546" cy="13068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F5AF47B" wp14:editId="5F620938">
            <wp:extent cx="183546" cy="13068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6AE5BF4" wp14:editId="3A0A5BA9">
            <wp:extent cx="183546" cy="13068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3C0A1CF7" wp14:editId="6B06024D">
            <wp:extent cx="183546" cy="1306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7E2BB31" wp14:editId="2033F7A8">
            <wp:extent cx="183546" cy="13068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8C2FF73" wp14:editId="3BCE9FE4">
            <wp:extent cx="183546" cy="13068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68DA703" wp14:editId="534CE3C6">
            <wp:extent cx="183546" cy="13068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529BE456" wp14:editId="4193AADB">
            <wp:extent cx="183546" cy="13068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p>
    <w:p w14:paraId="6987DC82" w14:textId="1C23535A" w:rsidR="007A216F" w:rsidRPr="007A216F" w:rsidRDefault="007446E7" w:rsidP="007446E7">
      <w:pPr>
        <w:rPr>
          <w:rFonts w:asciiTheme="majorHAnsi" w:hAnsiTheme="majorHAnsi"/>
          <w:sz w:val="22"/>
          <w:szCs w:val="22"/>
        </w:rPr>
      </w:pPr>
      <w:r w:rsidRPr="007A216F">
        <w:rPr>
          <w:rFonts w:asciiTheme="majorHAnsi" w:hAnsiTheme="majorHAnsi"/>
          <w:sz w:val="22"/>
          <w:szCs w:val="22"/>
        </w:rPr>
        <w:t>Además de a la anterior responde a las siguientes preguntas:</w:t>
      </w:r>
    </w:p>
    <w:p w14:paraId="12415B4C" w14:textId="70581D8A" w:rsidR="007A216F" w:rsidRDefault="007A216F" w:rsidP="007446E7">
      <w:pPr>
        <w:pStyle w:val="Prrafodelista"/>
        <w:numPr>
          <w:ilvl w:val="0"/>
          <w:numId w:val="1"/>
        </w:numPr>
        <w:rPr>
          <w:rFonts w:asciiTheme="majorHAnsi" w:hAnsiTheme="majorHAnsi"/>
          <w:sz w:val="22"/>
          <w:szCs w:val="22"/>
        </w:rPr>
      </w:pPr>
      <w:r>
        <w:rPr>
          <w:rFonts w:asciiTheme="majorHAnsi" w:hAnsiTheme="majorHAnsi"/>
          <w:sz w:val="22"/>
          <w:szCs w:val="22"/>
        </w:rPr>
        <w:t>¿Hay alguna palabra del texto de la que no sepas su significado? Pregunta al profe.</w:t>
      </w:r>
    </w:p>
    <w:p w14:paraId="58E281A3" w14:textId="77777777" w:rsidR="007446E7" w:rsidRPr="007A216F" w:rsidRDefault="007446E7" w:rsidP="007446E7">
      <w:pPr>
        <w:pStyle w:val="Prrafodelista"/>
        <w:numPr>
          <w:ilvl w:val="0"/>
          <w:numId w:val="1"/>
        </w:numPr>
        <w:rPr>
          <w:rFonts w:asciiTheme="majorHAnsi" w:hAnsiTheme="majorHAnsi"/>
          <w:sz w:val="22"/>
          <w:szCs w:val="22"/>
        </w:rPr>
      </w:pPr>
      <w:r w:rsidRPr="007A216F">
        <w:rPr>
          <w:rFonts w:asciiTheme="majorHAnsi" w:hAnsiTheme="majorHAnsi"/>
          <w:sz w:val="22"/>
          <w:szCs w:val="22"/>
        </w:rPr>
        <w:t>¿En qué año se creó el Imperio Romano según nuestro calendario?</w:t>
      </w:r>
    </w:p>
    <w:p w14:paraId="0494428E" w14:textId="77777777" w:rsidR="007446E7" w:rsidRPr="007A216F" w:rsidRDefault="007446E7" w:rsidP="007446E7">
      <w:pPr>
        <w:pStyle w:val="Prrafodelista"/>
        <w:numPr>
          <w:ilvl w:val="0"/>
          <w:numId w:val="1"/>
        </w:numPr>
        <w:rPr>
          <w:rFonts w:asciiTheme="majorHAnsi" w:hAnsiTheme="majorHAnsi"/>
          <w:sz w:val="22"/>
          <w:szCs w:val="22"/>
        </w:rPr>
      </w:pPr>
      <w:r w:rsidRPr="007A216F">
        <w:rPr>
          <w:rFonts w:asciiTheme="majorHAnsi" w:hAnsiTheme="majorHAnsi"/>
          <w:sz w:val="22"/>
          <w:szCs w:val="22"/>
        </w:rPr>
        <w:t>Imagina que nuestro año 1 fuera el de la creación del Imperio de Roma, ¿En qué año estaríamos en la actualidad?</w:t>
      </w:r>
    </w:p>
    <w:p w14:paraId="46C9EA1F" w14:textId="13F605CE" w:rsidR="007446E7" w:rsidRPr="007A216F" w:rsidRDefault="00CB50B4" w:rsidP="007446E7">
      <w:pPr>
        <w:rPr>
          <w:rFonts w:asciiTheme="majorHAnsi" w:hAnsiTheme="majorHAnsi"/>
          <w:sz w:val="22"/>
          <w:szCs w:val="22"/>
        </w:rPr>
      </w:pPr>
      <w:r>
        <w:rPr>
          <w:rFonts w:asciiTheme="majorHAnsi" w:hAnsiTheme="majorHAnsi"/>
          <w:noProof/>
          <w:sz w:val="22"/>
          <w:szCs w:val="22"/>
          <w:lang w:val="es-ES"/>
        </w:rPr>
        <w:drawing>
          <wp:inline distT="0" distB="0" distL="0" distR="0" wp14:anchorId="0A1E0694" wp14:editId="3CEF1310">
            <wp:extent cx="298181" cy="186295"/>
            <wp:effectExtent l="0" t="0" r="6985" b="0"/>
            <wp:docPr id="97"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781339A" wp14:editId="704AEE71">
            <wp:extent cx="188621" cy="161670"/>
            <wp:effectExtent l="0" t="0" r="0" b="0"/>
            <wp:docPr id="1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0B8702B" wp14:editId="3EB3D2D9">
            <wp:extent cx="298181" cy="186295"/>
            <wp:effectExtent l="0" t="0" r="6985" b="0"/>
            <wp:docPr id="99"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45EBCB98" wp14:editId="01EE714C">
            <wp:extent cx="188621" cy="161670"/>
            <wp:effectExtent l="0" t="0" r="0" b="0"/>
            <wp:docPr id="1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63C0F53F" wp14:editId="7C8D5337">
            <wp:extent cx="298181" cy="186295"/>
            <wp:effectExtent l="0" t="0" r="6985" b="0"/>
            <wp:docPr id="100"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605D2E81" wp14:editId="71CDF988">
            <wp:extent cx="188621" cy="161670"/>
            <wp:effectExtent l="0" t="0" r="0" b="0"/>
            <wp:docPr id="1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6F4B122" wp14:editId="143C1A41">
            <wp:extent cx="298181" cy="186295"/>
            <wp:effectExtent l="0" t="0" r="6985" b="0"/>
            <wp:docPr id="101"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918FFCF" wp14:editId="6F1A6B7B">
            <wp:extent cx="188621" cy="161670"/>
            <wp:effectExtent l="0" t="0" r="0" b="0"/>
            <wp:docPr id="1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0BE6B3F" wp14:editId="54254B98">
            <wp:extent cx="298181" cy="186295"/>
            <wp:effectExtent l="0" t="0" r="6985" b="0"/>
            <wp:docPr id="102"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325187B6" wp14:editId="7CD028A1">
            <wp:extent cx="188621" cy="161670"/>
            <wp:effectExtent l="0" t="0" r="0" b="0"/>
            <wp:docPr id="1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4EEC785D" wp14:editId="60D261C6">
            <wp:extent cx="298181" cy="186295"/>
            <wp:effectExtent l="0" t="0" r="6985" b="0"/>
            <wp:docPr id="103"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04155B5" wp14:editId="6581A3F8">
            <wp:extent cx="188621" cy="161670"/>
            <wp:effectExtent l="0" t="0" r="0" b="0"/>
            <wp:docPr id="1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0032749" wp14:editId="1406C423">
            <wp:extent cx="298181" cy="186295"/>
            <wp:effectExtent l="0" t="0" r="6985" b="0"/>
            <wp:docPr id="104"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00FEA4F" wp14:editId="2D9CC3EC">
            <wp:extent cx="188621" cy="161670"/>
            <wp:effectExtent l="0" t="0" r="0" b="0"/>
            <wp:docPr id="1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ED09D18" wp14:editId="74276CCB">
            <wp:extent cx="298181" cy="186295"/>
            <wp:effectExtent l="0" t="0" r="6985" b="0"/>
            <wp:docPr id="105"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C7573BB" wp14:editId="30E5A161">
            <wp:extent cx="188621" cy="161670"/>
            <wp:effectExtent l="0" t="0" r="0" b="0"/>
            <wp:docPr id="1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4D8EA6C4" wp14:editId="74A08551">
            <wp:extent cx="298181" cy="186295"/>
            <wp:effectExtent l="0" t="0" r="6985" b="0"/>
            <wp:docPr id="106"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E30E436" wp14:editId="04AF9EF2">
            <wp:extent cx="188621" cy="161670"/>
            <wp:effectExtent l="0" t="0" r="0" b="0"/>
            <wp:docPr id="1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B733019" wp14:editId="0D092207">
            <wp:extent cx="298181" cy="186295"/>
            <wp:effectExtent l="0" t="0" r="6985" b="0"/>
            <wp:docPr id="107"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A885AEF" wp14:editId="5C1576A9">
            <wp:extent cx="188621" cy="161670"/>
            <wp:effectExtent l="0" t="0" r="0" b="0"/>
            <wp:docPr id="1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4FC11B49" wp14:editId="3E408FEB">
            <wp:extent cx="298181" cy="186295"/>
            <wp:effectExtent l="0" t="0" r="6985" b="0"/>
            <wp:docPr id="108"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56511827" wp14:editId="00186511">
            <wp:extent cx="188621" cy="161670"/>
            <wp:effectExtent l="0" t="0" r="0" b="0"/>
            <wp:docPr id="1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58C1C3E2" wp14:editId="1C84A0DA">
            <wp:extent cx="298181" cy="186295"/>
            <wp:effectExtent l="0" t="0" r="6985" b="0"/>
            <wp:docPr id="109"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299F5AA" wp14:editId="07723DE6">
            <wp:extent cx="188621" cy="161670"/>
            <wp:effectExtent l="0" t="0" r="0" b="0"/>
            <wp:docPr id="1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p>
    <w:p w14:paraId="4B278B5E" w14:textId="14355EC0" w:rsidR="007446E7" w:rsidRPr="007A216F" w:rsidRDefault="007446E7" w:rsidP="007446E7">
      <w:pPr>
        <w:pStyle w:val="Prrafodelista"/>
        <w:numPr>
          <w:ilvl w:val="0"/>
          <w:numId w:val="1"/>
        </w:numPr>
        <w:rPr>
          <w:rFonts w:asciiTheme="majorHAnsi" w:hAnsiTheme="majorHAnsi"/>
          <w:sz w:val="22"/>
          <w:szCs w:val="22"/>
        </w:rPr>
      </w:pPr>
      <w:r w:rsidRPr="007A216F">
        <w:rPr>
          <w:rFonts w:asciiTheme="majorHAnsi" w:hAnsiTheme="majorHAnsi"/>
          <w:sz w:val="22"/>
          <w:szCs w:val="22"/>
        </w:rPr>
        <w:t xml:space="preserve">Parece que todo el mundo da por hecho que estamos en el año 2017, pero ¿es realmente así en todo el planeta? </w:t>
      </w:r>
    </w:p>
    <w:p w14:paraId="471A6266" w14:textId="77777777" w:rsidR="007446E7" w:rsidRDefault="007446E7" w:rsidP="007446E7">
      <w:pPr>
        <w:pStyle w:val="Prrafodelista"/>
        <w:numPr>
          <w:ilvl w:val="0"/>
          <w:numId w:val="1"/>
        </w:numPr>
        <w:rPr>
          <w:rFonts w:asciiTheme="majorHAnsi" w:hAnsiTheme="majorHAnsi"/>
          <w:sz w:val="22"/>
          <w:szCs w:val="22"/>
        </w:rPr>
      </w:pPr>
      <w:r w:rsidRPr="007A216F">
        <w:rPr>
          <w:rFonts w:asciiTheme="majorHAnsi" w:hAnsiTheme="majorHAnsi"/>
          <w:sz w:val="22"/>
          <w:szCs w:val="22"/>
        </w:rPr>
        <w:t xml:space="preserve">Hay determinados eventos como el carnaval, la Semana Santa o el Ramadán que </w:t>
      </w:r>
      <w:r w:rsidR="00AD1B75" w:rsidRPr="007A216F">
        <w:rPr>
          <w:rFonts w:asciiTheme="majorHAnsi" w:hAnsiTheme="majorHAnsi"/>
          <w:sz w:val="22"/>
          <w:szCs w:val="22"/>
        </w:rPr>
        <w:t xml:space="preserve">no </w:t>
      </w:r>
      <w:r w:rsidRPr="007A216F">
        <w:rPr>
          <w:rFonts w:asciiTheme="majorHAnsi" w:hAnsiTheme="majorHAnsi"/>
          <w:sz w:val="22"/>
          <w:szCs w:val="22"/>
        </w:rPr>
        <w:t xml:space="preserve">se rigen por el calendario habitual, de ahí que no coincidan siempre en la misma fecha </w:t>
      </w:r>
      <w:r w:rsidR="00AD1B75" w:rsidRPr="007A216F">
        <w:rPr>
          <w:rFonts w:asciiTheme="majorHAnsi" w:hAnsiTheme="majorHAnsi"/>
          <w:sz w:val="22"/>
          <w:szCs w:val="22"/>
        </w:rPr>
        <w:t xml:space="preserve">¿qué fenómeno determina las fechas de esos eventos? </w:t>
      </w:r>
      <w:r w:rsidRPr="007A216F">
        <w:rPr>
          <w:rFonts w:asciiTheme="majorHAnsi" w:hAnsiTheme="majorHAnsi"/>
          <w:sz w:val="22"/>
          <w:szCs w:val="22"/>
        </w:rPr>
        <w:t>¿qué es un mes sinódico y cuánto dura?</w:t>
      </w:r>
    </w:p>
    <w:p w14:paraId="2DD8369B" w14:textId="6C529B6F" w:rsidR="007A216F" w:rsidRDefault="007A216F" w:rsidP="007446E7">
      <w:pPr>
        <w:pStyle w:val="Prrafodelista"/>
        <w:numPr>
          <w:ilvl w:val="0"/>
          <w:numId w:val="1"/>
        </w:numPr>
        <w:rPr>
          <w:rFonts w:asciiTheme="majorHAnsi" w:hAnsiTheme="majorHAnsi"/>
          <w:sz w:val="22"/>
          <w:szCs w:val="22"/>
        </w:rPr>
      </w:pPr>
      <w:r>
        <w:rPr>
          <w:rFonts w:asciiTheme="majorHAnsi" w:hAnsiTheme="majorHAnsi"/>
          <w:sz w:val="22"/>
          <w:szCs w:val="22"/>
        </w:rPr>
        <w:t>¿Cuál es la fecha más temprana y más tardía en que puede ser Domingo de Ramos?</w:t>
      </w:r>
    </w:p>
    <w:p w14:paraId="596B2FEF" w14:textId="513D0AE8" w:rsidR="007A216F" w:rsidRDefault="007A216F" w:rsidP="007446E7">
      <w:pPr>
        <w:pStyle w:val="Prrafodelista"/>
        <w:numPr>
          <w:ilvl w:val="0"/>
          <w:numId w:val="1"/>
        </w:numPr>
        <w:rPr>
          <w:rFonts w:asciiTheme="majorHAnsi" w:hAnsiTheme="majorHAnsi"/>
          <w:sz w:val="22"/>
          <w:szCs w:val="22"/>
        </w:rPr>
      </w:pPr>
      <w:r>
        <w:rPr>
          <w:rFonts w:asciiTheme="majorHAnsi" w:hAnsiTheme="majorHAnsi"/>
          <w:sz w:val="22"/>
          <w:szCs w:val="22"/>
        </w:rPr>
        <w:t>¿Quién fue Dionisio el Exiguo?</w:t>
      </w:r>
    </w:p>
    <w:p w14:paraId="41601632" w14:textId="77777777" w:rsidR="00715C36" w:rsidRPr="007A216F" w:rsidRDefault="00715C36" w:rsidP="00715C36">
      <w:pPr>
        <w:pStyle w:val="Prrafodelista"/>
        <w:rPr>
          <w:rFonts w:asciiTheme="majorHAnsi" w:hAnsiTheme="majorHAnsi"/>
          <w:sz w:val="22"/>
          <w:szCs w:val="22"/>
        </w:rPr>
      </w:pPr>
    </w:p>
    <w:p w14:paraId="5A3DC74F" w14:textId="3BACEAB6" w:rsidR="00AD1B75" w:rsidRPr="007A216F" w:rsidRDefault="00715C36" w:rsidP="00AD1B75">
      <w:pPr>
        <w:rPr>
          <w:rFonts w:asciiTheme="majorHAnsi" w:hAnsiTheme="majorHAnsi"/>
          <w:sz w:val="22"/>
          <w:szCs w:val="22"/>
        </w:rPr>
      </w:pPr>
      <w:r>
        <w:rPr>
          <w:rFonts w:asciiTheme="majorHAnsi" w:hAnsiTheme="majorHAnsi"/>
          <w:noProof/>
          <w:sz w:val="22"/>
          <w:szCs w:val="22"/>
          <w:lang w:val="es-ES"/>
        </w:rPr>
        <w:drawing>
          <wp:inline distT="0" distB="0" distL="0" distR="0" wp14:anchorId="413A3E50" wp14:editId="72755555">
            <wp:extent cx="200595" cy="256043"/>
            <wp:effectExtent l="0" t="0" r="3175"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B22425D" wp14:editId="5C58BF80">
            <wp:extent cx="200595" cy="256043"/>
            <wp:effectExtent l="0" t="0" r="3175" b="0"/>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43328583" wp14:editId="0438D294">
            <wp:extent cx="200595" cy="256043"/>
            <wp:effectExtent l="0" t="0" r="3175" b="0"/>
            <wp:docPr id="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3FA3047" wp14:editId="001ADA61">
            <wp:extent cx="200595" cy="256043"/>
            <wp:effectExtent l="0" t="0" r="3175" b="0"/>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D976D2C" wp14:editId="0543FA0B">
            <wp:extent cx="200595" cy="256043"/>
            <wp:effectExtent l="0" t="0" r="3175" b="0"/>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690F2C08" wp14:editId="06191C4E">
            <wp:extent cx="200595" cy="256043"/>
            <wp:effectExtent l="0" t="0" r="3175" b="0"/>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4A3C634D" wp14:editId="09BA6442">
            <wp:extent cx="200595" cy="256043"/>
            <wp:effectExtent l="0" t="0" r="3175" b="0"/>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6098869" wp14:editId="56C2FB36">
            <wp:extent cx="200595" cy="256043"/>
            <wp:effectExtent l="0" t="0" r="3175" b="0"/>
            <wp:docPr id="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6547B5C7" wp14:editId="0B157A06">
            <wp:extent cx="200595" cy="256043"/>
            <wp:effectExtent l="0" t="0" r="3175" b="0"/>
            <wp:docPr id="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8E67BC4" wp14:editId="0D26D025">
            <wp:extent cx="200595" cy="256043"/>
            <wp:effectExtent l="0" t="0" r="3175"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5027E963" wp14:editId="26316B22">
            <wp:extent cx="200595" cy="256043"/>
            <wp:effectExtent l="0" t="0" r="3175"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67D57C08" wp14:editId="0404300D">
            <wp:extent cx="200595" cy="256043"/>
            <wp:effectExtent l="0" t="0" r="3175" b="0"/>
            <wp:docPr id="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C5CA1D6" wp14:editId="78B95E63">
            <wp:extent cx="200595" cy="256043"/>
            <wp:effectExtent l="0" t="0" r="3175" b="0"/>
            <wp:docPr id="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5C6069E1" wp14:editId="79CAD2BF">
            <wp:extent cx="200595" cy="256043"/>
            <wp:effectExtent l="0" t="0" r="3175" b="0"/>
            <wp:docPr id="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32A0B21E" wp14:editId="59DDF88C">
            <wp:extent cx="200595" cy="256043"/>
            <wp:effectExtent l="0" t="0" r="3175" b="0"/>
            <wp:docPr id="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3C4FB23" wp14:editId="66E355B7">
            <wp:extent cx="200595" cy="256043"/>
            <wp:effectExtent l="0" t="0" r="3175" b="0"/>
            <wp:docPr id="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D09BEB3" wp14:editId="79E5C7B1">
            <wp:extent cx="200595" cy="256043"/>
            <wp:effectExtent l="0" t="0" r="3175" b="0"/>
            <wp:docPr id="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A57C0BB" wp14:editId="03898C25">
            <wp:extent cx="200595" cy="256043"/>
            <wp:effectExtent l="0" t="0" r="3175" b="0"/>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6E81CDFA" wp14:editId="04C7F559">
            <wp:extent cx="200595" cy="256043"/>
            <wp:effectExtent l="0" t="0" r="3175" b="0"/>
            <wp:docPr id="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B0B8D8F" wp14:editId="0542ADE6">
            <wp:extent cx="200595" cy="256043"/>
            <wp:effectExtent l="0" t="0" r="3175" b="0"/>
            <wp:docPr id="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6A6EAF86" wp14:editId="33509381">
            <wp:extent cx="200595" cy="256043"/>
            <wp:effectExtent l="0" t="0" r="3175" b="0"/>
            <wp:docPr id="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CE7B50F" wp14:editId="5019DBDC">
            <wp:extent cx="200595" cy="256043"/>
            <wp:effectExtent l="0" t="0" r="3175" b="0"/>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B4642AE" wp14:editId="4178E34E">
            <wp:extent cx="200595" cy="256043"/>
            <wp:effectExtent l="0" t="0" r="3175" b="0"/>
            <wp:docPr id="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A48E08D" wp14:editId="78DB3CB6">
            <wp:extent cx="200595" cy="256043"/>
            <wp:effectExtent l="0" t="0" r="3175" b="0"/>
            <wp:docPr id="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7D456CA" wp14:editId="281280AA">
            <wp:extent cx="200595" cy="256043"/>
            <wp:effectExtent l="0" t="0" r="3175" b="0"/>
            <wp:docPr id="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45B379E9" wp14:editId="1158C5A0">
            <wp:extent cx="200595" cy="256043"/>
            <wp:effectExtent l="0" t="0" r="3175" b="0"/>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D81BD86" wp14:editId="45507BDF">
            <wp:extent cx="200595" cy="256043"/>
            <wp:effectExtent l="0" t="0" r="3175" b="0"/>
            <wp:docPr id="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3B513A4" wp14:editId="04BF7E62">
            <wp:extent cx="200595" cy="256043"/>
            <wp:effectExtent l="0" t="0" r="3175" b="0"/>
            <wp:docPr id="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66E9AC8" wp14:editId="6C522EA4">
            <wp:extent cx="200595" cy="256043"/>
            <wp:effectExtent l="0" t="0" r="3175" b="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11" cy="256063"/>
                    </a:xfrm>
                    <a:prstGeom prst="rect">
                      <a:avLst/>
                    </a:prstGeom>
                    <a:noFill/>
                    <a:ln>
                      <a:noFill/>
                    </a:ln>
                  </pic:spPr>
                </pic:pic>
              </a:graphicData>
            </a:graphic>
          </wp:inline>
        </w:drawing>
      </w:r>
    </w:p>
    <w:p w14:paraId="1E405688" w14:textId="77777777" w:rsidR="00715C36" w:rsidRDefault="00715C36" w:rsidP="00AD1B75">
      <w:pPr>
        <w:rPr>
          <w:rFonts w:asciiTheme="majorHAnsi" w:hAnsiTheme="majorHAnsi"/>
          <w:sz w:val="22"/>
          <w:szCs w:val="22"/>
        </w:rPr>
      </w:pPr>
    </w:p>
    <w:p w14:paraId="0F13FCE4" w14:textId="77777777" w:rsidR="00AD1B75" w:rsidRPr="007A216F" w:rsidRDefault="00AD1B75" w:rsidP="00AD1B75">
      <w:pPr>
        <w:rPr>
          <w:rFonts w:asciiTheme="majorHAnsi" w:hAnsiTheme="majorHAnsi"/>
          <w:sz w:val="22"/>
          <w:szCs w:val="22"/>
        </w:rPr>
      </w:pPr>
      <w:r w:rsidRPr="007A216F">
        <w:rPr>
          <w:rFonts w:asciiTheme="majorHAnsi" w:hAnsiTheme="majorHAnsi"/>
          <w:sz w:val="22"/>
          <w:szCs w:val="22"/>
        </w:rPr>
        <w:t xml:space="preserve">Era la Navidad de 1582, Gregorio XIII atendía distante a </w:t>
      </w:r>
      <w:r w:rsidR="00772267" w:rsidRPr="007A216F">
        <w:rPr>
          <w:rFonts w:asciiTheme="majorHAnsi" w:hAnsiTheme="majorHAnsi"/>
          <w:sz w:val="22"/>
          <w:szCs w:val="22"/>
        </w:rPr>
        <w:t>un</w:t>
      </w:r>
      <w:r w:rsidRPr="007A216F">
        <w:rPr>
          <w:rFonts w:asciiTheme="majorHAnsi" w:hAnsiTheme="majorHAnsi"/>
          <w:sz w:val="22"/>
          <w:szCs w:val="22"/>
        </w:rPr>
        <w:t xml:space="preserve"> jesuita que estaba visiblemente </w:t>
      </w:r>
      <w:r w:rsidR="00772267" w:rsidRPr="007A216F">
        <w:rPr>
          <w:rFonts w:asciiTheme="majorHAnsi" w:hAnsiTheme="majorHAnsi"/>
          <w:sz w:val="22"/>
          <w:szCs w:val="22"/>
        </w:rPr>
        <w:t xml:space="preserve">alterado. </w:t>
      </w:r>
    </w:p>
    <w:p w14:paraId="0CD96C7B" w14:textId="77777777" w:rsidR="00772267" w:rsidRPr="007A216F" w:rsidRDefault="00772267" w:rsidP="00494FB5">
      <w:pPr>
        <w:pStyle w:val="Prrafodelista"/>
        <w:rPr>
          <w:rFonts w:asciiTheme="majorHAnsi" w:hAnsiTheme="majorHAnsi"/>
          <w:i/>
          <w:sz w:val="22"/>
          <w:szCs w:val="22"/>
        </w:rPr>
      </w:pPr>
      <w:r w:rsidRPr="007A216F">
        <w:rPr>
          <w:rFonts w:asciiTheme="majorHAnsi" w:hAnsiTheme="majorHAnsi"/>
          <w:i/>
          <w:sz w:val="22"/>
          <w:szCs w:val="22"/>
        </w:rPr>
        <w:t xml:space="preserve">Ruego a Su Santidad, interpeló Cristopher </w:t>
      </w:r>
      <w:proofErr w:type="spellStart"/>
      <w:r w:rsidRPr="007A216F">
        <w:rPr>
          <w:rFonts w:asciiTheme="majorHAnsi" w:hAnsiTheme="majorHAnsi"/>
          <w:i/>
          <w:sz w:val="22"/>
          <w:szCs w:val="22"/>
        </w:rPr>
        <w:t>Clavius</w:t>
      </w:r>
      <w:proofErr w:type="spellEnd"/>
      <w:r w:rsidRPr="007A216F">
        <w:rPr>
          <w:rFonts w:asciiTheme="majorHAnsi" w:hAnsiTheme="majorHAnsi"/>
          <w:i/>
          <w:sz w:val="22"/>
          <w:szCs w:val="22"/>
        </w:rPr>
        <w:t xml:space="preserve">, me conceda la autorización para justificar el cambio de calendario. ¡Las críticas han llegado al extremo de acusarnos de robarle 10 días al calendario!. </w:t>
      </w:r>
    </w:p>
    <w:p w14:paraId="0C236043" w14:textId="77777777" w:rsidR="00772267" w:rsidRPr="007A216F" w:rsidRDefault="00772267" w:rsidP="00772267">
      <w:pPr>
        <w:rPr>
          <w:rFonts w:asciiTheme="majorHAnsi" w:hAnsiTheme="majorHAnsi"/>
          <w:sz w:val="22"/>
          <w:szCs w:val="22"/>
        </w:rPr>
      </w:pPr>
      <w:r w:rsidRPr="007A216F">
        <w:rPr>
          <w:rFonts w:asciiTheme="majorHAnsi" w:hAnsiTheme="majorHAnsi"/>
          <w:sz w:val="22"/>
          <w:szCs w:val="22"/>
        </w:rPr>
        <w:t>Gregorio XIII levantó la cabeza y respondió:</w:t>
      </w:r>
    </w:p>
    <w:p w14:paraId="443098F2" w14:textId="77777777" w:rsidR="00772267" w:rsidRPr="007A216F" w:rsidRDefault="00772267" w:rsidP="00494FB5">
      <w:pPr>
        <w:ind w:left="709" w:hanging="709"/>
        <w:rPr>
          <w:rFonts w:asciiTheme="majorHAnsi" w:hAnsiTheme="majorHAnsi"/>
          <w:sz w:val="22"/>
          <w:szCs w:val="22"/>
        </w:rPr>
      </w:pPr>
      <w:r w:rsidRPr="007A216F">
        <w:rPr>
          <w:rFonts w:asciiTheme="majorHAnsi" w:hAnsiTheme="majorHAnsi"/>
          <w:sz w:val="22"/>
          <w:szCs w:val="22"/>
        </w:rPr>
        <w:tab/>
      </w:r>
      <w:r w:rsidRPr="007A216F">
        <w:rPr>
          <w:rFonts w:asciiTheme="majorHAnsi" w:hAnsiTheme="majorHAnsi"/>
          <w:i/>
          <w:sz w:val="22"/>
          <w:szCs w:val="22"/>
        </w:rPr>
        <w:t xml:space="preserve">Eso no es más que un ataque de herejes e ignorantes. La comisión de sabios determinó </w:t>
      </w:r>
      <w:r w:rsidR="00494FB5" w:rsidRPr="007A216F">
        <w:rPr>
          <w:rFonts w:asciiTheme="majorHAnsi" w:hAnsiTheme="majorHAnsi"/>
          <w:i/>
          <w:sz w:val="22"/>
          <w:szCs w:val="22"/>
        </w:rPr>
        <w:t>que nuestros cálculos de la duración del año eran erróneos y que nuestro calendario estaba atrasado en 10 días.</w:t>
      </w:r>
    </w:p>
    <w:p w14:paraId="17685502" w14:textId="77777777" w:rsidR="00494FB5" w:rsidRPr="007A216F" w:rsidRDefault="00494FB5" w:rsidP="00772267">
      <w:pPr>
        <w:rPr>
          <w:rFonts w:asciiTheme="majorHAnsi" w:hAnsiTheme="majorHAnsi"/>
          <w:sz w:val="22"/>
          <w:szCs w:val="22"/>
        </w:rPr>
      </w:pPr>
      <w:r w:rsidRPr="007A216F">
        <w:rPr>
          <w:rFonts w:asciiTheme="majorHAnsi" w:hAnsiTheme="majorHAnsi"/>
          <w:sz w:val="22"/>
          <w:szCs w:val="22"/>
        </w:rPr>
        <w:t>El Papa continuó:</w:t>
      </w:r>
    </w:p>
    <w:p w14:paraId="1891E015" w14:textId="77777777" w:rsidR="00494FB5" w:rsidRPr="007A216F" w:rsidRDefault="00494FB5" w:rsidP="00494FB5">
      <w:pPr>
        <w:ind w:left="709" w:hanging="709"/>
        <w:rPr>
          <w:rFonts w:asciiTheme="majorHAnsi" w:hAnsiTheme="majorHAnsi"/>
          <w:sz w:val="22"/>
          <w:szCs w:val="22"/>
        </w:rPr>
      </w:pPr>
      <w:r w:rsidRPr="007A216F">
        <w:rPr>
          <w:rFonts w:asciiTheme="majorHAnsi" w:hAnsiTheme="majorHAnsi"/>
          <w:sz w:val="22"/>
          <w:szCs w:val="22"/>
        </w:rPr>
        <w:tab/>
      </w:r>
      <w:r w:rsidRPr="007A216F">
        <w:rPr>
          <w:rFonts w:asciiTheme="majorHAnsi" w:hAnsiTheme="majorHAnsi"/>
          <w:i/>
          <w:sz w:val="22"/>
          <w:szCs w:val="22"/>
        </w:rPr>
        <w:t>Al 4 de octubre de 1582 le siguió el 15 de octubre, pero no le robamos 10 días al calendario, sino que recuperamos lo que el calendario anterior tomó sin corresponderle. De haber seguido así, habríamos terminado por celebrar la Navidad en verano.</w:t>
      </w:r>
    </w:p>
    <w:p w14:paraId="2F4E3B81" w14:textId="77777777" w:rsidR="00494FB5" w:rsidRPr="007A216F" w:rsidRDefault="00494FB5" w:rsidP="00772267">
      <w:pPr>
        <w:rPr>
          <w:rFonts w:asciiTheme="majorHAnsi" w:hAnsiTheme="majorHAnsi"/>
          <w:sz w:val="22"/>
          <w:szCs w:val="22"/>
        </w:rPr>
      </w:pPr>
      <w:proofErr w:type="spellStart"/>
      <w:r w:rsidRPr="007A216F">
        <w:rPr>
          <w:rFonts w:asciiTheme="majorHAnsi" w:hAnsiTheme="majorHAnsi"/>
          <w:sz w:val="22"/>
          <w:szCs w:val="22"/>
        </w:rPr>
        <w:t>Clavius</w:t>
      </w:r>
      <w:proofErr w:type="spellEnd"/>
      <w:r w:rsidRPr="007A216F">
        <w:rPr>
          <w:rFonts w:asciiTheme="majorHAnsi" w:hAnsiTheme="majorHAnsi"/>
          <w:sz w:val="22"/>
          <w:szCs w:val="22"/>
        </w:rPr>
        <w:t xml:space="preserve"> recitó de memoria:</w:t>
      </w:r>
    </w:p>
    <w:p w14:paraId="2BD75567" w14:textId="77777777" w:rsidR="00715C36" w:rsidRDefault="00494FB5" w:rsidP="00494FB5">
      <w:pPr>
        <w:ind w:left="709" w:hanging="709"/>
        <w:rPr>
          <w:rFonts w:asciiTheme="majorHAnsi" w:hAnsiTheme="majorHAnsi"/>
          <w:sz w:val="22"/>
          <w:szCs w:val="22"/>
        </w:rPr>
      </w:pPr>
      <w:r w:rsidRPr="007A216F">
        <w:rPr>
          <w:rFonts w:asciiTheme="majorHAnsi" w:hAnsiTheme="majorHAnsi"/>
          <w:sz w:val="22"/>
          <w:szCs w:val="22"/>
        </w:rPr>
        <w:tab/>
        <w:t>Los años bisiestos son los divisibles por 4. Los años que acaban en 00 no son bisiestos salvo que sean divisibles por 400.</w:t>
      </w:r>
    </w:p>
    <w:p w14:paraId="77034349" w14:textId="77777777" w:rsidR="00715C36" w:rsidRDefault="00715C36" w:rsidP="00715C36">
      <w:pPr>
        <w:rPr>
          <w:rFonts w:asciiTheme="majorHAnsi" w:hAnsiTheme="majorHAnsi"/>
          <w:sz w:val="22"/>
          <w:szCs w:val="22"/>
        </w:rPr>
      </w:pPr>
      <w:r>
        <w:rPr>
          <w:rFonts w:asciiTheme="majorHAnsi" w:hAnsiTheme="majorHAnsi"/>
          <w:noProof/>
          <w:sz w:val="22"/>
          <w:szCs w:val="22"/>
          <w:lang w:val="es-ES"/>
        </w:rPr>
        <w:drawing>
          <wp:inline distT="0" distB="0" distL="0" distR="0" wp14:anchorId="53393A89" wp14:editId="55876CB7">
            <wp:extent cx="183546" cy="130681"/>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4762853E" wp14:editId="299E706B">
            <wp:extent cx="183546" cy="13068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3E4B8AFE" wp14:editId="73200F1B">
            <wp:extent cx="183546" cy="130681"/>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FF08109" wp14:editId="3893046C">
            <wp:extent cx="183546" cy="130681"/>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B1D6804" wp14:editId="322C57EA">
            <wp:extent cx="183546" cy="130681"/>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6A358C97" wp14:editId="235F5BDE">
            <wp:extent cx="183546" cy="13068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C54136A" wp14:editId="60799316">
            <wp:extent cx="183546" cy="130681"/>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330C9B12" wp14:editId="05A5C07C">
            <wp:extent cx="183546" cy="130681"/>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42D5F857" wp14:editId="25A4EA4A">
            <wp:extent cx="183546" cy="130681"/>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42BCD3B4" wp14:editId="61126A6B">
            <wp:extent cx="183546" cy="130681"/>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A897665" wp14:editId="268FCD45">
            <wp:extent cx="183546" cy="130681"/>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75C29BF7" wp14:editId="45E65302">
            <wp:extent cx="183546" cy="130681"/>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300B4C5E" wp14:editId="3C7D876B">
            <wp:extent cx="183546" cy="130681"/>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36C0E279" wp14:editId="20BD0431">
            <wp:extent cx="183546" cy="130681"/>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E56832D" wp14:editId="27F311BE">
            <wp:extent cx="183546" cy="130681"/>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32FC68EF" wp14:editId="18527A89">
            <wp:extent cx="183546" cy="130681"/>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F3387DA" wp14:editId="66EF84DE">
            <wp:extent cx="183546" cy="130681"/>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DC92E37" wp14:editId="79FEA73A">
            <wp:extent cx="183546" cy="130681"/>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39626591" wp14:editId="0EDF2B25">
            <wp:extent cx="183546" cy="130681"/>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286D826" wp14:editId="2A1EFC01">
            <wp:extent cx="183546" cy="130681"/>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1B66FCF" wp14:editId="4EEC0994">
            <wp:extent cx="183546" cy="130681"/>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50384124" wp14:editId="1927F2C6">
            <wp:extent cx="183546" cy="130681"/>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C99509A" wp14:editId="10B5E00B">
            <wp:extent cx="183546" cy="130681"/>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C60AD09" wp14:editId="13DAFE1A">
            <wp:extent cx="183546" cy="130681"/>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5352D807" wp14:editId="2C36614E">
            <wp:extent cx="183546" cy="130681"/>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3D3FC23B" wp14:editId="520B238E">
            <wp:extent cx="183546" cy="130681"/>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05FDB6D" wp14:editId="48719A19">
            <wp:extent cx="183546" cy="130681"/>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49317F15" wp14:editId="0AE525D8">
            <wp:extent cx="183546" cy="130681"/>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3E98173" wp14:editId="0017D22D">
            <wp:extent cx="183546" cy="130681"/>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2CE6C112" wp14:editId="2B899646">
            <wp:extent cx="183546" cy="130681"/>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5856CE86" wp14:editId="153DD561">
            <wp:extent cx="183546" cy="130681"/>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002FB6E5" wp14:editId="41881BB3">
            <wp:extent cx="183546" cy="130681"/>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r>
        <w:rPr>
          <w:rFonts w:asciiTheme="majorHAnsi" w:hAnsiTheme="majorHAnsi"/>
          <w:noProof/>
          <w:sz w:val="22"/>
          <w:szCs w:val="22"/>
          <w:lang w:val="es-ES"/>
        </w:rPr>
        <w:drawing>
          <wp:inline distT="0" distB="0" distL="0" distR="0" wp14:anchorId="1D9B77D3" wp14:editId="70509AB0">
            <wp:extent cx="183546" cy="130681"/>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926" cy="130951"/>
                    </a:xfrm>
                    <a:prstGeom prst="rect">
                      <a:avLst/>
                    </a:prstGeom>
                    <a:noFill/>
                    <a:ln>
                      <a:noFill/>
                    </a:ln>
                  </pic:spPr>
                </pic:pic>
              </a:graphicData>
            </a:graphic>
          </wp:inline>
        </w:drawing>
      </w:r>
    </w:p>
    <w:p w14:paraId="11492504" w14:textId="77777777" w:rsidR="00CB50B4" w:rsidRPr="007A216F" w:rsidRDefault="00CB50B4" w:rsidP="00715C36">
      <w:pPr>
        <w:rPr>
          <w:rFonts w:asciiTheme="majorHAnsi" w:hAnsiTheme="majorHAnsi"/>
          <w:sz w:val="22"/>
          <w:szCs w:val="22"/>
        </w:rPr>
      </w:pPr>
    </w:p>
    <w:p w14:paraId="292C59D1" w14:textId="009A76D4" w:rsidR="00715C36" w:rsidRPr="00715C36" w:rsidRDefault="00715C36" w:rsidP="00715C36">
      <w:pPr>
        <w:pStyle w:val="Prrafodelista"/>
        <w:numPr>
          <w:ilvl w:val="0"/>
          <w:numId w:val="1"/>
        </w:numPr>
        <w:rPr>
          <w:rFonts w:asciiTheme="majorHAnsi" w:hAnsiTheme="majorHAnsi"/>
          <w:sz w:val="22"/>
          <w:szCs w:val="22"/>
        </w:rPr>
      </w:pPr>
      <w:r w:rsidRPr="00715C36">
        <w:rPr>
          <w:rFonts w:asciiTheme="majorHAnsi" w:hAnsiTheme="majorHAnsi"/>
          <w:sz w:val="22"/>
          <w:szCs w:val="22"/>
        </w:rPr>
        <w:t>¿Cuántos años bisiestos ha habido desde 1701 hasta 2017?</w:t>
      </w:r>
    </w:p>
    <w:p w14:paraId="077A5E09" w14:textId="77777777" w:rsidR="00715C36" w:rsidRDefault="00715C36" w:rsidP="00715C36">
      <w:pPr>
        <w:pStyle w:val="Prrafodelista"/>
        <w:numPr>
          <w:ilvl w:val="0"/>
          <w:numId w:val="1"/>
        </w:numPr>
        <w:rPr>
          <w:rFonts w:asciiTheme="majorHAnsi" w:hAnsiTheme="majorHAnsi"/>
          <w:sz w:val="22"/>
          <w:szCs w:val="22"/>
        </w:rPr>
      </w:pPr>
      <w:r>
        <w:rPr>
          <w:rFonts w:asciiTheme="majorHAnsi" w:hAnsiTheme="majorHAnsi"/>
          <w:sz w:val="22"/>
          <w:szCs w:val="22"/>
        </w:rPr>
        <w:t>¿Cuándo será el siguiente año bisiesto? ¿Por qué?</w:t>
      </w:r>
    </w:p>
    <w:p w14:paraId="674D8E57" w14:textId="3151A1A2" w:rsidR="00494FB5" w:rsidRDefault="00715C36" w:rsidP="00715C36">
      <w:pPr>
        <w:pStyle w:val="Prrafodelista"/>
        <w:numPr>
          <w:ilvl w:val="0"/>
          <w:numId w:val="1"/>
        </w:numPr>
        <w:rPr>
          <w:rFonts w:asciiTheme="majorHAnsi" w:hAnsiTheme="majorHAnsi"/>
          <w:sz w:val="22"/>
          <w:szCs w:val="22"/>
        </w:rPr>
      </w:pPr>
      <w:r>
        <w:rPr>
          <w:rFonts w:asciiTheme="majorHAnsi" w:hAnsiTheme="majorHAnsi"/>
          <w:sz w:val="22"/>
          <w:szCs w:val="22"/>
        </w:rPr>
        <w:t>¿Será el año 2018 bisiesto, el 2020?</w:t>
      </w:r>
    </w:p>
    <w:p w14:paraId="7239DFF5" w14:textId="049A0022" w:rsidR="00715C36" w:rsidRDefault="00715C36" w:rsidP="00715C36">
      <w:pPr>
        <w:pStyle w:val="Prrafodelista"/>
        <w:numPr>
          <w:ilvl w:val="0"/>
          <w:numId w:val="1"/>
        </w:numPr>
        <w:rPr>
          <w:rFonts w:asciiTheme="majorHAnsi" w:hAnsiTheme="majorHAnsi"/>
          <w:sz w:val="22"/>
          <w:szCs w:val="22"/>
        </w:rPr>
      </w:pPr>
      <w:r>
        <w:rPr>
          <w:rFonts w:asciiTheme="majorHAnsi" w:hAnsiTheme="majorHAnsi"/>
          <w:sz w:val="22"/>
          <w:szCs w:val="22"/>
        </w:rPr>
        <w:t>Según lo que dice el texto, ¿ocurrió algo el día 10 de octubre de 1582?</w:t>
      </w:r>
    </w:p>
    <w:p w14:paraId="2303D712" w14:textId="671EAB96" w:rsidR="00715C36" w:rsidRDefault="00715C36" w:rsidP="00715C36">
      <w:pPr>
        <w:pStyle w:val="Prrafodelista"/>
        <w:numPr>
          <w:ilvl w:val="0"/>
          <w:numId w:val="1"/>
        </w:numPr>
        <w:rPr>
          <w:rFonts w:asciiTheme="majorHAnsi" w:hAnsiTheme="majorHAnsi"/>
          <w:sz w:val="22"/>
          <w:szCs w:val="22"/>
        </w:rPr>
      </w:pPr>
      <w:r>
        <w:rPr>
          <w:rFonts w:asciiTheme="majorHAnsi" w:hAnsiTheme="majorHAnsi"/>
          <w:sz w:val="22"/>
          <w:szCs w:val="22"/>
        </w:rPr>
        <w:t>¿Cómo dirías de otra manera “atendía distante”?</w:t>
      </w:r>
    </w:p>
    <w:p w14:paraId="07319D58" w14:textId="754AE91F" w:rsidR="00304328" w:rsidRDefault="00304328" w:rsidP="00715C36">
      <w:pPr>
        <w:pStyle w:val="Prrafodelista"/>
        <w:numPr>
          <w:ilvl w:val="0"/>
          <w:numId w:val="1"/>
        </w:numPr>
        <w:rPr>
          <w:rFonts w:asciiTheme="majorHAnsi" w:hAnsiTheme="majorHAnsi"/>
          <w:sz w:val="22"/>
          <w:szCs w:val="22"/>
        </w:rPr>
      </w:pPr>
      <w:r>
        <w:rPr>
          <w:rFonts w:asciiTheme="majorHAnsi" w:hAnsiTheme="majorHAnsi"/>
          <w:sz w:val="22"/>
          <w:szCs w:val="22"/>
        </w:rPr>
        <w:t>¿Qué es un hereje?</w:t>
      </w:r>
    </w:p>
    <w:p w14:paraId="197C8958" w14:textId="77777777" w:rsidR="00CB50B4" w:rsidRPr="00CB50B4" w:rsidRDefault="00CB50B4" w:rsidP="00CB50B4">
      <w:pPr>
        <w:rPr>
          <w:rFonts w:asciiTheme="majorHAnsi" w:hAnsiTheme="majorHAnsi"/>
          <w:sz w:val="22"/>
          <w:szCs w:val="22"/>
        </w:rPr>
      </w:pPr>
      <w:r>
        <w:rPr>
          <w:noProof/>
          <w:lang w:val="es-ES"/>
        </w:rPr>
        <w:lastRenderedPageBreak/>
        <w:drawing>
          <wp:inline distT="0" distB="0" distL="0" distR="0" wp14:anchorId="59ADBA6D" wp14:editId="78D5D00B">
            <wp:extent cx="298181" cy="186295"/>
            <wp:effectExtent l="0" t="0" r="6985" b="0"/>
            <wp:docPr id="126"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noProof/>
          <w:lang w:val="es-ES"/>
        </w:rPr>
        <w:drawing>
          <wp:inline distT="0" distB="0" distL="0" distR="0" wp14:anchorId="3D9B3E24" wp14:editId="07ABC692">
            <wp:extent cx="188621" cy="161670"/>
            <wp:effectExtent l="0" t="0" r="0" b="0"/>
            <wp:docPr id="1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noProof/>
          <w:lang w:val="es-ES"/>
        </w:rPr>
        <w:drawing>
          <wp:inline distT="0" distB="0" distL="0" distR="0" wp14:anchorId="63ED7A32" wp14:editId="2875C1FB">
            <wp:extent cx="298181" cy="186295"/>
            <wp:effectExtent l="0" t="0" r="6985" b="0"/>
            <wp:docPr id="128"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noProof/>
          <w:lang w:val="es-ES"/>
        </w:rPr>
        <w:drawing>
          <wp:inline distT="0" distB="0" distL="0" distR="0" wp14:anchorId="489F90A7" wp14:editId="2C7D21AC">
            <wp:extent cx="188621" cy="161670"/>
            <wp:effectExtent l="0" t="0" r="0" b="0"/>
            <wp:docPr id="1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noProof/>
          <w:lang w:val="es-ES"/>
        </w:rPr>
        <w:drawing>
          <wp:inline distT="0" distB="0" distL="0" distR="0" wp14:anchorId="57819681" wp14:editId="2177B698">
            <wp:extent cx="298181" cy="186295"/>
            <wp:effectExtent l="0" t="0" r="6985" b="0"/>
            <wp:docPr id="130"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noProof/>
          <w:lang w:val="es-ES"/>
        </w:rPr>
        <w:drawing>
          <wp:inline distT="0" distB="0" distL="0" distR="0" wp14:anchorId="08A4B5FF" wp14:editId="31E6A3C5">
            <wp:extent cx="188621" cy="161670"/>
            <wp:effectExtent l="0" t="0" r="0" b="0"/>
            <wp:docPr id="1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noProof/>
          <w:lang w:val="es-ES"/>
        </w:rPr>
        <w:drawing>
          <wp:inline distT="0" distB="0" distL="0" distR="0" wp14:anchorId="782595E1" wp14:editId="54F3C65C">
            <wp:extent cx="298181" cy="186295"/>
            <wp:effectExtent l="0" t="0" r="6985" b="0"/>
            <wp:docPr id="132"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noProof/>
          <w:lang w:val="es-ES"/>
        </w:rPr>
        <w:drawing>
          <wp:inline distT="0" distB="0" distL="0" distR="0" wp14:anchorId="270D875F" wp14:editId="4D0F1A15">
            <wp:extent cx="188621" cy="161670"/>
            <wp:effectExtent l="0" t="0" r="0" b="0"/>
            <wp:docPr id="1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noProof/>
          <w:lang w:val="es-ES"/>
        </w:rPr>
        <w:drawing>
          <wp:inline distT="0" distB="0" distL="0" distR="0" wp14:anchorId="576877E9" wp14:editId="5DCD0F24">
            <wp:extent cx="298181" cy="186295"/>
            <wp:effectExtent l="0" t="0" r="6985" b="0"/>
            <wp:docPr id="134"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noProof/>
          <w:lang w:val="es-ES"/>
        </w:rPr>
        <w:drawing>
          <wp:inline distT="0" distB="0" distL="0" distR="0" wp14:anchorId="1ECACEB1" wp14:editId="65682461">
            <wp:extent cx="188621" cy="161670"/>
            <wp:effectExtent l="0" t="0" r="0" b="0"/>
            <wp:docPr id="1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noProof/>
          <w:lang w:val="es-ES"/>
        </w:rPr>
        <w:drawing>
          <wp:inline distT="0" distB="0" distL="0" distR="0" wp14:anchorId="67489366" wp14:editId="664B9B0D">
            <wp:extent cx="298181" cy="186295"/>
            <wp:effectExtent l="0" t="0" r="6985" b="0"/>
            <wp:docPr id="136"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noProof/>
          <w:lang w:val="es-ES"/>
        </w:rPr>
        <w:drawing>
          <wp:inline distT="0" distB="0" distL="0" distR="0" wp14:anchorId="7D882A3F" wp14:editId="6BC99BA2">
            <wp:extent cx="188621" cy="161670"/>
            <wp:effectExtent l="0" t="0" r="0" b="0"/>
            <wp:docPr id="1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noProof/>
          <w:lang w:val="es-ES"/>
        </w:rPr>
        <w:drawing>
          <wp:inline distT="0" distB="0" distL="0" distR="0" wp14:anchorId="306493A8" wp14:editId="1D816CF9">
            <wp:extent cx="298181" cy="186295"/>
            <wp:effectExtent l="0" t="0" r="6985" b="0"/>
            <wp:docPr id="138"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noProof/>
          <w:lang w:val="es-ES"/>
        </w:rPr>
        <w:drawing>
          <wp:inline distT="0" distB="0" distL="0" distR="0" wp14:anchorId="093E573D" wp14:editId="37A57D47">
            <wp:extent cx="188621" cy="161670"/>
            <wp:effectExtent l="0" t="0" r="0" b="0"/>
            <wp:docPr id="1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noProof/>
          <w:lang w:val="es-ES"/>
        </w:rPr>
        <w:drawing>
          <wp:inline distT="0" distB="0" distL="0" distR="0" wp14:anchorId="62C3D685" wp14:editId="0E09A255">
            <wp:extent cx="298181" cy="186295"/>
            <wp:effectExtent l="0" t="0" r="6985" b="0"/>
            <wp:docPr id="140"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noProof/>
          <w:lang w:val="es-ES"/>
        </w:rPr>
        <w:drawing>
          <wp:inline distT="0" distB="0" distL="0" distR="0" wp14:anchorId="22A54D94" wp14:editId="3A9DF12C">
            <wp:extent cx="188621" cy="161670"/>
            <wp:effectExtent l="0" t="0" r="0" b="0"/>
            <wp:docPr id="1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noProof/>
          <w:lang w:val="es-ES"/>
        </w:rPr>
        <w:drawing>
          <wp:inline distT="0" distB="0" distL="0" distR="0" wp14:anchorId="5839E69F" wp14:editId="40514019">
            <wp:extent cx="298181" cy="186295"/>
            <wp:effectExtent l="0" t="0" r="6985" b="0"/>
            <wp:docPr id="142"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noProof/>
          <w:lang w:val="es-ES"/>
        </w:rPr>
        <w:drawing>
          <wp:inline distT="0" distB="0" distL="0" distR="0" wp14:anchorId="0814CCDD" wp14:editId="2103DC3B">
            <wp:extent cx="188621" cy="161670"/>
            <wp:effectExtent l="0" t="0" r="0" b="0"/>
            <wp:docPr id="1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noProof/>
          <w:lang w:val="es-ES"/>
        </w:rPr>
        <w:drawing>
          <wp:inline distT="0" distB="0" distL="0" distR="0" wp14:anchorId="2C2481C7" wp14:editId="0F936791">
            <wp:extent cx="298181" cy="186295"/>
            <wp:effectExtent l="0" t="0" r="6985" b="0"/>
            <wp:docPr id="144"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noProof/>
          <w:lang w:val="es-ES"/>
        </w:rPr>
        <w:drawing>
          <wp:inline distT="0" distB="0" distL="0" distR="0" wp14:anchorId="24F8E8F7" wp14:editId="7C0E038C">
            <wp:extent cx="188621" cy="161670"/>
            <wp:effectExtent l="0" t="0" r="0" b="0"/>
            <wp:docPr id="1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noProof/>
          <w:lang w:val="es-ES"/>
        </w:rPr>
        <w:drawing>
          <wp:inline distT="0" distB="0" distL="0" distR="0" wp14:anchorId="40AB1E6D" wp14:editId="7FBB0C24">
            <wp:extent cx="298181" cy="186295"/>
            <wp:effectExtent l="0" t="0" r="6985" b="0"/>
            <wp:docPr id="146"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noProof/>
          <w:lang w:val="es-ES"/>
        </w:rPr>
        <w:drawing>
          <wp:inline distT="0" distB="0" distL="0" distR="0" wp14:anchorId="45CDCB65" wp14:editId="0300C786">
            <wp:extent cx="188621" cy="161670"/>
            <wp:effectExtent l="0" t="0" r="0" b="0"/>
            <wp:docPr id="1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r>
        <w:rPr>
          <w:noProof/>
          <w:lang w:val="es-ES"/>
        </w:rPr>
        <w:drawing>
          <wp:inline distT="0" distB="0" distL="0" distR="0" wp14:anchorId="4FF30D63" wp14:editId="3A55612A">
            <wp:extent cx="298181" cy="186295"/>
            <wp:effectExtent l="0" t="0" r="6985" b="0"/>
            <wp:docPr id="148" name="Imagen 4" descr="Sin título:Applications:Microsoft Office 2011:Office:Media:Imagen prediseñada: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ítulo:Applications:Microsoft Office 2011:Office:Media:Imagen prediseñada: Household.localized:AA0027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44" cy="186397"/>
                    </a:xfrm>
                    <a:prstGeom prst="rect">
                      <a:avLst/>
                    </a:prstGeom>
                    <a:noFill/>
                    <a:ln>
                      <a:noFill/>
                    </a:ln>
                  </pic:spPr>
                </pic:pic>
              </a:graphicData>
            </a:graphic>
          </wp:inline>
        </w:drawing>
      </w:r>
      <w:r>
        <w:rPr>
          <w:noProof/>
          <w:lang w:val="es-ES"/>
        </w:rPr>
        <w:drawing>
          <wp:inline distT="0" distB="0" distL="0" distR="0" wp14:anchorId="787D5CB3" wp14:editId="7C5A3410">
            <wp:extent cx="188621" cy="161670"/>
            <wp:effectExtent l="0" t="0" r="0" b="0"/>
            <wp:docPr id="1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35" cy="162025"/>
                    </a:xfrm>
                    <a:prstGeom prst="rect">
                      <a:avLst/>
                    </a:prstGeom>
                    <a:noFill/>
                    <a:ln>
                      <a:noFill/>
                    </a:ln>
                  </pic:spPr>
                </pic:pic>
              </a:graphicData>
            </a:graphic>
          </wp:inline>
        </w:drawing>
      </w:r>
    </w:p>
    <w:p w14:paraId="17F9D9A1" w14:textId="77777777" w:rsidR="00715C36" w:rsidRDefault="00715C36" w:rsidP="00CB50B4">
      <w:pPr>
        <w:rPr>
          <w:rFonts w:asciiTheme="majorHAnsi" w:hAnsiTheme="majorHAnsi"/>
          <w:sz w:val="22"/>
          <w:szCs w:val="22"/>
        </w:rPr>
      </w:pPr>
    </w:p>
    <w:p w14:paraId="6482041B" w14:textId="56C43CA8" w:rsidR="00CB50B4" w:rsidRPr="00CB50B4" w:rsidRDefault="00CB50B4" w:rsidP="00CB50B4">
      <w:pPr>
        <w:pStyle w:val="Prrafodelista"/>
        <w:numPr>
          <w:ilvl w:val="0"/>
          <w:numId w:val="1"/>
        </w:numPr>
        <w:rPr>
          <w:rFonts w:asciiTheme="majorHAnsi" w:hAnsiTheme="majorHAnsi"/>
          <w:sz w:val="22"/>
          <w:szCs w:val="22"/>
        </w:rPr>
      </w:pPr>
      <w:r w:rsidRPr="00CB50B4">
        <w:rPr>
          <w:rFonts w:asciiTheme="majorHAnsi" w:hAnsiTheme="majorHAnsi"/>
          <w:sz w:val="22"/>
          <w:szCs w:val="22"/>
        </w:rPr>
        <w:t>¿Conoces algún otro calendario que esté funcionando ahora mismo en el mundo?, es decir, ¿para todos los ciudadanos del mundo estamos en el año 2017?</w:t>
      </w:r>
    </w:p>
    <w:p w14:paraId="04FAF902" w14:textId="736AF339" w:rsidR="00CB50B4" w:rsidRDefault="00CB50B4" w:rsidP="00CB50B4">
      <w:pPr>
        <w:pStyle w:val="Prrafodelista"/>
        <w:numPr>
          <w:ilvl w:val="0"/>
          <w:numId w:val="1"/>
        </w:numPr>
        <w:rPr>
          <w:rFonts w:asciiTheme="majorHAnsi" w:hAnsiTheme="majorHAnsi"/>
          <w:sz w:val="22"/>
          <w:szCs w:val="22"/>
        </w:rPr>
      </w:pPr>
      <w:r>
        <w:rPr>
          <w:rFonts w:asciiTheme="majorHAnsi" w:hAnsiTheme="majorHAnsi"/>
          <w:sz w:val="22"/>
          <w:szCs w:val="22"/>
        </w:rPr>
        <w:t>Como decía Gregorio XIII, ¿hay algún sitio donde se celebre la Navidad en verano?</w:t>
      </w:r>
    </w:p>
    <w:p w14:paraId="5FD7C344" w14:textId="5308BD0B" w:rsidR="00CB50B4" w:rsidRDefault="00CB50B4" w:rsidP="00CB50B4">
      <w:pPr>
        <w:pStyle w:val="Prrafodelista"/>
        <w:numPr>
          <w:ilvl w:val="0"/>
          <w:numId w:val="1"/>
        </w:numPr>
        <w:rPr>
          <w:rFonts w:asciiTheme="majorHAnsi" w:hAnsiTheme="majorHAnsi"/>
          <w:sz w:val="22"/>
          <w:szCs w:val="22"/>
        </w:rPr>
      </w:pPr>
      <w:r>
        <w:rPr>
          <w:rFonts w:asciiTheme="majorHAnsi" w:hAnsiTheme="majorHAnsi"/>
          <w:sz w:val="22"/>
          <w:szCs w:val="22"/>
        </w:rPr>
        <w:t>¿Cómo se llama el calendario por el que nos regimos actualmente? ¿y el anterior?</w:t>
      </w:r>
    </w:p>
    <w:p w14:paraId="0B68EAEA" w14:textId="3E1DD203" w:rsidR="00CB50B4" w:rsidRDefault="00CB50B4" w:rsidP="00CB50B4">
      <w:pPr>
        <w:pStyle w:val="Prrafodelista"/>
        <w:numPr>
          <w:ilvl w:val="0"/>
          <w:numId w:val="1"/>
        </w:numPr>
        <w:rPr>
          <w:rFonts w:asciiTheme="majorHAnsi" w:hAnsiTheme="majorHAnsi"/>
          <w:sz w:val="22"/>
          <w:szCs w:val="22"/>
        </w:rPr>
      </w:pPr>
      <w:r>
        <w:rPr>
          <w:rFonts w:asciiTheme="majorHAnsi" w:hAnsiTheme="majorHAnsi"/>
          <w:sz w:val="22"/>
          <w:szCs w:val="22"/>
        </w:rPr>
        <w:t>Busca el criterio de divisibilidad de 4.</w:t>
      </w:r>
    </w:p>
    <w:p w14:paraId="0B7D5298" w14:textId="77777777" w:rsidR="00EE28C0" w:rsidRDefault="00EE28C0" w:rsidP="00EE28C0">
      <w:pPr>
        <w:rPr>
          <w:rFonts w:asciiTheme="majorHAnsi" w:hAnsiTheme="majorHAnsi"/>
          <w:sz w:val="22"/>
          <w:szCs w:val="22"/>
        </w:rPr>
      </w:pPr>
    </w:p>
    <w:p w14:paraId="7E48A033" w14:textId="77777777" w:rsidR="00EE28C0" w:rsidRDefault="00EE28C0" w:rsidP="00EE28C0">
      <w:pPr>
        <w:rPr>
          <w:rFonts w:asciiTheme="majorHAnsi" w:hAnsiTheme="majorHAnsi"/>
          <w:sz w:val="22"/>
          <w:szCs w:val="22"/>
        </w:rPr>
      </w:pPr>
    </w:p>
    <w:p w14:paraId="4336CC4C" w14:textId="77777777" w:rsidR="00EE28C0" w:rsidRDefault="00EE28C0" w:rsidP="00EE28C0">
      <w:pPr>
        <w:rPr>
          <w:rFonts w:asciiTheme="majorHAnsi" w:hAnsiTheme="majorHAnsi"/>
          <w:sz w:val="22"/>
          <w:szCs w:val="22"/>
        </w:rPr>
      </w:pPr>
    </w:p>
    <w:p w14:paraId="28485E8C" w14:textId="77777777" w:rsidR="00EE28C0" w:rsidRDefault="00EE28C0" w:rsidP="00EE28C0">
      <w:pPr>
        <w:rPr>
          <w:rFonts w:asciiTheme="majorHAnsi" w:hAnsiTheme="majorHAnsi"/>
          <w:sz w:val="22"/>
          <w:szCs w:val="22"/>
        </w:rPr>
      </w:pPr>
    </w:p>
    <w:p w14:paraId="7B5FD9A7" w14:textId="238720B6" w:rsidR="00EE28C0" w:rsidRDefault="00EE28C0" w:rsidP="00EE28C0">
      <w:pPr>
        <w:rPr>
          <w:rFonts w:asciiTheme="majorHAnsi" w:hAnsiTheme="majorHAnsi"/>
          <w:sz w:val="22"/>
          <w:szCs w:val="22"/>
        </w:rPr>
      </w:pPr>
      <w:r>
        <w:rPr>
          <w:rFonts w:asciiTheme="majorHAnsi" w:hAnsiTheme="majorHAnsi"/>
          <w:sz w:val="22"/>
          <w:szCs w:val="22"/>
        </w:rPr>
        <w:t>FUENTES:</w:t>
      </w:r>
    </w:p>
    <w:p w14:paraId="272DCFBC" w14:textId="16C4C722" w:rsidR="00EE28C0" w:rsidRDefault="00EE28C0" w:rsidP="00EE28C0">
      <w:pPr>
        <w:rPr>
          <w:rFonts w:asciiTheme="majorHAnsi" w:hAnsiTheme="majorHAnsi"/>
          <w:sz w:val="22"/>
          <w:szCs w:val="22"/>
        </w:rPr>
      </w:pPr>
      <w:r>
        <w:rPr>
          <w:rFonts w:asciiTheme="majorHAnsi" w:hAnsiTheme="majorHAnsi"/>
          <w:sz w:val="22"/>
          <w:szCs w:val="22"/>
        </w:rPr>
        <w:t>Editorial Santillana libros de texto para Educación Secundaria Obligatoria.</w:t>
      </w:r>
    </w:p>
    <w:p w14:paraId="351F8F2F" w14:textId="16181AA7" w:rsidR="00EE28C0" w:rsidRPr="00EE28C0" w:rsidRDefault="00EE28C0" w:rsidP="00EE28C0">
      <w:pPr>
        <w:rPr>
          <w:rFonts w:asciiTheme="majorHAnsi" w:hAnsiTheme="majorHAnsi"/>
          <w:sz w:val="22"/>
          <w:szCs w:val="22"/>
        </w:rPr>
      </w:pPr>
      <w:r>
        <w:rPr>
          <w:rFonts w:asciiTheme="majorHAnsi" w:hAnsiTheme="majorHAnsi"/>
          <w:sz w:val="22"/>
          <w:szCs w:val="22"/>
        </w:rPr>
        <w:t>Wikipedia.</w:t>
      </w:r>
      <w:bookmarkStart w:id="0" w:name="_GoBack"/>
      <w:bookmarkEnd w:id="0"/>
    </w:p>
    <w:sectPr w:rsidR="00EE28C0" w:rsidRPr="00EE28C0" w:rsidSect="00304328">
      <w:pgSz w:w="11900" w:h="16840"/>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166D34"/>
    <w:multiLevelType w:val="hybridMultilevel"/>
    <w:tmpl w:val="71949FD4"/>
    <w:lvl w:ilvl="0" w:tplc="A1523512">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30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6E7"/>
    <w:rsid w:val="00304328"/>
    <w:rsid w:val="00494FB5"/>
    <w:rsid w:val="00715C36"/>
    <w:rsid w:val="007446E7"/>
    <w:rsid w:val="00772267"/>
    <w:rsid w:val="007A216F"/>
    <w:rsid w:val="00AD1B75"/>
    <w:rsid w:val="00B62DC3"/>
    <w:rsid w:val="00CB50B4"/>
    <w:rsid w:val="00EE28C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1C77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46E7"/>
    <w:pPr>
      <w:ind w:left="720"/>
      <w:contextualSpacing/>
    </w:pPr>
  </w:style>
  <w:style w:type="paragraph" w:styleId="Textodeglobo">
    <w:name w:val="Balloon Text"/>
    <w:basedOn w:val="Normal"/>
    <w:link w:val="TextodegloboCar"/>
    <w:uiPriority w:val="99"/>
    <w:semiHidden/>
    <w:unhideWhenUsed/>
    <w:rsid w:val="00715C3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15C3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46E7"/>
    <w:pPr>
      <w:ind w:left="720"/>
      <w:contextualSpacing/>
    </w:pPr>
  </w:style>
  <w:style w:type="paragraph" w:styleId="Textodeglobo">
    <w:name w:val="Balloon Text"/>
    <w:basedOn w:val="Normal"/>
    <w:link w:val="TextodegloboCar"/>
    <w:uiPriority w:val="99"/>
    <w:semiHidden/>
    <w:unhideWhenUsed/>
    <w:rsid w:val="00715C3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15C3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597</Words>
  <Characters>3286</Characters>
  <Application>Microsoft Macintosh Word</Application>
  <DocSecurity>0</DocSecurity>
  <Lines>27</Lines>
  <Paragraphs>7</Paragraphs>
  <ScaleCrop>false</ScaleCrop>
  <Company>u</Company>
  <LinksUpToDate>false</LinksUpToDate>
  <CharactersWithSpaces>3876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d</dc:creator>
  <cp:keywords/>
  <dc:description/>
  <cp:lastModifiedBy>e d</cp:lastModifiedBy>
  <cp:revision>6</cp:revision>
  <dcterms:created xsi:type="dcterms:W3CDTF">2017-02-22T17:01:00Z</dcterms:created>
  <dcterms:modified xsi:type="dcterms:W3CDTF">2017-02-22T18:09:00Z</dcterms:modified>
</cp:coreProperties>
</file>