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78" w:rsidRPr="007A6CA1" w:rsidRDefault="00927678" w:rsidP="00927678">
      <w:pPr>
        <w:jc w:val="both"/>
        <w:rPr>
          <w:szCs w:val="24"/>
          <w:lang w:val="es-ES"/>
        </w:rPr>
      </w:pPr>
      <w:r w:rsidRPr="007A6CA1">
        <w:rPr>
          <w:szCs w:val="24"/>
          <w:lang w:val="es-ES"/>
        </w:rPr>
        <w:t xml:space="preserve">Se reúne el </w:t>
      </w:r>
      <w:r w:rsidR="006634A7">
        <w:rPr>
          <w:szCs w:val="24"/>
          <w:lang w:val="es-ES"/>
        </w:rPr>
        <w:t xml:space="preserve">grupo de formación continua en centros Perfeccionamiento de la evaluación y la certificación de lenguas según el marco común europeo </w:t>
      </w:r>
      <w:r w:rsidR="00805AAE">
        <w:rPr>
          <w:szCs w:val="24"/>
          <w:lang w:val="es-ES"/>
        </w:rPr>
        <w:t xml:space="preserve">el día </w:t>
      </w:r>
      <w:r w:rsidR="00014ACC">
        <w:rPr>
          <w:szCs w:val="24"/>
          <w:lang w:val="es-ES"/>
        </w:rPr>
        <w:t>16</w:t>
      </w:r>
      <w:r w:rsidR="00805AAE">
        <w:rPr>
          <w:szCs w:val="24"/>
          <w:lang w:val="es-ES"/>
        </w:rPr>
        <w:t xml:space="preserve"> de </w:t>
      </w:r>
      <w:r w:rsidR="00DA3627">
        <w:rPr>
          <w:szCs w:val="24"/>
          <w:lang w:val="es-ES"/>
        </w:rPr>
        <w:t>diciembre</w:t>
      </w:r>
      <w:r w:rsidR="00014ACC">
        <w:rPr>
          <w:szCs w:val="24"/>
          <w:lang w:val="es-ES"/>
        </w:rPr>
        <w:t xml:space="preserve"> </w:t>
      </w:r>
      <w:r w:rsidR="00DA3627">
        <w:rPr>
          <w:szCs w:val="24"/>
          <w:lang w:val="es-ES"/>
        </w:rPr>
        <w:t>de 2017</w:t>
      </w:r>
      <w:r w:rsidR="00014ACC">
        <w:rPr>
          <w:szCs w:val="24"/>
          <w:lang w:val="es-ES"/>
        </w:rPr>
        <w:t xml:space="preserve"> </w:t>
      </w:r>
      <w:r w:rsidR="00805AAE">
        <w:rPr>
          <w:szCs w:val="24"/>
          <w:lang w:val="es-ES"/>
        </w:rPr>
        <w:t xml:space="preserve">a las 13.00 horas </w:t>
      </w:r>
      <w:r w:rsidR="006634A7">
        <w:rPr>
          <w:szCs w:val="24"/>
          <w:lang w:val="es-ES"/>
        </w:rPr>
        <w:t>con el siguiente orden del día</w:t>
      </w:r>
      <w:r w:rsidRPr="007A6CA1">
        <w:rPr>
          <w:szCs w:val="24"/>
          <w:lang w:val="es-ES"/>
        </w:rPr>
        <w:t>:</w:t>
      </w:r>
    </w:p>
    <w:p w:rsidR="00927678" w:rsidRPr="007A6CA1" w:rsidRDefault="00927678" w:rsidP="00927678">
      <w:pPr>
        <w:pStyle w:val="Textoindependiente"/>
        <w:rPr>
          <w:szCs w:val="24"/>
          <w:lang w:val="es-ES"/>
        </w:rPr>
      </w:pPr>
    </w:p>
    <w:p w:rsidR="00014ACC" w:rsidRDefault="00014ACC" w:rsidP="00927678">
      <w:pPr>
        <w:widowControl/>
        <w:numPr>
          <w:ilvl w:val="0"/>
          <w:numId w:val="2"/>
        </w:numPr>
        <w:suppressAutoHyphens w:val="0"/>
        <w:jc w:val="both"/>
        <w:rPr>
          <w:szCs w:val="24"/>
          <w:lang w:val="es-ES"/>
        </w:rPr>
      </w:pPr>
      <w:r>
        <w:rPr>
          <w:szCs w:val="24"/>
          <w:lang w:val="es-ES"/>
        </w:rPr>
        <w:t>Aspectos relacionados con colabora 3.0, la organización de los documentos de trabajo y la marcha de la formación en centros.</w:t>
      </w:r>
    </w:p>
    <w:p w:rsidR="006634A7" w:rsidRPr="006634A7" w:rsidRDefault="00DA3627" w:rsidP="00927678">
      <w:pPr>
        <w:widowControl/>
        <w:numPr>
          <w:ilvl w:val="0"/>
          <w:numId w:val="2"/>
        </w:numPr>
        <w:suppressAutoHyphens w:val="0"/>
        <w:jc w:val="both"/>
        <w:rPr>
          <w:szCs w:val="24"/>
          <w:lang w:val="es-ES"/>
        </w:rPr>
      </w:pPr>
      <w:r>
        <w:rPr>
          <w:szCs w:val="24"/>
          <w:lang w:val="es-ES"/>
        </w:rPr>
        <w:t>Puesta en común de</w:t>
      </w:r>
      <w:r w:rsidR="006634A7" w:rsidRPr="006634A7">
        <w:rPr>
          <w:szCs w:val="24"/>
          <w:lang w:val="es-ES"/>
        </w:rPr>
        <w:t xml:space="preserve"> los conceptos básicos en el diseño de pruebas (fiabilidad, validez, objetivo, criterio, constructo, especificaciones, impact</w:t>
      </w:r>
      <w:bookmarkStart w:id="0" w:name="_GoBack"/>
      <w:bookmarkEnd w:id="0"/>
      <w:r w:rsidR="00014ACC">
        <w:rPr>
          <w:szCs w:val="24"/>
          <w:lang w:val="es-ES"/>
        </w:rPr>
        <w:t>o)</w:t>
      </w:r>
      <w:r w:rsidR="00752FFF">
        <w:rPr>
          <w:szCs w:val="24"/>
          <w:lang w:val="es-ES"/>
        </w:rPr>
        <w:t>.</w:t>
      </w:r>
    </w:p>
    <w:p w:rsidR="006634A7" w:rsidRDefault="006634A7" w:rsidP="00927678">
      <w:pPr>
        <w:widowControl/>
        <w:numPr>
          <w:ilvl w:val="0"/>
          <w:numId w:val="2"/>
        </w:numPr>
        <w:suppressAutoHyphens w:val="0"/>
        <w:jc w:val="both"/>
        <w:rPr>
          <w:szCs w:val="24"/>
          <w:lang w:val="es-ES"/>
        </w:rPr>
      </w:pPr>
      <w:r>
        <w:rPr>
          <w:szCs w:val="24"/>
          <w:lang w:val="es-ES"/>
        </w:rPr>
        <w:t>Distribución de tareas para la siguiente sesión</w:t>
      </w:r>
      <w:r w:rsidR="00752FFF">
        <w:rPr>
          <w:szCs w:val="24"/>
          <w:lang w:val="es-ES"/>
        </w:rPr>
        <w:t>.</w:t>
      </w:r>
    </w:p>
    <w:p w:rsidR="00927678" w:rsidRPr="0014479F" w:rsidRDefault="00927678" w:rsidP="00927678">
      <w:pPr>
        <w:widowControl/>
        <w:numPr>
          <w:ilvl w:val="0"/>
          <w:numId w:val="2"/>
        </w:numPr>
        <w:suppressAutoHyphens w:val="0"/>
        <w:jc w:val="both"/>
        <w:rPr>
          <w:szCs w:val="24"/>
        </w:rPr>
      </w:pPr>
      <w:proofErr w:type="spellStart"/>
      <w:r>
        <w:rPr>
          <w:szCs w:val="24"/>
        </w:rPr>
        <w:t>Ruegos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preguntas</w:t>
      </w:r>
      <w:proofErr w:type="spellEnd"/>
      <w:r>
        <w:rPr>
          <w:szCs w:val="24"/>
        </w:rPr>
        <w:t>.</w:t>
      </w:r>
    </w:p>
    <w:p w:rsidR="00927678" w:rsidRPr="00B125F2" w:rsidRDefault="00927678" w:rsidP="00927678">
      <w:pPr>
        <w:pStyle w:val="Textoindependiente"/>
        <w:rPr>
          <w:szCs w:val="24"/>
          <w:lang w:val="es-ES"/>
        </w:rPr>
      </w:pPr>
    </w:p>
    <w:p w:rsidR="00927678" w:rsidRPr="00534686" w:rsidRDefault="00927678" w:rsidP="00927678">
      <w:pPr>
        <w:jc w:val="both"/>
        <w:rPr>
          <w:szCs w:val="24"/>
        </w:rPr>
      </w:pPr>
      <w:proofErr w:type="spellStart"/>
      <w:r w:rsidRPr="00534686">
        <w:rPr>
          <w:szCs w:val="24"/>
        </w:rPr>
        <w:t>Participantes</w:t>
      </w:r>
      <w:proofErr w:type="spellEnd"/>
    </w:p>
    <w:p w:rsidR="00927678" w:rsidRPr="00534686" w:rsidRDefault="00927678" w:rsidP="00927678">
      <w:pPr>
        <w:jc w:val="both"/>
        <w:rPr>
          <w:szCs w:val="24"/>
        </w:rPr>
      </w:pPr>
    </w:p>
    <w:p w:rsidR="006634A7" w:rsidRDefault="00927678" w:rsidP="00927678">
      <w:pPr>
        <w:pStyle w:val="Textoindependiente"/>
        <w:widowControl/>
        <w:numPr>
          <w:ilvl w:val="0"/>
          <w:numId w:val="1"/>
        </w:numPr>
        <w:suppressAutoHyphens w:val="0"/>
        <w:spacing w:after="0"/>
        <w:jc w:val="both"/>
        <w:rPr>
          <w:szCs w:val="24"/>
        </w:rPr>
      </w:pPr>
      <w:r w:rsidRPr="006634A7">
        <w:rPr>
          <w:szCs w:val="24"/>
        </w:rPr>
        <w:t xml:space="preserve">Pedro </w:t>
      </w:r>
      <w:proofErr w:type="spellStart"/>
      <w:r w:rsidRPr="006634A7">
        <w:rPr>
          <w:szCs w:val="24"/>
        </w:rPr>
        <w:t>PascualZahinos</w:t>
      </w:r>
      <w:proofErr w:type="spellEnd"/>
    </w:p>
    <w:p w:rsidR="006634A7" w:rsidRPr="006634A7" w:rsidRDefault="00927678" w:rsidP="00927678">
      <w:pPr>
        <w:pStyle w:val="Textoindependiente"/>
        <w:widowControl/>
        <w:numPr>
          <w:ilvl w:val="0"/>
          <w:numId w:val="1"/>
        </w:numPr>
        <w:suppressAutoHyphens w:val="0"/>
        <w:spacing w:after="0"/>
        <w:jc w:val="both"/>
        <w:rPr>
          <w:szCs w:val="24"/>
          <w:lang w:val="es-ES"/>
        </w:rPr>
      </w:pPr>
      <w:r w:rsidRPr="006634A7">
        <w:rPr>
          <w:szCs w:val="24"/>
        </w:rPr>
        <w:t xml:space="preserve">Rosa Casanova </w:t>
      </w:r>
      <w:proofErr w:type="spellStart"/>
      <w:r w:rsidRPr="006634A7">
        <w:rPr>
          <w:szCs w:val="24"/>
        </w:rPr>
        <w:t>Uyá</w:t>
      </w:r>
      <w:proofErr w:type="spellEnd"/>
    </w:p>
    <w:p w:rsidR="006634A7" w:rsidRPr="006634A7" w:rsidRDefault="00927678" w:rsidP="006634A7">
      <w:pPr>
        <w:pStyle w:val="Textoindependiente"/>
        <w:widowControl/>
        <w:numPr>
          <w:ilvl w:val="0"/>
          <w:numId w:val="1"/>
        </w:numPr>
        <w:suppressAutoHyphens w:val="0"/>
        <w:spacing w:after="0"/>
        <w:jc w:val="both"/>
        <w:rPr>
          <w:szCs w:val="24"/>
          <w:lang w:val="es-ES"/>
        </w:rPr>
      </w:pPr>
      <w:r w:rsidRPr="006634A7">
        <w:rPr>
          <w:szCs w:val="24"/>
          <w:lang w:val="es-ES"/>
        </w:rPr>
        <w:t xml:space="preserve">Antonio Romero Rodríguez </w:t>
      </w:r>
    </w:p>
    <w:p w:rsidR="006634A7" w:rsidRDefault="00927678" w:rsidP="00927678">
      <w:pPr>
        <w:pStyle w:val="Textoindependiente"/>
        <w:widowControl/>
        <w:numPr>
          <w:ilvl w:val="0"/>
          <w:numId w:val="1"/>
        </w:numPr>
        <w:suppressAutoHyphens w:val="0"/>
        <w:spacing w:after="0"/>
        <w:jc w:val="both"/>
        <w:rPr>
          <w:szCs w:val="24"/>
          <w:lang w:val="es-ES"/>
        </w:rPr>
      </w:pPr>
      <w:r w:rsidRPr="006634A7">
        <w:rPr>
          <w:szCs w:val="24"/>
          <w:lang w:val="es-ES"/>
        </w:rPr>
        <w:t xml:space="preserve">María Teresa Díaz Martín </w:t>
      </w:r>
    </w:p>
    <w:p w:rsidR="006634A7" w:rsidRDefault="00927678" w:rsidP="00927678">
      <w:pPr>
        <w:pStyle w:val="Textoindependiente"/>
        <w:widowControl/>
        <w:numPr>
          <w:ilvl w:val="0"/>
          <w:numId w:val="1"/>
        </w:numPr>
        <w:suppressAutoHyphens w:val="0"/>
        <w:spacing w:after="0"/>
        <w:jc w:val="both"/>
        <w:rPr>
          <w:szCs w:val="24"/>
          <w:lang w:val="es-ES"/>
        </w:rPr>
      </w:pPr>
      <w:r w:rsidRPr="006634A7">
        <w:rPr>
          <w:szCs w:val="24"/>
          <w:lang w:val="es-ES"/>
        </w:rPr>
        <w:t xml:space="preserve">Vanessa Aguilar </w:t>
      </w:r>
      <w:proofErr w:type="spellStart"/>
      <w:r w:rsidRPr="006634A7">
        <w:rPr>
          <w:szCs w:val="24"/>
          <w:lang w:val="es-ES"/>
        </w:rPr>
        <w:t>Pinteño</w:t>
      </w:r>
      <w:proofErr w:type="spellEnd"/>
    </w:p>
    <w:p w:rsidR="00927678" w:rsidRDefault="00927678" w:rsidP="00927678">
      <w:pPr>
        <w:pStyle w:val="Textoindependiente"/>
        <w:widowControl/>
        <w:numPr>
          <w:ilvl w:val="0"/>
          <w:numId w:val="1"/>
        </w:numPr>
        <w:suppressAutoHyphens w:val="0"/>
        <w:spacing w:after="0"/>
        <w:jc w:val="both"/>
        <w:rPr>
          <w:szCs w:val="24"/>
          <w:lang w:val="es-ES"/>
        </w:rPr>
      </w:pPr>
      <w:r w:rsidRPr="006634A7">
        <w:rPr>
          <w:szCs w:val="24"/>
          <w:lang w:val="es-ES"/>
        </w:rPr>
        <w:t xml:space="preserve">Pilar Franco Naranjo </w:t>
      </w:r>
    </w:p>
    <w:p w:rsidR="006634A7" w:rsidRDefault="006634A7" w:rsidP="00927678">
      <w:pPr>
        <w:pStyle w:val="Textoindependiente"/>
        <w:widowControl/>
        <w:numPr>
          <w:ilvl w:val="0"/>
          <w:numId w:val="1"/>
        </w:numPr>
        <w:suppressAutoHyphens w:val="0"/>
        <w:spacing w:after="0"/>
        <w:jc w:val="both"/>
        <w:rPr>
          <w:szCs w:val="24"/>
          <w:lang w:val="es-ES"/>
        </w:rPr>
      </w:pPr>
      <w:r>
        <w:rPr>
          <w:szCs w:val="24"/>
          <w:lang w:val="es-ES"/>
        </w:rPr>
        <w:t>Ángel</w:t>
      </w:r>
      <w:r w:rsidR="00AB4DB1">
        <w:rPr>
          <w:szCs w:val="24"/>
          <w:lang w:val="es-ES"/>
        </w:rPr>
        <w:t xml:space="preserve"> Díaz Martín</w:t>
      </w:r>
    </w:p>
    <w:p w:rsidR="006634A7" w:rsidRDefault="006634A7" w:rsidP="00927678">
      <w:pPr>
        <w:pStyle w:val="Textoindependiente"/>
        <w:widowControl/>
        <w:numPr>
          <w:ilvl w:val="0"/>
          <w:numId w:val="1"/>
        </w:numPr>
        <w:suppressAutoHyphens w:val="0"/>
        <w:spacing w:after="0"/>
        <w:jc w:val="both"/>
        <w:rPr>
          <w:szCs w:val="24"/>
          <w:lang w:val="es-ES"/>
        </w:rPr>
      </w:pPr>
      <w:r>
        <w:rPr>
          <w:szCs w:val="24"/>
          <w:lang w:val="es-ES"/>
        </w:rPr>
        <w:t>Marina Torres</w:t>
      </w:r>
      <w:r w:rsidR="00AB4DB1">
        <w:rPr>
          <w:szCs w:val="24"/>
          <w:lang w:val="es-ES"/>
        </w:rPr>
        <w:t xml:space="preserve"> Agudo</w:t>
      </w:r>
    </w:p>
    <w:p w:rsidR="00014ACC" w:rsidRDefault="00014ACC" w:rsidP="00927678">
      <w:pPr>
        <w:pStyle w:val="Textoindependiente"/>
        <w:widowControl/>
        <w:numPr>
          <w:ilvl w:val="0"/>
          <w:numId w:val="1"/>
        </w:numPr>
        <w:suppressAutoHyphens w:val="0"/>
        <w:spacing w:after="0"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Rocío </w:t>
      </w:r>
      <w:proofErr w:type="spellStart"/>
      <w:r>
        <w:rPr>
          <w:szCs w:val="24"/>
          <w:lang w:val="es-ES"/>
        </w:rPr>
        <w:t>Zomeño</w:t>
      </w:r>
      <w:proofErr w:type="spellEnd"/>
      <w:r>
        <w:rPr>
          <w:szCs w:val="24"/>
          <w:lang w:val="es-ES"/>
        </w:rPr>
        <w:t xml:space="preserve"> Chaparro</w:t>
      </w:r>
    </w:p>
    <w:p w:rsidR="00014ACC" w:rsidRDefault="00014ACC" w:rsidP="00927678">
      <w:pPr>
        <w:pStyle w:val="Textoindependiente"/>
        <w:widowControl/>
        <w:numPr>
          <w:ilvl w:val="0"/>
          <w:numId w:val="1"/>
        </w:numPr>
        <w:suppressAutoHyphens w:val="0"/>
        <w:spacing w:after="0"/>
        <w:jc w:val="both"/>
        <w:rPr>
          <w:szCs w:val="24"/>
          <w:lang w:val="es-ES"/>
        </w:rPr>
      </w:pPr>
      <w:r>
        <w:rPr>
          <w:szCs w:val="24"/>
          <w:lang w:val="es-ES"/>
        </w:rPr>
        <w:t>Gema Espejo González</w:t>
      </w:r>
    </w:p>
    <w:p w:rsidR="00014ACC" w:rsidRDefault="00014ACC" w:rsidP="00927678">
      <w:pPr>
        <w:pStyle w:val="Textoindependiente"/>
        <w:widowControl/>
        <w:numPr>
          <w:ilvl w:val="0"/>
          <w:numId w:val="1"/>
        </w:numPr>
        <w:suppressAutoHyphens w:val="0"/>
        <w:spacing w:after="0"/>
        <w:jc w:val="both"/>
        <w:rPr>
          <w:szCs w:val="24"/>
          <w:lang w:val="es-ES"/>
        </w:rPr>
      </w:pPr>
      <w:r>
        <w:rPr>
          <w:szCs w:val="24"/>
          <w:lang w:val="es-ES"/>
        </w:rPr>
        <w:t>Mª del Rocío García Leiva</w:t>
      </w:r>
    </w:p>
    <w:p w:rsidR="006634A7" w:rsidRPr="006634A7" w:rsidRDefault="006634A7" w:rsidP="006634A7">
      <w:pPr>
        <w:pStyle w:val="Textoindependiente"/>
        <w:widowControl/>
        <w:suppressAutoHyphens w:val="0"/>
        <w:spacing w:after="0"/>
        <w:ind w:left="360"/>
        <w:jc w:val="both"/>
        <w:rPr>
          <w:szCs w:val="24"/>
          <w:lang w:val="es-ES"/>
        </w:rPr>
      </w:pPr>
    </w:p>
    <w:p w:rsidR="00927678" w:rsidRPr="007A6CA1" w:rsidRDefault="00927678" w:rsidP="00927678">
      <w:pPr>
        <w:pStyle w:val="Prrafodelista"/>
        <w:jc w:val="both"/>
        <w:rPr>
          <w:szCs w:val="24"/>
          <w:lang w:val="es-ES"/>
        </w:rPr>
      </w:pPr>
    </w:p>
    <w:p w:rsidR="00170BC3" w:rsidRDefault="00170BC3" w:rsidP="00827711">
      <w:pPr>
        <w:pStyle w:val="Prrafodelista"/>
        <w:widowControl/>
        <w:suppressAutoHyphens w:val="0"/>
        <w:contextualSpacing/>
        <w:jc w:val="both"/>
        <w:rPr>
          <w:szCs w:val="24"/>
          <w:lang w:val="es-ES"/>
        </w:rPr>
      </w:pPr>
    </w:p>
    <w:p w:rsidR="00014ACC" w:rsidRDefault="00014ACC" w:rsidP="00014ACC">
      <w:pPr>
        <w:pStyle w:val="Prrafodelista"/>
        <w:widowControl/>
        <w:numPr>
          <w:ilvl w:val="0"/>
          <w:numId w:val="3"/>
        </w:numPr>
        <w:suppressAutoHyphens w:val="0"/>
        <w:jc w:val="both"/>
        <w:rPr>
          <w:szCs w:val="24"/>
          <w:lang w:val="es-ES"/>
        </w:rPr>
      </w:pPr>
      <w:r w:rsidRPr="00014ACC">
        <w:rPr>
          <w:szCs w:val="24"/>
          <w:lang w:val="es-ES"/>
        </w:rPr>
        <w:t>Aspectos relacionados con colabora 3.0, la organización de los documentos de trabajo y la marcha de la formación en centros.</w:t>
      </w:r>
    </w:p>
    <w:p w:rsidR="00014ACC" w:rsidRDefault="00014ACC" w:rsidP="00014ACC">
      <w:pPr>
        <w:widowControl/>
        <w:suppressAutoHyphens w:val="0"/>
        <w:ind w:left="360"/>
        <w:jc w:val="both"/>
        <w:rPr>
          <w:szCs w:val="24"/>
          <w:lang w:val="es-ES"/>
        </w:rPr>
      </w:pPr>
    </w:p>
    <w:p w:rsidR="00014ACC" w:rsidRDefault="00014ACC" w:rsidP="00014ACC">
      <w:pPr>
        <w:widowControl/>
        <w:suppressAutoHyphens w:val="0"/>
        <w:ind w:left="360"/>
        <w:jc w:val="both"/>
        <w:rPr>
          <w:szCs w:val="24"/>
          <w:lang w:val="es-ES"/>
        </w:rPr>
      </w:pPr>
      <w:r>
        <w:rPr>
          <w:szCs w:val="24"/>
          <w:lang w:val="es-ES"/>
        </w:rPr>
        <w:t>Se informa a los participantes de cómo se van a organizar los documentos con los que se trabaje y también aquellos elaborados por cada uno de los profesores en relación con las actividades individuales o en grupos por idiomas.</w:t>
      </w:r>
    </w:p>
    <w:p w:rsidR="00014ACC" w:rsidRPr="00014ACC" w:rsidRDefault="00014ACC" w:rsidP="00014ACC">
      <w:pPr>
        <w:widowControl/>
        <w:suppressAutoHyphens w:val="0"/>
        <w:ind w:left="360"/>
        <w:jc w:val="both"/>
        <w:rPr>
          <w:szCs w:val="24"/>
          <w:lang w:val="es-ES"/>
        </w:rPr>
      </w:pPr>
    </w:p>
    <w:p w:rsidR="00014ACC" w:rsidRDefault="00014ACC" w:rsidP="00927678">
      <w:pPr>
        <w:pStyle w:val="Prrafodelista"/>
        <w:widowControl/>
        <w:numPr>
          <w:ilvl w:val="0"/>
          <w:numId w:val="3"/>
        </w:numPr>
        <w:suppressAutoHyphens w:val="0"/>
        <w:contextualSpacing/>
        <w:jc w:val="both"/>
        <w:rPr>
          <w:szCs w:val="24"/>
          <w:lang w:val="es-ES"/>
        </w:rPr>
      </w:pPr>
      <w:r>
        <w:rPr>
          <w:szCs w:val="24"/>
          <w:lang w:val="es-ES"/>
        </w:rPr>
        <w:t>Puesta en común de</w:t>
      </w:r>
      <w:r w:rsidRPr="006634A7">
        <w:rPr>
          <w:szCs w:val="24"/>
          <w:lang w:val="es-ES"/>
        </w:rPr>
        <w:t xml:space="preserve"> los conceptos básicos en el diseño de pruebas (fiabilidad, validez, objetivo, criterio, cons</w:t>
      </w:r>
      <w:r w:rsidR="003F1B39">
        <w:rPr>
          <w:szCs w:val="24"/>
          <w:lang w:val="es-ES"/>
        </w:rPr>
        <w:t>tructo, especificaciones, impacto, etc.</w:t>
      </w:r>
      <w:r>
        <w:rPr>
          <w:szCs w:val="24"/>
          <w:lang w:val="es-ES"/>
        </w:rPr>
        <w:t>).</w:t>
      </w:r>
    </w:p>
    <w:p w:rsidR="00014ACC" w:rsidRDefault="00014ACC" w:rsidP="00014ACC">
      <w:pPr>
        <w:pStyle w:val="Prrafodelista"/>
        <w:widowControl/>
        <w:suppressAutoHyphens w:val="0"/>
        <w:contextualSpacing/>
        <w:jc w:val="both"/>
        <w:rPr>
          <w:szCs w:val="24"/>
          <w:lang w:val="es-ES"/>
        </w:rPr>
      </w:pPr>
    </w:p>
    <w:p w:rsidR="003F1B39" w:rsidRDefault="00014ACC" w:rsidP="00014ACC">
      <w:pPr>
        <w:pStyle w:val="Prrafodelista"/>
        <w:widowControl/>
        <w:suppressAutoHyphens w:val="0"/>
        <w:contextualSpacing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Como parte de las acciones de proyecto Erasmus + KA1 se ha asistido a nuevos cursos sobre evaluación desde que terminó el primer año de esta formación en </w:t>
      </w:r>
      <w:r>
        <w:rPr>
          <w:szCs w:val="24"/>
          <w:lang w:val="es-ES"/>
        </w:rPr>
        <w:lastRenderedPageBreak/>
        <w:t xml:space="preserve">centros. </w:t>
      </w:r>
      <w:r w:rsidR="003F1B39">
        <w:rPr>
          <w:szCs w:val="24"/>
          <w:lang w:val="es-ES"/>
        </w:rPr>
        <w:t xml:space="preserve">En concreto, el profesor Ángel Díaz Cobo es el encargado de dirigir la formación para esta sesión y la siguiente, pues asistió durante el verano a un curso especializado en evaluación. </w:t>
      </w:r>
    </w:p>
    <w:p w:rsidR="003F1B39" w:rsidRDefault="00014ACC" w:rsidP="00014ACC">
      <w:pPr>
        <w:pStyle w:val="Prrafodelista"/>
        <w:widowControl/>
        <w:suppressAutoHyphens w:val="0"/>
        <w:contextualSpacing/>
        <w:jc w:val="both"/>
        <w:rPr>
          <w:szCs w:val="24"/>
          <w:lang w:val="es-ES"/>
        </w:rPr>
      </w:pPr>
      <w:r>
        <w:rPr>
          <w:szCs w:val="24"/>
          <w:lang w:val="es-ES"/>
        </w:rPr>
        <w:t>P</w:t>
      </w:r>
      <w:r w:rsidR="003F1B39">
        <w:rPr>
          <w:szCs w:val="24"/>
          <w:lang w:val="es-ES"/>
        </w:rPr>
        <w:t>or un lado, se han subido a la plataforma documentos del curso pasado para ponerlos a disposición de los nuevos integrantes. Por otro, se añaden documentos nuevos para preparar esta sesión y llevar a cabo las actividades individuales o en pequeño grupo después de la sesión.</w:t>
      </w:r>
    </w:p>
    <w:p w:rsidR="003F1B39" w:rsidRDefault="003F1B39" w:rsidP="00014ACC">
      <w:pPr>
        <w:pStyle w:val="Prrafodelista"/>
        <w:widowControl/>
        <w:suppressAutoHyphens w:val="0"/>
        <w:contextualSpacing/>
        <w:jc w:val="both"/>
        <w:rPr>
          <w:szCs w:val="24"/>
          <w:lang w:val="es-ES"/>
        </w:rPr>
      </w:pPr>
      <w:r>
        <w:rPr>
          <w:szCs w:val="24"/>
          <w:lang w:val="es-ES"/>
        </w:rPr>
        <w:t>Durante la sesión</w:t>
      </w:r>
      <w:r w:rsidR="00BA3B05">
        <w:rPr>
          <w:szCs w:val="24"/>
          <w:lang w:val="es-ES"/>
        </w:rPr>
        <w:t>,</w:t>
      </w:r>
      <w:r>
        <w:rPr>
          <w:szCs w:val="24"/>
          <w:lang w:val="es-ES"/>
        </w:rPr>
        <w:t xml:space="preserve"> se ha empezado a elaborar un documento de trabajo que consiste en un glosario en español, donde se incluyen conceptos en relación con la evaluación. Debido a la necesidad de más tiempo para profundizar en estos aspectos, se decide terminar este documento en la próxima reunión.</w:t>
      </w:r>
    </w:p>
    <w:p w:rsidR="00014ACC" w:rsidRDefault="00014ACC" w:rsidP="00014ACC">
      <w:pPr>
        <w:pStyle w:val="Prrafodelista"/>
        <w:widowControl/>
        <w:suppressAutoHyphens w:val="0"/>
        <w:contextualSpacing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 </w:t>
      </w:r>
    </w:p>
    <w:p w:rsidR="003F1B39" w:rsidRDefault="003F1B39" w:rsidP="00927678">
      <w:pPr>
        <w:pStyle w:val="Prrafodelista"/>
        <w:widowControl/>
        <w:numPr>
          <w:ilvl w:val="0"/>
          <w:numId w:val="3"/>
        </w:numPr>
        <w:suppressAutoHyphens w:val="0"/>
        <w:contextualSpacing/>
        <w:jc w:val="both"/>
        <w:rPr>
          <w:szCs w:val="24"/>
          <w:lang w:val="es-ES"/>
        </w:rPr>
      </w:pPr>
      <w:r>
        <w:rPr>
          <w:szCs w:val="24"/>
          <w:lang w:val="es-ES"/>
        </w:rPr>
        <w:t>Distribución de tareas para la siguiente sesión.</w:t>
      </w:r>
    </w:p>
    <w:p w:rsidR="00BA3B05" w:rsidRDefault="00BA3B05" w:rsidP="003F1B39">
      <w:pPr>
        <w:widowControl/>
        <w:suppressAutoHyphens w:val="0"/>
        <w:ind w:left="720"/>
        <w:contextualSpacing/>
        <w:jc w:val="both"/>
        <w:rPr>
          <w:szCs w:val="24"/>
          <w:lang w:val="es-ES"/>
        </w:rPr>
      </w:pPr>
    </w:p>
    <w:p w:rsidR="003F1B39" w:rsidRDefault="003F1B39" w:rsidP="003F1B39">
      <w:pPr>
        <w:widowControl/>
        <w:suppressAutoHyphens w:val="0"/>
        <w:ind w:left="720"/>
        <w:contextualSpacing/>
        <w:jc w:val="both"/>
        <w:rPr>
          <w:szCs w:val="24"/>
          <w:lang w:val="es-ES"/>
        </w:rPr>
      </w:pPr>
      <w:r>
        <w:rPr>
          <w:szCs w:val="24"/>
          <w:lang w:val="es-ES"/>
        </w:rPr>
        <w:t>En este punto se repasan las tareas expuestas en la plataforma por si hay que modificar algún punto ya que el plazo para hacerlo es posterior a la reunión.</w:t>
      </w:r>
    </w:p>
    <w:p w:rsidR="003F1B39" w:rsidRDefault="003F1B39" w:rsidP="003F1B39">
      <w:pPr>
        <w:widowControl/>
        <w:suppressAutoHyphens w:val="0"/>
        <w:ind w:left="720"/>
        <w:contextualSpacing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Se establecen pequeños grupos de profesores por idiomas y </w:t>
      </w:r>
      <w:r w:rsidR="00BA3B05">
        <w:rPr>
          <w:szCs w:val="24"/>
          <w:lang w:val="es-ES"/>
        </w:rPr>
        <w:t>niveles para llevar también a cabo tareas comunes dentro del departamento en relación con la evaluación.</w:t>
      </w:r>
    </w:p>
    <w:p w:rsidR="00BA3B05" w:rsidRPr="003F1B39" w:rsidRDefault="00BA3B05" w:rsidP="003F1B39">
      <w:pPr>
        <w:widowControl/>
        <w:suppressAutoHyphens w:val="0"/>
        <w:ind w:left="720"/>
        <w:contextualSpacing/>
        <w:jc w:val="both"/>
        <w:rPr>
          <w:szCs w:val="24"/>
          <w:lang w:val="es-ES"/>
        </w:rPr>
      </w:pPr>
    </w:p>
    <w:p w:rsidR="00927678" w:rsidRPr="00805AAE" w:rsidRDefault="00927678" w:rsidP="00927678">
      <w:pPr>
        <w:pStyle w:val="Prrafodelista"/>
        <w:widowControl/>
        <w:numPr>
          <w:ilvl w:val="0"/>
          <w:numId w:val="3"/>
        </w:numPr>
        <w:suppressAutoHyphens w:val="0"/>
        <w:contextualSpacing/>
        <w:jc w:val="both"/>
        <w:rPr>
          <w:szCs w:val="24"/>
          <w:lang w:val="es-ES"/>
        </w:rPr>
      </w:pPr>
      <w:r w:rsidRPr="00805AAE">
        <w:rPr>
          <w:szCs w:val="24"/>
          <w:lang w:val="es-ES"/>
        </w:rPr>
        <w:t>Ruegos y preguntas.</w:t>
      </w:r>
    </w:p>
    <w:p w:rsidR="00BA3B05" w:rsidRDefault="00BA3B05" w:rsidP="00927678">
      <w:pPr>
        <w:pStyle w:val="Prrafodelista"/>
        <w:rPr>
          <w:szCs w:val="24"/>
          <w:lang w:val="es-ES"/>
        </w:rPr>
      </w:pPr>
    </w:p>
    <w:p w:rsidR="00927678" w:rsidRPr="007A6CA1" w:rsidRDefault="00927678" w:rsidP="00927678">
      <w:pPr>
        <w:pStyle w:val="Prrafodelista"/>
        <w:rPr>
          <w:szCs w:val="24"/>
          <w:lang w:val="es-ES"/>
        </w:rPr>
      </w:pPr>
      <w:r w:rsidRPr="007A6CA1">
        <w:rPr>
          <w:szCs w:val="24"/>
          <w:lang w:val="es-ES"/>
        </w:rPr>
        <w:t>Sin más ruegos ni preguntas se da por terminada la sesión</w:t>
      </w:r>
      <w:r w:rsidR="003D3D03">
        <w:rPr>
          <w:szCs w:val="24"/>
          <w:lang w:val="es-ES"/>
        </w:rPr>
        <w:t xml:space="preserve"> a las 16.00</w:t>
      </w:r>
      <w:r w:rsidRPr="007A6CA1">
        <w:rPr>
          <w:szCs w:val="24"/>
          <w:lang w:val="es-ES"/>
        </w:rPr>
        <w:t>.</w:t>
      </w:r>
    </w:p>
    <w:p w:rsidR="00927678" w:rsidRPr="007A6CA1" w:rsidRDefault="00927678" w:rsidP="00927678">
      <w:pPr>
        <w:jc w:val="both"/>
        <w:rPr>
          <w:szCs w:val="24"/>
          <w:lang w:val="es-ES"/>
        </w:rPr>
      </w:pPr>
    </w:p>
    <w:p w:rsidR="00927678" w:rsidRDefault="00927678" w:rsidP="00927678">
      <w:pPr>
        <w:jc w:val="both"/>
        <w:rPr>
          <w:szCs w:val="24"/>
          <w:lang w:val="es-ES"/>
        </w:rPr>
      </w:pPr>
    </w:p>
    <w:p w:rsidR="00927678" w:rsidRDefault="00927678" w:rsidP="00927678">
      <w:pPr>
        <w:jc w:val="both"/>
        <w:rPr>
          <w:szCs w:val="24"/>
          <w:lang w:val="es-ES"/>
        </w:rPr>
      </w:pPr>
    </w:p>
    <w:p w:rsidR="00927678" w:rsidRDefault="00927678" w:rsidP="00927678">
      <w:pPr>
        <w:jc w:val="both"/>
        <w:rPr>
          <w:szCs w:val="24"/>
          <w:lang w:val="es-ES"/>
        </w:rPr>
      </w:pPr>
    </w:p>
    <w:p w:rsidR="00927678" w:rsidRPr="007A6CA1" w:rsidRDefault="00927678" w:rsidP="00927678">
      <w:pPr>
        <w:jc w:val="both"/>
        <w:rPr>
          <w:szCs w:val="24"/>
          <w:lang w:val="es-ES"/>
        </w:rPr>
      </w:pPr>
      <w:proofErr w:type="spellStart"/>
      <w:r w:rsidRPr="007A6CA1">
        <w:rPr>
          <w:szCs w:val="24"/>
          <w:lang w:val="es-ES"/>
        </w:rPr>
        <w:t>Fdo</w:t>
      </w:r>
      <w:proofErr w:type="spellEnd"/>
      <w:r w:rsidRPr="007A6CA1">
        <w:rPr>
          <w:szCs w:val="24"/>
          <w:lang w:val="es-ES"/>
        </w:rPr>
        <w:t>: Pilar Franco Naranjo</w:t>
      </w:r>
    </w:p>
    <w:p w:rsidR="00927678" w:rsidRDefault="00170BC3" w:rsidP="00927678">
      <w:pPr>
        <w:jc w:val="both"/>
        <w:rPr>
          <w:szCs w:val="24"/>
          <w:lang w:val="es-ES"/>
        </w:rPr>
      </w:pPr>
      <w:r>
        <w:rPr>
          <w:szCs w:val="24"/>
          <w:lang w:val="es-ES"/>
        </w:rPr>
        <w:t>Coordinadora</w:t>
      </w:r>
    </w:p>
    <w:p w:rsidR="00CE611F" w:rsidRPr="00927678" w:rsidRDefault="00CE611F">
      <w:pPr>
        <w:rPr>
          <w:lang w:val="es-ES"/>
        </w:rPr>
      </w:pPr>
    </w:p>
    <w:sectPr w:rsidR="00CE611F" w:rsidRPr="00927678" w:rsidSect="00CE6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A4C"/>
    <w:multiLevelType w:val="singleLevel"/>
    <w:tmpl w:val="AFC462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503E32"/>
    <w:multiLevelType w:val="hybridMultilevel"/>
    <w:tmpl w:val="84C607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90630F"/>
    <w:multiLevelType w:val="hybridMultilevel"/>
    <w:tmpl w:val="E482CE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FAF"/>
    <w:rsid w:val="00014ACC"/>
    <w:rsid w:val="000E4BD4"/>
    <w:rsid w:val="00170BC3"/>
    <w:rsid w:val="00210F03"/>
    <w:rsid w:val="002421DF"/>
    <w:rsid w:val="003B3D6E"/>
    <w:rsid w:val="003D3D03"/>
    <w:rsid w:val="003F1B39"/>
    <w:rsid w:val="003F655E"/>
    <w:rsid w:val="0043328B"/>
    <w:rsid w:val="006634A7"/>
    <w:rsid w:val="006F5408"/>
    <w:rsid w:val="00752FFF"/>
    <w:rsid w:val="007B543A"/>
    <w:rsid w:val="00805AAE"/>
    <w:rsid w:val="00827711"/>
    <w:rsid w:val="00927678"/>
    <w:rsid w:val="0094170F"/>
    <w:rsid w:val="00AB4DB1"/>
    <w:rsid w:val="00BA3B05"/>
    <w:rsid w:val="00C63FAF"/>
    <w:rsid w:val="00CE611F"/>
    <w:rsid w:val="00D213FB"/>
    <w:rsid w:val="00D57B29"/>
    <w:rsid w:val="00D62344"/>
    <w:rsid w:val="00DA3627"/>
    <w:rsid w:val="00E7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78"/>
    <w:pPr>
      <w:widowControl w:val="0"/>
      <w:suppressAutoHyphens/>
      <w:spacing w:before="0" w:beforeAutospacing="0" w:after="0" w:line="240" w:lineRule="auto"/>
    </w:pPr>
    <w:rPr>
      <w:rFonts w:ascii="Lucida Sans Typewriter" w:eastAsia="Times New Roman" w:hAnsi="Lucida Sans Typewriter" w:cs="Lucida Sans Typewriter"/>
      <w:sz w:val="24"/>
      <w:szCs w:val="20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2767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7678"/>
    <w:rPr>
      <w:rFonts w:ascii="Lucida Sans Typewriter" w:eastAsia="Times New Roman" w:hAnsi="Lucida Sans Typewriter" w:cs="Lucida Sans Typewriter"/>
      <w:sz w:val="24"/>
      <w:szCs w:val="20"/>
      <w:lang w:val="en-US" w:eastAsia="ar-SA"/>
    </w:rPr>
  </w:style>
  <w:style w:type="paragraph" w:styleId="Prrafodelista">
    <w:name w:val="List Paragraph"/>
    <w:basedOn w:val="Normal"/>
    <w:uiPriority w:val="99"/>
    <w:qFormat/>
    <w:rsid w:val="0092767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2015-12-04T09:14:00Z</cp:lastPrinted>
  <dcterms:created xsi:type="dcterms:W3CDTF">2017-01-09T17:34:00Z</dcterms:created>
  <dcterms:modified xsi:type="dcterms:W3CDTF">2017-01-10T13:31:00Z</dcterms:modified>
</cp:coreProperties>
</file>