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06" w:rsidRDefault="00C66203">
      <w:bookmarkStart w:id="0" w:name="_GoBack"/>
      <w:r w:rsidRPr="00C66203">
        <w:drawing>
          <wp:inline distT="0" distB="0" distL="0" distR="0" wp14:anchorId="1F2ED7B6" wp14:editId="63162FF1">
            <wp:extent cx="9539733" cy="5476875"/>
            <wp:effectExtent l="0" t="0" r="4445" b="0"/>
            <wp:docPr id="14029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9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021" cy="5483356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C5A06" w:rsidSect="00C6620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03"/>
    <w:rsid w:val="008C5A06"/>
    <w:rsid w:val="00C6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Díaz Martín</dc:creator>
  <cp:lastModifiedBy>María Teresa Díaz Martín</cp:lastModifiedBy>
  <cp:revision>1</cp:revision>
  <dcterms:created xsi:type="dcterms:W3CDTF">2017-02-16T16:47:00Z</dcterms:created>
  <dcterms:modified xsi:type="dcterms:W3CDTF">2017-02-16T16:49:00Z</dcterms:modified>
</cp:coreProperties>
</file>