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1" w:type="dxa"/>
        <w:tblInd w:w="-8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01"/>
        <w:gridCol w:w="3260"/>
        <w:gridCol w:w="1701"/>
        <w:gridCol w:w="2969"/>
      </w:tblGrid>
      <w:tr w:rsidR="00C36A24" w:rsidRPr="00A52FDF" w:rsidTr="00C36A24">
        <w:trPr>
          <w:trHeight w:hRule="exact" w:val="10920"/>
        </w:trPr>
        <w:tc>
          <w:tcPr>
            <w:tcW w:w="230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A24" w:rsidRDefault="00C36A24" w:rsidP="00A8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* </w:t>
            </w:r>
            <w:r w:rsidR="00A8354A">
              <w:rPr>
                <w:rFonts w:ascii="Arial" w:eastAsiaTheme="minorEastAsia" w:hAnsi="Arial" w:cs="Arial"/>
                <w:sz w:val="24"/>
                <w:szCs w:val="24"/>
              </w:rPr>
              <w:t>MARIANA PARRAS RUBIO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  <w:p w:rsidR="00C36A24" w:rsidRPr="008D55FF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A24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" w:eastAsia="MS Gothic" w:hAnsi="Arial" w:cs="Arial"/>
                <w:sz w:val="24"/>
                <w:szCs w:val="24"/>
              </w:rPr>
            </w:pP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" w:eastAsia="MS Gothic" w:hAnsi="Arial" w:cs="Arial"/>
                <w:sz w:val="24"/>
                <w:szCs w:val="24"/>
              </w:rPr>
            </w:pPr>
            <w:r w:rsidRPr="005F4243">
              <w:rPr>
                <w:rFonts w:ascii="Arial" w:eastAsia="MS Gothic" w:hAnsi="Arial" w:cs="Arial"/>
                <w:sz w:val="24"/>
                <w:szCs w:val="24"/>
              </w:rPr>
              <w:t xml:space="preserve">1. Lectura de  los documentos relacionados con PLC, tareas, proyectos y aprendizaje cooperativo. </w:t>
            </w: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" w:eastAsia="MS Gothic" w:hAnsi="Arial" w:cs="Arial"/>
                <w:sz w:val="24"/>
                <w:szCs w:val="24"/>
              </w:rPr>
            </w:pPr>
            <w:r w:rsidRPr="005F4243">
              <w:rPr>
                <w:rFonts w:ascii="Arial" w:eastAsia="MS Gothic" w:hAnsi="Arial" w:cs="Arial"/>
                <w:sz w:val="24"/>
                <w:szCs w:val="24"/>
              </w:rPr>
              <w:t>2. Análisis compartido a través del trabajo en grupo de los documentos leídos.</w:t>
            </w: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" w:eastAsia="MS Gothic" w:hAnsi="Arial" w:cs="Arial"/>
                <w:sz w:val="24"/>
                <w:szCs w:val="24"/>
              </w:rPr>
            </w:pPr>
            <w:r w:rsidRPr="005F4243">
              <w:rPr>
                <w:rFonts w:ascii="Arial" w:eastAsia="MS Gothic" w:hAnsi="Arial" w:cs="Arial"/>
                <w:sz w:val="24"/>
                <w:szCs w:val="24"/>
              </w:rPr>
              <w:t>3. Realizar la programación de las lecturas, tarea y proyecto a través del trabajo en equipo.</w:t>
            </w: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" w:eastAsia="MS Gothic" w:hAnsi="Arial" w:cs="Arial"/>
                <w:sz w:val="24"/>
                <w:szCs w:val="24"/>
              </w:rPr>
            </w:pPr>
            <w:r w:rsidRPr="005F4243">
              <w:rPr>
                <w:rFonts w:ascii="Arial" w:eastAsia="MS Gothic" w:hAnsi="Arial" w:cs="Arial"/>
                <w:sz w:val="24"/>
                <w:szCs w:val="24"/>
              </w:rPr>
              <w:t>4. Elaboración de materiales, para el PLC en el apartado de lectura y de tareas que queden en el centro para cursos posteriores, previo consenso.</w:t>
            </w: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" w:eastAsia="MS Gothic" w:hAnsi="Arial" w:cs="Arial"/>
                <w:sz w:val="24"/>
                <w:szCs w:val="24"/>
              </w:rPr>
            </w:pPr>
            <w:r w:rsidRPr="005F4243">
              <w:rPr>
                <w:rFonts w:ascii="Arial" w:eastAsia="MS Gothic" w:hAnsi="Arial" w:cs="Arial"/>
                <w:sz w:val="24"/>
                <w:szCs w:val="24"/>
              </w:rPr>
              <w:t>5. Puesta en práctica experimental en el aula de la lectura, la tarea, proyecto y estrategia de aprendizaje colaborativo.</w:t>
            </w: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" w:eastAsia="MS Gothic" w:hAnsi="Arial" w:cs="Arial"/>
                <w:sz w:val="24"/>
                <w:szCs w:val="24"/>
              </w:rPr>
            </w:pPr>
            <w:r w:rsidRPr="005F4243">
              <w:rPr>
                <w:rFonts w:ascii="Arial" w:eastAsia="MS Gothic" w:hAnsi="Arial" w:cs="Arial"/>
                <w:sz w:val="24"/>
                <w:szCs w:val="24"/>
              </w:rPr>
              <w:t>6. Asistencia a las reuniones de grupo propuestas.</w:t>
            </w: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" w:eastAsia="MS Gothic" w:hAnsi="Arial" w:cs="Arial"/>
                <w:sz w:val="24"/>
                <w:szCs w:val="24"/>
              </w:rPr>
            </w:pPr>
            <w:r w:rsidRPr="005F4243">
              <w:rPr>
                <w:rFonts w:ascii="Arial" w:eastAsia="MS Gothic" w:hAnsi="Arial" w:cs="Arial"/>
                <w:sz w:val="24"/>
                <w:szCs w:val="24"/>
              </w:rPr>
              <w:t>7. Evaluación de la aplicación en el aula a través de rúbricas.</w:t>
            </w: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" w:eastAsia="MS Gothic" w:hAnsi="Arial" w:cs="Arial"/>
                <w:sz w:val="24"/>
                <w:szCs w:val="24"/>
              </w:rPr>
            </w:pPr>
            <w:r w:rsidRPr="005F4243">
              <w:rPr>
                <w:rFonts w:ascii="Arial" w:eastAsia="MS Gothic" w:hAnsi="Arial" w:cs="Arial"/>
                <w:sz w:val="24"/>
                <w:szCs w:val="24"/>
              </w:rPr>
              <w:t>8. Evaluación del proyecto de formación.</w:t>
            </w: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A24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F4243">
              <w:rPr>
                <w:rFonts w:ascii="Arial" w:eastAsiaTheme="minorEastAsia" w:hAnsi="Arial" w:cs="Arial"/>
                <w:sz w:val="24"/>
                <w:szCs w:val="24"/>
              </w:rPr>
              <w:t>1º trimestre</w:t>
            </w: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F4243">
              <w:rPr>
                <w:rFonts w:ascii="Arial" w:eastAsiaTheme="minorEastAsia" w:hAnsi="Arial" w:cs="Arial"/>
                <w:sz w:val="24"/>
                <w:szCs w:val="24"/>
              </w:rPr>
              <w:t>1º trimestre</w:t>
            </w: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F4243">
              <w:rPr>
                <w:rFonts w:ascii="Arial" w:eastAsiaTheme="minorEastAsia" w:hAnsi="Arial" w:cs="Arial"/>
                <w:sz w:val="24"/>
                <w:szCs w:val="24"/>
              </w:rPr>
              <w:t>2º trimestre</w:t>
            </w: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F4243">
              <w:rPr>
                <w:rFonts w:ascii="Arial" w:eastAsiaTheme="minorEastAsia" w:hAnsi="Arial" w:cs="Arial"/>
                <w:sz w:val="24"/>
                <w:szCs w:val="24"/>
              </w:rPr>
              <w:t>2º trimestre</w:t>
            </w: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F4243">
              <w:rPr>
                <w:rFonts w:ascii="Arial" w:eastAsiaTheme="minorEastAsia" w:hAnsi="Arial" w:cs="Arial"/>
                <w:sz w:val="24"/>
                <w:szCs w:val="24"/>
              </w:rPr>
              <w:t>3º trimestre</w:t>
            </w: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F4243">
              <w:rPr>
                <w:rFonts w:ascii="Arial" w:eastAsiaTheme="minorEastAsia" w:hAnsi="Arial" w:cs="Arial"/>
                <w:sz w:val="24"/>
                <w:szCs w:val="24"/>
              </w:rPr>
              <w:t>3º trimestre</w:t>
            </w: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F4243">
              <w:rPr>
                <w:rFonts w:ascii="Arial" w:eastAsiaTheme="minorEastAsia" w:hAnsi="Arial" w:cs="Arial"/>
                <w:sz w:val="24"/>
                <w:szCs w:val="24"/>
              </w:rPr>
              <w:t>1º, 2º y 3º trimestres</w:t>
            </w: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F4243">
              <w:rPr>
                <w:rFonts w:ascii="Arial" w:eastAsiaTheme="minorEastAsia" w:hAnsi="Arial" w:cs="Arial"/>
                <w:sz w:val="24"/>
                <w:szCs w:val="24"/>
              </w:rPr>
              <w:t>3º trimestre</w:t>
            </w: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F4243">
              <w:rPr>
                <w:rFonts w:ascii="Arial" w:eastAsiaTheme="minorEastAsia" w:hAnsi="Arial" w:cs="Arial"/>
                <w:sz w:val="24"/>
                <w:szCs w:val="24"/>
              </w:rPr>
              <w:t>3º trimestre</w:t>
            </w:r>
          </w:p>
        </w:tc>
        <w:tc>
          <w:tcPr>
            <w:tcW w:w="296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36A24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F4243">
              <w:rPr>
                <w:rFonts w:ascii="Arial" w:eastAsiaTheme="minorEastAsia" w:hAnsi="Arial" w:cs="Arial"/>
                <w:sz w:val="24"/>
                <w:szCs w:val="24"/>
              </w:rPr>
              <w:t>Ampliar conocimientos que mejoren la práctica docente.</w:t>
            </w: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F4243">
              <w:rPr>
                <w:rFonts w:ascii="Arial" w:eastAsiaTheme="minorEastAsia" w:hAnsi="Arial" w:cs="Arial"/>
                <w:sz w:val="24"/>
                <w:szCs w:val="24"/>
              </w:rPr>
              <w:t>Trabajar, en el aula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de 3º así como en el área de francés</w:t>
            </w:r>
            <w:r w:rsidRPr="005F4243">
              <w:rPr>
                <w:rFonts w:ascii="Arial" w:eastAsiaTheme="minorEastAsia" w:hAnsi="Arial" w:cs="Arial"/>
                <w:sz w:val="24"/>
                <w:szCs w:val="24"/>
              </w:rPr>
              <w:t>, utilizando técnicas de aprendizaje colaborativo.</w:t>
            </w: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F4243">
              <w:rPr>
                <w:rFonts w:ascii="Arial" w:eastAsiaTheme="minorEastAsia" w:hAnsi="Arial" w:cs="Arial"/>
                <w:sz w:val="24"/>
                <w:szCs w:val="24"/>
              </w:rPr>
              <w:t>Aplicar metodologías competenciales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en el aula de 3º así como en el área de francés</w:t>
            </w:r>
            <w:r w:rsidRPr="005F4243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F4243">
              <w:rPr>
                <w:rFonts w:ascii="Arial" w:eastAsiaTheme="minorEastAsia" w:hAnsi="Arial" w:cs="Arial"/>
                <w:sz w:val="24"/>
                <w:szCs w:val="24"/>
              </w:rPr>
              <w:t>Utilizar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en el aula de 3º así como en el área de francés</w:t>
            </w:r>
            <w:r w:rsidRPr="005F4243">
              <w:rPr>
                <w:rFonts w:ascii="Arial" w:eastAsiaTheme="minorEastAsia" w:hAnsi="Arial" w:cs="Arial"/>
                <w:sz w:val="24"/>
                <w:szCs w:val="24"/>
              </w:rPr>
              <w:t>, materiales consensuados.</w:t>
            </w:r>
          </w:p>
          <w:p w:rsidR="00C36A24" w:rsidRPr="005F4243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  <w:p w:rsidR="00C36A24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F4243">
              <w:rPr>
                <w:rFonts w:ascii="Arial" w:eastAsiaTheme="minorEastAsia" w:hAnsi="Arial" w:cs="Arial"/>
                <w:sz w:val="24"/>
                <w:szCs w:val="24"/>
              </w:rPr>
              <w:t xml:space="preserve">Programar y aplicar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en el aula de 3º así como en el área de francés</w:t>
            </w:r>
            <w:r w:rsidRPr="005F4243">
              <w:rPr>
                <w:rFonts w:ascii="Arial" w:eastAsiaTheme="minorEastAsia" w:hAnsi="Arial" w:cs="Arial"/>
                <w:sz w:val="24"/>
                <w:szCs w:val="24"/>
              </w:rPr>
              <w:t xml:space="preserve"> lecturas, tareas integradas y proyectos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que tengan como referencia el PLC </w:t>
            </w:r>
          </w:p>
          <w:p w:rsidR="00C36A24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C36A24" w:rsidRPr="00A52FDF" w:rsidRDefault="00C36A24" w:rsidP="00C5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C00000"/>
                <w:sz w:val="24"/>
                <w:szCs w:val="24"/>
              </w:rPr>
            </w:pPr>
          </w:p>
        </w:tc>
      </w:tr>
    </w:tbl>
    <w:p w:rsidR="00F771A3" w:rsidRDefault="00F771A3"/>
    <w:sectPr w:rsidR="00F771A3" w:rsidSect="00BB2F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C36A24"/>
    <w:rsid w:val="0046047B"/>
    <w:rsid w:val="004E7EBC"/>
    <w:rsid w:val="00A8354A"/>
    <w:rsid w:val="00BB2FE4"/>
    <w:rsid w:val="00C36A24"/>
    <w:rsid w:val="00CF09C0"/>
    <w:rsid w:val="00E62F86"/>
    <w:rsid w:val="00F7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A24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1141</Characters>
  <Application>Microsoft Office Word</Application>
  <DocSecurity>0</DocSecurity>
  <Lines>9</Lines>
  <Paragraphs>2</Paragraphs>
  <ScaleCrop>false</ScaleCrop>
  <Company>www.intercambiosvirtuales.org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2</cp:revision>
  <dcterms:created xsi:type="dcterms:W3CDTF">2018-02-16T08:22:00Z</dcterms:created>
  <dcterms:modified xsi:type="dcterms:W3CDTF">2018-02-16T12:09:00Z</dcterms:modified>
</cp:coreProperties>
</file>