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6C" w:rsidRPr="00884A6C" w:rsidRDefault="00884A6C" w:rsidP="00884A6C">
      <w:pPr>
        <w:rPr>
          <w:rFonts w:ascii="Comic Sans MS" w:hAnsi="Comic Sans MS"/>
          <w:b/>
          <w:sz w:val="20"/>
          <w:szCs w:val="20"/>
        </w:rPr>
      </w:pPr>
      <w:r>
        <w:rPr>
          <w:rFonts w:ascii="Comic Sans MS" w:hAnsi="Comic Sans MS"/>
          <w:b/>
          <w:noProof/>
          <w:sz w:val="20"/>
          <w:szCs w:val="20"/>
          <w:lang w:eastAsia="es-ES"/>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262890</wp:posOffset>
                </wp:positionV>
                <wp:extent cx="6467475" cy="1"/>
                <wp:effectExtent l="0" t="0" r="9525" b="19050"/>
                <wp:wrapNone/>
                <wp:docPr id="1" name="1 Conector recto"/>
                <wp:cNvGraphicFramePr/>
                <a:graphic xmlns:a="http://schemas.openxmlformats.org/drawingml/2006/main">
                  <a:graphicData uri="http://schemas.microsoft.com/office/word/2010/wordprocessingShape">
                    <wps:wsp>
                      <wps:cNvCnPr/>
                      <wps:spPr>
                        <a:xfrm flipV="1">
                          <a:off x="0" y="0"/>
                          <a:ext cx="64674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 Conector recto"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pt,20.7pt" to="497.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" strokecolor="#4579b8 [3044]"/>
            </w:pict>
          </mc:Fallback>
        </mc:AlternateContent>
      </w:r>
      <w:r w:rsidRPr="00884A6C">
        <w:rPr>
          <w:rFonts w:ascii="Comic Sans MS" w:hAnsi="Comic Sans MS"/>
          <w:b/>
          <w:sz w:val="20"/>
          <w:szCs w:val="20"/>
        </w:rPr>
        <w:t>María José Ríos Muñoz</w:t>
      </w:r>
    </w:p>
    <w:p w:rsidR="00884A6C" w:rsidRPr="00884A6C" w:rsidRDefault="00884A6C" w:rsidP="007776EB">
      <w:pPr>
        <w:jc w:val="center"/>
        <w:rPr>
          <w:rFonts w:ascii="Comic Sans MS" w:hAnsi="Comic Sans MS"/>
          <w:sz w:val="6"/>
          <w:szCs w:val="6"/>
          <w:u w:val="single"/>
        </w:rPr>
      </w:pPr>
      <w:bookmarkStart w:id="0" w:name="_GoBack"/>
      <w:bookmarkEnd w:id="0"/>
    </w:p>
    <w:p w:rsidR="005C2F02" w:rsidRPr="006C5F1A" w:rsidRDefault="007776EB" w:rsidP="007776EB">
      <w:pPr>
        <w:jc w:val="center"/>
        <w:rPr>
          <w:rFonts w:ascii="Comic Sans MS" w:hAnsi="Comic Sans MS"/>
          <w:sz w:val="36"/>
          <w:szCs w:val="36"/>
          <w:u w:val="single"/>
        </w:rPr>
      </w:pPr>
      <w:r w:rsidRPr="006C5F1A">
        <w:rPr>
          <w:rFonts w:ascii="Comic Sans MS" w:hAnsi="Comic Sans MS"/>
          <w:sz w:val="36"/>
          <w:szCs w:val="36"/>
          <w:u w:val="single"/>
        </w:rPr>
        <w:t>TAREA 1</w:t>
      </w:r>
    </w:p>
    <w:p w:rsidR="007776EB" w:rsidRPr="007776EB" w:rsidRDefault="007776EB" w:rsidP="007776EB">
      <w:pPr>
        <w:jc w:val="center"/>
        <w:rPr>
          <w:rFonts w:ascii="Comic Sans MS" w:hAnsi="Comic Sans MS"/>
          <w:sz w:val="6"/>
          <w:szCs w:val="6"/>
          <w:u w:val="single"/>
        </w:rPr>
      </w:pPr>
    </w:p>
    <w:p w:rsidR="007776EB" w:rsidRPr="006C5F1A" w:rsidRDefault="007776EB" w:rsidP="007776EB">
      <w:pPr>
        <w:jc w:val="both"/>
        <w:rPr>
          <w:rFonts w:ascii="Comic Sans MS" w:hAnsi="Comic Sans MS"/>
          <w:b/>
          <w:sz w:val="28"/>
          <w:szCs w:val="28"/>
        </w:rPr>
      </w:pPr>
      <w:r w:rsidRPr="006C5F1A">
        <w:rPr>
          <w:rFonts w:ascii="Comic Sans MS" w:hAnsi="Comic Sans MS"/>
          <w:b/>
          <w:sz w:val="28"/>
          <w:szCs w:val="28"/>
        </w:rPr>
        <w:t>Identificar Competencias Clave en alguna actividad del aula.</w:t>
      </w:r>
    </w:p>
    <w:p w:rsidR="007776EB" w:rsidRDefault="007776EB" w:rsidP="007776EB">
      <w:pPr>
        <w:jc w:val="both"/>
        <w:rPr>
          <w:rFonts w:ascii="Comic Sans MS" w:hAnsi="Comic Sans MS"/>
          <w:sz w:val="24"/>
          <w:szCs w:val="24"/>
        </w:rPr>
      </w:pPr>
      <w:r>
        <w:rPr>
          <w:rFonts w:ascii="Comic Sans MS" w:hAnsi="Comic Sans MS"/>
          <w:sz w:val="24"/>
          <w:szCs w:val="24"/>
        </w:rPr>
        <w:t>Se trata de una actividad propuesta desde la especialidad de Geografía en la que el alumnado tiene que investigar cuáles son los diferentes paisajes que existen en el mundo dependiendo del tipo de clima que hay en cada lugar. Una vez investigada la variedad de paisajes, tienen que extraer conclusiones de por qué se asocia esa vegetación con las condiciones climáticas que se dan en cada lugar.</w:t>
      </w:r>
    </w:p>
    <w:p w:rsidR="008C1C8C" w:rsidRDefault="008C1C8C" w:rsidP="007776EB">
      <w:pPr>
        <w:jc w:val="both"/>
        <w:rPr>
          <w:rFonts w:ascii="Comic Sans MS" w:hAnsi="Comic Sans MS"/>
          <w:sz w:val="24"/>
          <w:szCs w:val="24"/>
        </w:rPr>
      </w:pPr>
      <w:r>
        <w:rPr>
          <w:rFonts w:ascii="Comic Sans MS" w:hAnsi="Comic Sans MS"/>
          <w:sz w:val="24"/>
          <w:szCs w:val="24"/>
        </w:rPr>
        <w:t>En ella se identifican las siete Competencias Clave:</w:t>
      </w:r>
    </w:p>
    <w:p w:rsidR="008C1C8C" w:rsidRDefault="002F1770" w:rsidP="007776EB">
      <w:pPr>
        <w:jc w:val="both"/>
        <w:rPr>
          <w:rFonts w:ascii="Comic Sans MS" w:hAnsi="Comic Sans MS"/>
          <w:sz w:val="24"/>
          <w:szCs w:val="24"/>
        </w:rPr>
      </w:pPr>
      <w:r>
        <w:rPr>
          <w:rFonts w:ascii="Comic Sans MS" w:hAnsi="Comic Sans MS"/>
          <w:sz w:val="24"/>
          <w:szCs w:val="24"/>
        </w:rPr>
        <w:t>- Competencia l</w:t>
      </w:r>
      <w:r w:rsidR="008C1C8C">
        <w:rPr>
          <w:rFonts w:ascii="Comic Sans MS" w:hAnsi="Comic Sans MS"/>
          <w:sz w:val="24"/>
          <w:szCs w:val="24"/>
        </w:rPr>
        <w:t>ingüística</w:t>
      </w:r>
      <w:r w:rsidR="008C1C8C" w:rsidRPr="008C1C8C">
        <w:rPr>
          <w:rFonts w:ascii="Comic Sans MS" w:hAnsi="Comic Sans MS"/>
          <w:sz w:val="24"/>
          <w:szCs w:val="24"/>
        </w:rPr>
        <w:sym w:font="Wingdings" w:char="F0E0"/>
      </w:r>
      <w:r w:rsidR="008C1C8C">
        <w:rPr>
          <w:rFonts w:ascii="Comic Sans MS" w:hAnsi="Comic Sans MS"/>
          <w:sz w:val="24"/>
          <w:szCs w:val="24"/>
        </w:rPr>
        <w:t xml:space="preserve"> Se desarrolla cuando el alumnado tiene que exponer oralmente las conclusiones sobre los diferentes p</w:t>
      </w:r>
      <w:r>
        <w:rPr>
          <w:rFonts w:ascii="Comic Sans MS" w:hAnsi="Comic Sans MS"/>
          <w:sz w:val="24"/>
          <w:szCs w:val="24"/>
        </w:rPr>
        <w:t>aisajes en los distintos climas con el uso del vocabulario específico del tema.</w:t>
      </w:r>
    </w:p>
    <w:p w:rsidR="008C1C8C" w:rsidRDefault="008C1C8C" w:rsidP="007776EB">
      <w:pPr>
        <w:jc w:val="both"/>
        <w:rPr>
          <w:rFonts w:ascii="Comic Sans MS" w:eastAsia="Calibri" w:hAnsi="Comic Sans MS" w:cs="Calibri"/>
          <w:sz w:val="24"/>
          <w:szCs w:val="24"/>
        </w:rPr>
      </w:pPr>
      <w:r w:rsidRPr="008C1C8C">
        <w:rPr>
          <w:rFonts w:ascii="Comic Sans MS" w:hAnsi="Comic Sans MS"/>
          <w:sz w:val="24"/>
          <w:szCs w:val="24"/>
        </w:rPr>
        <w:t xml:space="preserve">- </w:t>
      </w:r>
      <w:r w:rsidRPr="008C1C8C">
        <w:rPr>
          <w:rFonts w:ascii="Comic Sans MS" w:eastAsia="Calibri" w:hAnsi="Comic Sans MS" w:cs="Calibri"/>
          <w:sz w:val="24"/>
          <w:szCs w:val="24"/>
        </w:rPr>
        <w:t xml:space="preserve">Competencia matemática y competencias </w:t>
      </w:r>
      <w:r>
        <w:rPr>
          <w:rFonts w:ascii="Comic Sans MS" w:eastAsia="Calibri" w:hAnsi="Comic Sans MS" w:cs="Calibri"/>
          <w:sz w:val="24"/>
          <w:szCs w:val="24"/>
        </w:rPr>
        <w:t>básicas en ciencia y tecnología</w:t>
      </w:r>
      <w:r w:rsidRPr="008C1C8C">
        <w:rPr>
          <w:rFonts w:ascii="Comic Sans MS" w:eastAsia="Calibri" w:hAnsi="Comic Sans MS" w:cs="Calibri"/>
          <w:sz w:val="24"/>
          <w:szCs w:val="24"/>
        </w:rPr>
        <w:sym w:font="Wingdings" w:char="F0E0"/>
      </w:r>
      <w:r w:rsidR="002F1770">
        <w:rPr>
          <w:rFonts w:ascii="Comic Sans MS" w:eastAsia="Calibri" w:hAnsi="Comic Sans MS" w:cs="Calibri"/>
          <w:sz w:val="24"/>
          <w:szCs w:val="24"/>
        </w:rPr>
        <w:t xml:space="preserve"> Se trabaja cuando investigan los diferentes tipos de paisajes del mundo.</w:t>
      </w:r>
    </w:p>
    <w:p w:rsidR="002F1770" w:rsidRDefault="002F1770" w:rsidP="007776EB">
      <w:pPr>
        <w:jc w:val="both"/>
        <w:rPr>
          <w:rFonts w:ascii="Comic Sans MS" w:eastAsia="Calibri" w:hAnsi="Comic Sans MS" w:cs="Calibri"/>
          <w:sz w:val="24"/>
          <w:szCs w:val="24"/>
        </w:rPr>
      </w:pPr>
      <w:r>
        <w:rPr>
          <w:rFonts w:ascii="Comic Sans MS" w:eastAsia="Calibri" w:hAnsi="Comic Sans MS" w:cs="Calibri"/>
          <w:sz w:val="24"/>
          <w:szCs w:val="24"/>
        </w:rPr>
        <w:t>- Competencia digital</w:t>
      </w:r>
      <w:r w:rsidRPr="002F1770">
        <w:rPr>
          <w:rFonts w:ascii="Comic Sans MS" w:eastAsia="Calibri" w:hAnsi="Comic Sans MS" w:cs="Calibri"/>
          <w:sz w:val="24"/>
          <w:szCs w:val="24"/>
        </w:rPr>
        <w:sym w:font="Wingdings" w:char="F0E0"/>
      </w:r>
      <w:r>
        <w:rPr>
          <w:rFonts w:ascii="Comic Sans MS" w:eastAsia="Calibri" w:hAnsi="Comic Sans MS" w:cs="Calibri"/>
          <w:sz w:val="24"/>
          <w:szCs w:val="24"/>
        </w:rPr>
        <w:t xml:space="preserve"> Hacen una búsque</w:t>
      </w:r>
      <w:r w:rsidR="00D47E58">
        <w:rPr>
          <w:rFonts w:ascii="Comic Sans MS" w:eastAsia="Calibri" w:hAnsi="Comic Sans MS" w:cs="Calibri"/>
          <w:sz w:val="24"/>
          <w:szCs w:val="24"/>
        </w:rPr>
        <w:t xml:space="preserve">da de información en Internet, </w:t>
      </w:r>
      <w:r>
        <w:rPr>
          <w:rFonts w:ascii="Comic Sans MS" w:eastAsia="Calibri" w:hAnsi="Comic Sans MS" w:cs="Calibri"/>
          <w:sz w:val="24"/>
          <w:szCs w:val="24"/>
        </w:rPr>
        <w:t>seleccionan</w:t>
      </w:r>
      <w:r w:rsidR="00D47E58">
        <w:rPr>
          <w:rFonts w:ascii="Comic Sans MS" w:eastAsia="Calibri" w:hAnsi="Comic Sans MS" w:cs="Calibri"/>
          <w:sz w:val="24"/>
          <w:szCs w:val="24"/>
        </w:rPr>
        <w:t xml:space="preserve"> y analizan </w:t>
      </w:r>
      <w:r>
        <w:rPr>
          <w:rFonts w:ascii="Comic Sans MS" w:eastAsia="Calibri" w:hAnsi="Comic Sans MS" w:cs="Calibri"/>
          <w:sz w:val="24"/>
          <w:szCs w:val="24"/>
        </w:rPr>
        <w:t>aquella que les resulta más relevante.</w:t>
      </w:r>
    </w:p>
    <w:p w:rsidR="002F1770" w:rsidRDefault="002F1770" w:rsidP="007776EB">
      <w:pPr>
        <w:jc w:val="both"/>
        <w:rPr>
          <w:rFonts w:ascii="Comic Sans MS" w:eastAsia="Calibri" w:hAnsi="Comic Sans MS" w:cs="Calibri"/>
          <w:sz w:val="24"/>
          <w:szCs w:val="24"/>
        </w:rPr>
      </w:pPr>
      <w:r>
        <w:rPr>
          <w:rFonts w:ascii="Comic Sans MS" w:eastAsia="Calibri" w:hAnsi="Comic Sans MS" w:cs="Calibri"/>
          <w:sz w:val="24"/>
          <w:szCs w:val="24"/>
        </w:rPr>
        <w:t>- Competencia de aprender a aprender</w:t>
      </w:r>
      <w:r w:rsidRPr="002F1770">
        <w:rPr>
          <w:rFonts w:ascii="Comic Sans MS" w:eastAsia="Calibri" w:hAnsi="Comic Sans MS" w:cs="Calibri"/>
          <w:sz w:val="24"/>
          <w:szCs w:val="24"/>
        </w:rPr>
        <w:sym w:font="Wingdings" w:char="F0E0"/>
      </w:r>
      <w:r>
        <w:rPr>
          <w:rFonts w:ascii="Comic Sans MS" w:eastAsia="Calibri" w:hAnsi="Comic Sans MS" w:cs="Calibri"/>
          <w:sz w:val="24"/>
          <w:szCs w:val="24"/>
        </w:rPr>
        <w:t xml:space="preserve"> Cuando son capaces de discriminar la información importante de aquella que no lo es</w:t>
      </w:r>
      <w:r w:rsidR="00963AE6">
        <w:rPr>
          <w:rFonts w:ascii="Comic Sans MS" w:eastAsia="Calibri" w:hAnsi="Comic Sans MS" w:cs="Calibri"/>
          <w:sz w:val="24"/>
          <w:szCs w:val="24"/>
        </w:rPr>
        <w:t>, en base a la realidad en la que viven.</w:t>
      </w:r>
    </w:p>
    <w:p w:rsidR="00963AE6" w:rsidRDefault="00963AE6" w:rsidP="007776EB">
      <w:pPr>
        <w:jc w:val="both"/>
        <w:rPr>
          <w:rFonts w:ascii="Comic Sans MS" w:eastAsia="Calibri" w:hAnsi="Comic Sans MS" w:cs="Calibri"/>
          <w:sz w:val="24"/>
          <w:szCs w:val="24"/>
        </w:rPr>
      </w:pPr>
      <w:r>
        <w:rPr>
          <w:rFonts w:ascii="Comic Sans MS" w:eastAsia="Calibri" w:hAnsi="Comic Sans MS" w:cs="Calibri"/>
          <w:sz w:val="24"/>
          <w:szCs w:val="24"/>
        </w:rPr>
        <w:t>- Competencia social y cívica</w:t>
      </w:r>
      <w:r w:rsidRPr="00963AE6">
        <w:rPr>
          <w:rFonts w:ascii="Comic Sans MS" w:eastAsia="Calibri" w:hAnsi="Comic Sans MS" w:cs="Calibri"/>
          <w:sz w:val="24"/>
          <w:szCs w:val="24"/>
        </w:rPr>
        <w:sym w:font="Wingdings" w:char="F0E0"/>
      </w:r>
      <w:r>
        <w:rPr>
          <w:rFonts w:ascii="Comic Sans MS" w:eastAsia="Calibri" w:hAnsi="Comic Sans MS" w:cs="Calibri"/>
          <w:sz w:val="24"/>
          <w:szCs w:val="24"/>
        </w:rPr>
        <w:t xml:space="preserve"> Ya que trabajan en equipo con diferentes roles (portavoz, secretario…).</w:t>
      </w:r>
    </w:p>
    <w:p w:rsidR="00963AE6" w:rsidRDefault="00963AE6" w:rsidP="007776EB">
      <w:pPr>
        <w:jc w:val="both"/>
        <w:rPr>
          <w:rFonts w:ascii="Comic Sans MS" w:eastAsia="Calibri" w:hAnsi="Comic Sans MS" w:cs="Calibri"/>
          <w:sz w:val="24"/>
          <w:szCs w:val="24"/>
        </w:rPr>
      </w:pPr>
      <w:r w:rsidRPr="00963AE6">
        <w:rPr>
          <w:rFonts w:ascii="Comic Sans MS" w:eastAsia="Calibri" w:hAnsi="Comic Sans MS" w:cs="Calibri"/>
          <w:sz w:val="24"/>
          <w:szCs w:val="24"/>
        </w:rPr>
        <w:t xml:space="preserve">- </w:t>
      </w:r>
      <w:r w:rsidRPr="00963AE6">
        <w:rPr>
          <w:rFonts w:ascii="Comic Sans MS" w:eastAsia="Calibri" w:hAnsi="Comic Sans MS" w:cs="Calibri"/>
          <w:sz w:val="24"/>
          <w:szCs w:val="24"/>
        </w:rPr>
        <w:t>Sentido de iniciativa y espíritu emprendedor</w:t>
      </w:r>
      <w:r w:rsidRPr="00963AE6">
        <w:rPr>
          <w:rFonts w:ascii="Comic Sans MS" w:eastAsia="Calibri" w:hAnsi="Comic Sans MS" w:cs="Calibri"/>
          <w:sz w:val="24"/>
          <w:szCs w:val="24"/>
        </w:rPr>
        <w:sym w:font="Wingdings" w:char="F0E0"/>
      </w:r>
      <w:r>
        <w:rPr>
          <w:rFonts w:ascii="Comic Sans MS" w:eastAsia="Calibri" w:hAnsi="Comic Sans MS" w:cs="Calibri"/>
          <w:sz w:val="24"/>
          <w:szCs w:val="24"/>
        </w:rPr>
        <w:t xml:space="preserve"> Elaboran maquetas con diferentes tipos de materiales reciclados sobre la diversidad de paisajes (desiertos, polares, selvas, sabanas…).</w:t>
      </w:r>
    </w:p>
    <w:p w:rsidR="00963AE6" w:rsidRPr="00963AE6" w:rsidRDefault="00963AE6" w:rsidP="007776EB">
      <w:pPr>
        <w:jc w:val="both"/>
        <w:rPr>
          <w:rFonts w:ascii="Comic Sans MS" w:eastAsia="Calibri" w:hAnsi="Comic Sans MS" w:cs="Calibri"/>
          <w:sz w:val="24"/>
          <w:szCs w:val="24"/>
        </w:rPr>
      </w:pPr>
      <w:r w:rsidRPr="00963AE6">
        <w:rPr>
          <w:rFonts w:ascii="Comic Sans MS" w:eastAsia="Calibri" w:hAnsi="Comic Sans MS" w:cs="Calibri"/>
          <w:sz w:val="24"/>
          <w:szCs w:val="24"/>
        </w:rPr>
        <w:t xml:space="preserve">- </w:t>
      </w:r>
      <w:r w:rsidRPr="00963AE6">
        <w:rPr>
          <w:rFonts w:ascii="Comic Sans MS" w:eastAsia="Calibri" w:hAnsi="Comic Sans MS" w:cs="Calibri"/>
          <w:sz w:val="24"/>
          <w:szCs w:val="24"/>
        </w:rPr>
        <w:t>Conciencia y expresiones culturales</w:t>
      </w:r>
      <w:r w:rsidRPr="00963AE6">
        <w:rPr>
          <w:rFonts w:ascii="Comic Sans MS" w:eastAsia="Calibri" w:hAnsi="Comic Sans MS" w:cs="Calibri"/>
          <w:sz w:val="24"/>
          <w:szCs w:val="24"/>
        </w:rPr>
        <w:sym w:font="Wingdings" w:char="F0E0"/>
      </w:r>
      <w:r>
        <w:rPr>
          <w:rFonts w:ascii="Comic Sans MS" w:eastAsia="Calibri" w:hAnsi="Comic Sans MS" w:cs="Calibri"/>
          <w:sz w:val="24"/>
          <w:szCs w:val="24"/>
        </w:rPr>
        <w:t xml:space="preserve"> Hacemos hincapié sobre el paisaje mediterráneo por ser el de nuestro entorno próximo</w:t>
      </w:r>
      <w:r w:rsidR="00884A6C">
        <w:rPr>
          <w:rFonts w:ascii="Comic Sans MS" w:eastAsia="Calibri" w:hAnsi="Comic Sans MS" w:cs="Calibri"/>
          <w:sz w:val="24"/>
          <w:szCs w:val="24"/>
        </w:rPr>
        <w:t>.</w:t>
      </w:r>
      <w:r w:rsidRPr="00963AE6">
        <w:rPr>
          <w:rFonts w:ascii="Comic Sans MS" w:eastAsia="Calibri" w:hAnsi="Comic Sans MS" w:cs="Calibri"/>
          <w:sz w:val="24"/>
          <w:szCs w:val="24"/>
        </w:rPr>
        <w:t xml:space="preserve"> </w:t>
      </w:r>
    </w:p>
    <w:sectPr w:rsidR="00963AE6" w:rsidRPr="00963AE6" w:rsidSect="00884A6C">
      <w:pgSz w:w="11906" w:h="16838"/>
      <w:pgMar w:top="426"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EB"/>
    <w:rsid w:val="002F1770"/>
    <w:rsid w:val="006C5F1A"/>
    <w:rsid w:val="007776EB"/>
    <w:rsid w:val="00884A6C"/>
    <w:rsid w:val="008C1C8C"/>
    <w:rsid w:val="00963AE6"/>
    <w:rsid w:val="009E452F"/>
    <w:rsid w:val="00BC0291"/>
    <w:rsid w:val="00D47E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246</Words>
  <Characters>1357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jefaestudios</dc:creator>
  <cp:lastModifiedBy>jefaestudios</cp:lastModifiedBy>
  <cp:revision>2</cp:revision>
  <dcterms:created xsi:type="dcterms:W3CDTF">2017-04-07T06:53:00Z</dcterms:created>
  <dcterms:modified xsi:type="dcterms:W3CDTF">2017-04-07T08:19:00Z</dcterms:modified>
</cp:coreProperties>
</file>