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1D" w:rsidRPr="002E621D" w:rsidRDefault="002E621D" w:rsidP="002E621D">
      <w:pPr>
        <w:spacing w:before="100" w:beforeAutospacing="1" w:after="0" w:line="240" w:lineRule="auto"/>
        <w:ind w:right="-4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21D">
        <w:rPr>
          <w:rFonts w:ascii="Arial" w:eastAsia="Times New Roman" w:hAnsi="Arial" w:cs="Arial"/>
          <w:b/>
          <w:bCs/>
          <w:sz w:val="40"/>
          <w:szCs w:val="40"/>
        </w:rPr>
        <w:t>PLAN DE ACTUACIONES DEL PROYECTO LINGÜISTICO DE CENTRO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4"/>
        <w:gridCol w:w="3513"/>
        <w:gridCol w:w="2874"/>
        <w:gridCol w:w="3513"/>
        <w:gridCol w:w="3034"/>
      </w:tblGrid>
      <w:tr w:rsidR="002E621D" w:rsidRPr="002E621D" w:rsidTr="002E621D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 w:themeFill="background2" w:themeFillShade="BF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ÁMBITOS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 w:themeFill="background2" w:themeFillShade="BF"/>
            <w:hideMark/>
          </w:tcPr>
          <w:p w:rsidR="002E621D" w:rsidRPr="002E621D" w:rsidRDefault="002E621D" w:rsidP="002E26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TAREAS(objetivos)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 w:themeFill="background2" w:themeFillShade="BF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AGENTES RESPONSABLES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 w:themeFill="background2" w:themeFillShade="BF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TEMPORALIZACIÓN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4BC96" w:themeFill="background2" w:themeFillShade="BF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EVALUACIÓN</w:t>
            </w:r>
          </w:p>
        </w:tc>
      </w:tr>
      <w:tr w:rsidR="002E621D" w:rsidRPr="002E621D" w:rsidTr="002E621D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 w:themeFill="accent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sz w:val="27"/>
                <w:szCs w:val="27"/>
              </w:rPr>
              <w:t>ORGANIZACIÓN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1. Recopilación y organización de la tipología de textos por categorías y niveles. Anexos para trabajar gramática y ortografía en base a los textos.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2. Sistematización de la didáctica para la adquisición de vocabulario.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3. Sistematización de normas de escritura y selección de cuadernos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Creación de carpetas en colabora. Todo el profesorado.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Inclisión de acuerdos en las programaciones. Los tutores/as.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Coordinadora del PLC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-Claustro: Lluvia de ideas organizada para determinar una didáctica consensuada.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A lo largo de todo el curso hasta mayo.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(2 y 3) 2º trimestre.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Inclusión de acuerdos en las programaciones.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Creación de carpetas en colabor@.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Reflejar en las programaciones el tratamiento del vocabulario.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-Plantillas apara el alumnado (nivel/ciclo) para recopilar el vocabulario aprendido.</w:t>
            </w:r>
          </w:p>
        </w:tc>
      </w:tr>
      <w:tr w:rsidR="002E621D" w:rsidRPr="002E621D" w:rsidTr="002E621D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BACC6" w:themeFill="accent5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sz w:val="27"/>
                <w:szCs w:val="27"/>
              </w:rPr>
              <w:t>METODOLOGÍA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1.Dinamización de la biblioteca escolar y fomento de actividades.(Anexos)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2. Cronograma. (Anexo)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3. Proyecto lector (Anexo)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4. Aamblea en la rutina diaria.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Coordinadora del plan de lectura y biblioteca.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-Coordinadora del PLC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Tutores.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Durante todo el curso hasta mayo.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Cronograma antes del 15 de noviembre.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Proyecto lector durante el 2º y 3º trinmestre.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Asamblea a partir del 2º trimestre.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Autoevaluación de las actividades realizadas desde la biblioteca tanto el profesorado como el alumnado.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Rúbricas</w:t>
            </w:r>
          </w:p>
        </w:tc>
      </w:tr>
      <w:tr w:rsidR="002E621D" w:rsidRPr="002E621D" w:rsidTr="002E621D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sz w:val="27"/>
                <w:szCs w:val="27"/>
              </w:rPr>
              <w:t>DIDÁCTICA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1. Trabajar la expresión oral estableciendo el tiempo de asamblea en el horario diario.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2. uso de cortos como material didáctico.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3. Trabajar estrategias de comprensión lectora, expresión escrita y adquisición de vocabulario teniendo en cuenta la atención a la diversidad. Proyecto lectoescritor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-Jefa de estudios.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-Coordinadora del PLC.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Todo el profesorado.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Tiempo de asamblea a partir del 2º trimestre.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Uso de cortos a partir del 3º trimestre.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Estrategias durante todo el curso.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Evaluación del profesorado del desarrollo de las asambleas.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Autoevaluación del alumnado del desarrollo de las mismas.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Recogida de datos y muestras del trabajo del alumnado.</w:t>
            </w:r>
          </w:p>
        </w:tc>
      </w:tr>
      <w:tr w:rsidR="002E621D" w:rsidRPr="002E621D" w:rsidTr="002E621D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0D9" w:themeFill="accent4" w:themeFillTint="66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sz w:val="27"/>
                <w:szCs w:val="27"/>
              </w:rPr>
              <w:t>FORMACIÓN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DFEC" w:themeFill="accent4" w:themeFillTint="3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1. Curso C.C.C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2. Formación para trabajar con cortos.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3.Formación para realizar tertulias dialógicas.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DFEC" w:themeFill="accent4" w:themeFillTint="3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Jefa de estudios.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Todo el profesorado.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DFEC" w:themeFill="accent4" w:themeFillTint="3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durante todo el curso y en cuanto sea posible comenzar con la formación.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DFEC" w:themeFill="accent4" w:themeFillTint="33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Evaluación de las actividades desarrolladas.</w:t>
            </w:r>
          </w:p>
          <w:p w:rsidR="002E621D" w:rsidRPr="002E621D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621D">
              <w:rPr>
                <w:rFonts w:ascii="Arial" w:eastAsia="Times New Roman" w:hAnsi="Arial" w:cs="Arial"/>
                <w:sz w:val="16"/>
                <w:szCs w:val="16"/>
              </w:rPr>
              <w:t>- Autoevaluación llevando a cabo las actividades propuestas.</w:t>
            </w:r>
          </w:p>
        </w:tc>
      </w:tr>
      <w:tr w:rsidR="002E621D" w:rsidRPr="002E621D" w:rsidTr="002E621D">
        <w:trPr>
          <w:trHeight w:val="960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4794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E264C">
              <w:rPr>
                <w:rFonts w:ascii="Arial" w:eastAsia="Times New Roman" w:hAnsi="Arial" w:cs="Arial"/>
                <w:sz w:val="27"/>
                <w:szCs w:val="27"/>
              </w:rPr>
              <w:t>EVALUACIÓN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FF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1. Evaluación de todo lo estipulado.</w:t>
            </w:r>
          </w:p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 xml:space="preserve">2. Creación de nuevas herramientas de </w:t>
            </w:r>
            <w:proofErr w:type="gramStart"/>
            <w:r w:rsidRPr="002E264C">
              <w:rPr>
                <w:rFonts w:ascii="Arial" w:eastAsia="Times New Roman" w:hAnsi="Arial" w:cs="Arial"/>
                <w:sz w:val="16"/>
                <w:szCs w:val="16"/>
              </w:rPr>
              <w:t>evaluación ,</w:t>
            </w:r>
            <w:proofErr w:type="gramEnd"/>
            <w:r w:rsidRPr="002E264C">
              <w:rPr>
                <w:rFonts w:ascii="Arial" w:eastAsia="Times New Roman" w:hAnsi="Arial" w:cs="Arial"/>
                <w:sz w:val="16"/>
                <w:szCs w:val="16"/>
              </w:rPr>
              <w:t xml:space="preserve"> coevaluación y auto evaluación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FF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Coordinadora del PLC.</w:t>
            </w:r>
          </w:p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Todo el profesorado.</w:t>
            </w:r>
          </w:p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El alumnado del centro</w:t>
            </w:r>
          </w:p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Comisión del PLC.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FF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Durante todo el curso.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FF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Tener un banco de recursos y herramientas para la evaluación de la CL</w:t>
            </w:r>
          </w:p>
        </w:tc>
      </w:tr>
      <w:tr w:rsidR="002E621D" w:rsidRPr="002E264C" w:rsidTr="002E621D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420E"/>
            <w:hideMark/>
          </w:tcPr>
          <w:p w:rsidR="002E621D" w:rsidRPr="002E621D" w:rsidRDefault="002E621D" w:rsidP="002E6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Arial" w:eastAsia="Times New Roman" w:hAnsi="Arial" w:cs="Arial"/>
                <w:sz w:val="30"/>
                <w:szCs w:val="30"/>
              </w:rPr>
              <w:t>TIC 2.0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66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gramStart"/>
            <w:r w:rsidRPr="002E264C">
              <w:rPr>
                <w:rFonts w:ascii="Arial" w:eastAsia="Times New Roman" w:hAnsi="Arial" w:cs="Arial"/>
                <w:sz w:val="16"/>
                <w:szCs w:val="16"/>
              </w:rPr>
              <w:t>Banco</w:t>
            </w:r>
            <w:proofErr w:type="gramEnd"/>
            <w:r w:rsidRPr="002E264C">
              <w:rPr>
                <w:rFonts w:ascii="Arial" w:eastAsia="Times New Roman" w:hAnsi="Arial" w:cs="Arial"/>
                <w:sz w:val="16"/>
                <w:szCs w:val="16"/>
              </w:rPr>
              <w:t xml:space="preserve"> de recursos interactivos</w:t>
            </w:r>
          </w:p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2. Trabajo en red colabor@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66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-Coordinadora del PLC.</w:t>
            </w:r>
          </w:p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Todo el profesorado.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66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Durante todo el curso.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66"/>
            <w:hideMark/>
          </w:tcPr>
          <w:p w:rsidR="002E621D" w:rsidRPr="002E264C" w:rsidRDefault="002E621D" w:rsidP="002E62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64C">
              <w:rPr>
                <w:rFonts w:ascii="Arial" w:eastAsia="Times New Roman" w:hAnsi="Arial" w:cs="Arial"/>
                <w:sz w:val="16"/>
                <w:szCs w:val="16"/>
              </w:rPr>
              <w:t>- Autoevaluación a través de la red colabor@</w:t>
            </w:r>
          </w:p>
        </w:tc>
      </w:tr>
    </w:tbl>
    <w:p w:rsidR="002E621D" w:rsidRPr="002E621D" w:rsidRDefault="002E621D" w:rsidP="002E621D">
      <w:pPr>
        <w:spacing w:before="100" w:beforeAutospacing="1" w:after="0" w:line="240" w:lineRule="auto"/>
        <w:ind w:right="-4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468" w:rsidRDefault="00CB3468"/>
    <w:sectPr w:rsidR="00CB3468" w:rsidSect="002E264C">
      <w:pgSz w:w="16838" w:h="11906" w:orient="landscape"/>
      <w:pgMar w:top="227" w:right="510" w:bottom="22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21D"/>
    <w:rsid w:val="002E264C"/>
    <w:rsid w:val="002E621D"/>
    <w:rsid w:val="008D0F67"/>
    <w:rsid w:val="00C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96AC"/>
  <w15:docId w15:val="{02C95847-98AF-48D3-9EF8-FB2DF8A1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2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profesor</cp:lastModifiedBy>
  <cp:revision>3</cp:revision>
  <dcterms:created xsi:type="dcterms:W3CDTF">2017-04-06T10:23:00Z</dcterms:created>
  <dcterms:modified xsi:type="dcterms:W3CDTF">2017-06-19T07:51:00Z</dcterms:modified>
</cp:coreProperties>
</file>