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19"/>
        <w:gridCol w:w="4319"/>
      </w:tblGrid>
      <w:tr w:rsidR="00DE0966" w:rsidTr="00DE0966">
        <w:tc>
          <w:tcPr>
            <w:tcW w:w="4319" w:type="dxa"/>
            <w:vAlign w:val="center"/>
          </w:tcPr>
          <w:p w:rsidR="00DE0966" w:rsidRPr="00DE0966" w:rsidRDefault="00DE0966" w:rsidP="00DE0966">
            <w:pPr>
              <w:jc w:val="center"/>
              <w:rPr>
                <w:b/>
              </w:rPr>
            </w:pPr>
            <w:bookmarkStart w:id="0" w:name="_GoBack"/>
            <w:bookmarkEnd w:id="0"/>
            <w:r w:rsidRPr="00DE0966">
              <w:rPr>
                <w:b/>
              </w:rPr>
              <w:t>DESCRIPCIÓN DE LA ACTIVIDAD O TAREA</w:t>
            </w:r>
          </w:p>
        </w:tc>
        <w:tc>
          <w:tcPr>
            <w:tcW w:w="4319" w:type="dxa"/>
            <w:vAlign w:val="center"/>
          </w:tcPr>
          <w:p w:rsidR="00DE0966" w:rsidRPr="00DE0966" w:rsidRDefault="00DE0966" w:rsidP="00DE0966">
            <w:pPr>
              <w:jc w:val="center"/>
              <w:rPr>
                <w:b/>
              </w:rPr>
            </w:pPr>
            <w:r w:rsidRPr="00DE0966">
              <w:rPr>
                <w:b/>
              </w:rPr>
              <w:t>EVIDENCIAS DE CÓMO QUEDAN INTEGRADAS ALGUNAS TÉCNICAS COOPERATIVAS EN LA REALIZACIÓN DE LA ACTIVIDAD.</w:t>
            </w:r>
          </w:p>
        </w:tc>
      </w:tr>
      <w:tr w:rsidR="00DE0966" w:rsidTr="00DE0966">
        <w:trPr>
          <w:trHeight w:val="1932"/>
        </w:trPr>
        <w:tc>
          <w:tcPr>
            <w:tcW w:w="4319" w:type="dxa"/>
          </w:tcPr>
          <w:p w:rsidR="00DE0966" w:rsidRPr="00BE7113" w:rsidRDefault="00DE0966"/>
          <w:p w:rsidR="00DE0966" w:rsidRPr="00BE7113" w:rsidRDefault="00DE0966"/>
          <w:p w:rsidR="00DE0966" w:rsidRPr="00BE7113" w:rsidRDefault="00A47C99">
            <w:r w:rsidRPr="00BE7113">
              <w:t>Se estudia el mercado, ley de oferta y demanda, movimiento y desplazamiento.</w:t>
            </w:r>
          </w:p>
          <w:p w:rsidR="00DE0966" w:rsidRPr="00BE7113" w:rsidRDefault="00DE0966"/>
          <w:p w:rsidR="00DE0966" w:rsidRPr="00BE7113" w:rsidRDefault="00DE0966"/>
          <w:p w:rsidR="00DE0966" w:rsidRPr="00BE7113" w:rsidRDefault="00DE0966"/>
          <w:p w:rsidR="00DE0966" w:rsidRPr="00BE7113" w:rsidRDefault="00DE0966"/>
        </w:tc>
        <w:tc>
          <w:tcPr>
            <w:tcW w:w="4319" w:type="dxa"/>
          </w:tcPr>
          <w:p w:rsidR="00A47C99" w:rsidRPr="00BE7113" w:rsidRDefault="00A47C99" w:rsidP="00A47C9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BE7113">
              <w:rPr>
                <w:rFonts w:ascii="Arial" w:eastAsiaTheme="minorHAnsi" w:hAnsi="Arial" w:cs="Arial"/>
                <w:sz w:val="24"/>
                <w:szCs w:val="24"/>
              </w:rPr>
              <w:t>El saco de dudas: se pondrá en práctica al finalizar cada tema.</w:t>
            </w:r>
          </w:p>
          <w:p w:rsidR="00DE0966" w:rsidRPr="00BE7113" w:rsidRDefault="00DE0966" w:rsidP="00A47C9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966" w:rsidTr="00A47C99">
        <w:trPr>
          <w:trHeight w:val="2336"/>
        </w:trPr>
        <w:tc>
          <w:tcPr>
            <w:tcW w:w="4319" w:type="dxa"/>
          </w:tcPr>
          <w:p w:rsidR="00DE0966" w:rsidRPr="00BE7113" w:rsidRDefault="00A47C99">
            <w:r w:rsidRPr="00BE7113">
              <w:t>Cálculo de problemas sobre punto muerto y umbral de rentabilidad.</w:t>
            </w:r>
          </w:p>
          <w:p w:rsidR="00A47C99" w:rsidRPr="00BE7113" w:rsidRDefault="00A47C99">
            <w:r w:rsidRPr="00BE7113">
              <w:t>Representación gráfica.</w:t>
            </w:r>
          </w:p>
        </w:tc>
        <w:tc>
          <w:tcPr>
            <w:tcW w:w="4319" w:type="dxa"/>
          </w:tcPr>
          <w:p w:rsidR="00A47C99" w:rsidRPr="00BE7113" w:rsidRDefault="00A47C99" w:rsidP="00A47C9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BE7113">
              <w:rPr>
                <w:rFonts w:ascii="Arial" w:eastAsiaTheme="minorHAnsi" w:hAnsi="Arial" w:cs="Arial"/>
                <w:sz w:val="24"/>
                <w:szCs w:val="24"/>
              </w:rPr>
              <w:t>Lápices al centro: se pondrá en práctica en la resolución de ejercicios correspondientes a cada unidad didáctica.</w:t>
            </w:r>
          </w:p>
          <w:p w:rsidR="00A47C99" w:rsidRPr="00BE7113" w:rsidRDefault="00A47C99" w:rsidP="00A47C99">
            <w:pPr>
              <w:autoSpaceDE w:val="0"/>
              <w:autoSpaceDN w:val="0"/>
              <w:adjustRightInd w:val="0"/>
              <w:ind w:left="360"/>
              <w:rPr>
                <w:rFonts w:eastAsiaTheme="minorHAnsi"/>
              </w:rPr>
            </w:pPr>
          </w:p>
          <w:p w:rsidR="00DE0966" w:rsidRPr="00BE7113" w:rsidRDefault="00DE0966"/>
          <w:p w:rsidR="00DE0966" w:rsidRPr="00BE7113" w:rsidRDefault="00DE0966"/>
          <w:p w:rsidR="00DE0966" w:rsidRPr="00BE7113" w:rsidRDefault="00DE0966"/>
          <w:p w:rsidR="00DE0966" w:rsidRPr="00BE7113" w:rsidRDefault="00DE0966"/>
          <w:p w:rsidR="00DE0966" w:rsidRPr="00BE7113" w:rsidRDefault="00DE0966"/>
          <w:p w:rsidR="00DE0966" w:rsidRPr="00BE7113" w:rsidRDefault="00DE0966"/>
          <w:p w:rsidR="00DE0966" w:rsidRPr="00BE7113" w:rsidRDefault="00DE0966"/>
        </w:tc>
      </w:tr>
      <w:tr w:rsidR="00DE0966" w:rsidTr="00DE0966">
        <w:trPr>
          <w:trHeight w:val="1932"/>
        </w:trPr>
        <w:tc>
          <w:tcPr>
            <w:tcW w:w="4319" w:type="dxa"/>
          </w:tcPr>
          <w:p w:rsidR="00DE0966" w:rsidRPr="00BE7113" w:rsidRDefault="00002375">
            <w:r w:rsidRPr="00BE7113">
              <w:t>Repaso de cada unidad, destacando las preguntas mas importantes.</w:t>
            </w:r>
          </w:p>
        </w:tc>
        <w:tc>
          <w:tcPr>
            <w:tcW w:w="4319" w:type="dxa"/>
          </w:tcPr>
          <w:p w:rsidR="00A47C99" w:rsidRPr="00BE7113" w:rsidRDefault="00A47C99" w:rsidP="00A47C9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BE7113">
              <w:rPr>
                <w:rFonts w:ascii="Arial" w:eastAsiaTheme="minorHAnsi" w:hAnsi="Arial" w:cs="Arial"/>
                <w:sz w:val="24"/>
                <w:szCs w:val="24"/>
              </w:rPr>
              <w:t>Cadena de preguntas : Se hará para preparar el examen de la unidad</w:t>
            </w:r>
          </w:p>
          <w:p w:rsidR="00DE0966" w:rsidRPr="00BE7113" w:rsidRDefault="00DE0966" w:rsidP="00A47C99"/>
        </w:tc>
      </w:tr>
      <w:tr w:rsidR="00DE0966" w:rsidTr="00DE0966">
        <w:trPr>
          <w:trHeight w:val="1932"/>
        </w:trPr>
        <w:tc>
          <w:tcPr>
            <w:tcW w:w="4319" w:type="dxa"/>
          </w:tcPr>
          <w:p w:rsidR="00DE0966" w:rsidRPr="00BE7113" w:rsidRDefault="00002375">
            <w:r w:rsidRPr="00BE7113">
              <w:t xml:space="preserve">Estudio de la economía </w:t>
            </w:r>
            <w:proofErr w:type="gramStart"/>
            <w:r w:rsidRPr="00BE7113">
              <w:t>andaluza ,</w:t>
            </w:r>
            <w:proofErr w:type="gramEnd"/>
            <w:r w:rsidRPr="00BE7113">
              <w:t xml:space="preserve"> y los diferentes sectores productivos, sector primario, secundario y terciario, con tablas y datos reales según el </w:t>
            </w:r>
            <w:proofErr w:type="spellStart"/>
            <w:r w:rsidRPr="00BE7113">
              <w:t>INe</w:t>
            </w:r>
            <w:proofErr w:type="spellEnd"/>
            <w:r w:rsidRPr="00BE7113">
              <w:t xml:space="preserve"> del año 2016-17.</w:t>
            </w:r>
          </w:p>
        </w:tc>
        <w:tc>
          <w:tcPr>
            <w:tcW w:w="4319" w:type="dxa"/>
          </w:tcPr>
          <w:p w:rsidR="00DE0966" w:rsidRPr="00BE7113" w:rsidRDefault="00A47C99">
            <w:r w:rsidRPr="00BE7113">
              <w:rPr>
                <w:rFonts w:eastAsiaTheme="minorHAnsi"/>
              </w:rPr>
              <w:t>El rompecabezas: Se hará en el tema 12 , para estudiar el tema por proyectos</w:t>
            </w:r>
          </w:p>
        </w:tc>
      </w:tr>
    </w:tbl>
    <w:p w:rsidR="0093057E" w:rsidRDefault="0093057E"/>
    <w:sectPr w:rsidR="0093057E" w:rsidSect="00930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66" w:rsidRDefault="00DE0966" w:rsidP="00DE0966">
      <w:r>
        <w:separator/>
      </w:r>
    </w:p>
  </w:endnote>
  <w:endnote w:type="continuationSeparator" w:id="0">
    <w:p w:rsidR="00DE0966" w:rsidRDefault="00DE0966" w:rsidP="00DE0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66" w:rsidRDefault="00DE096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66" w:rsidRPr="00033709" w:rsidRDefault="00DE0966" w:rsidP="00DE0966">
    <w:pPr>
      <w:pStyle w:val="Piedepgina"/>
      <w:ind w:right="360"/>
      <w:jc w:val="right"/>
      <w:rPr>
        <w:sz w:val="20"/>
      </w:rPr>
    </w:pPr>
    <w:r>
      <w:rPr>
        <w:sz w:val="20"/>
      </w:rPr>
      <w:t xml:space="preserve">METODOLOGÍAS ACTIVAS Y PRÁCTICAS EDUCATIVAS DE ÉXITO </w:t>
    </w:r>
  </w:p>
  <w:p w:rsidR="00DE0966" w:rsidRDefault="00DE096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66" w:rsidRDefault="00DE09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66" w:rsidRDefault="00DE0966" w:rsidP="00DE0966">
      <w:r>
        <w:separator/>
      </w:r>
    </w:p>
  </w:footnote>
  <w:footnote w:type="continuationSeparator" w:id="0">
    <w:p w:rsidR="00DE0966" w:rsidRDefault="00DE0966" w:rsidP="00DE0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66" w:rsidRDefault="00DE096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66" w:rsidRDefault="00DE0966" w:rsidP="00DE0966">
    <w:pPr>
      <w:pStyle w:val="Encabezado"/>
      <w:rPr>
        <w:sz w:val="20"/>
      </w:rPr>
    </w:pPr>
    <w:r w:rsidRPr="00033709">
      <w:rPr>
        <w:noProof/>
        <w:sz w:val="2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37260" cy="681990"/>
          <wp:effectExtent l="0" t="0" r="2540" b="3810"/>
          <wp:wrapSquare wrapText="bothSides"/>
          <wp:docPr id="1433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033709">
      <w:rPr>
        <w:sz w:val="20"/>
      </w:rPr>
      <w:t>ITINERARIO FORMATIVO SOBRE COMPETENCIAS CLAVE</w:t>
    </w:r>
  </w:p>
  <w:p w:rsidR="00DE0966" w:rsidRDefault="00DE0966" w:rsidP="00DE0966">
    <w:pPr>
      <w:pStyle w:val="Encabezado"/>
      <w:rPr>
        <w:b/>
        <w:sz w:val="18"/>
      </w:rPr>
    </w:pPr>
    <w:r w:rsidRPr="00567C22">
      <w:rPr>
        <w:b/>
        <w:sz w:val="18"/>
      </w:rPr>
      <w:t>TAREA PARA EL PROFESORADO</w:t>
    </w:r>
  </w:p>
  <w:p w:rsidR="00DE0966" w:rsidRDefault="00DE0966">
    <w:pPr>
      <w:pStyle w:val="Encabezado"/>
    </w:pPr>
  </w:p>
  <w:p w:rsidR="00DE0966" w:rsidRDefault="00DE096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66" w:rsidRDefault="00DE096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F6FE3"/>
    <w:multiLevelType w:val="hybridMultilevel"/>
    <w:tmpl w:val="36F0FC4A"/>
    <w:lvl w:ilvl="0" w:tplc="CFD4A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E0966"/>
    <w:rsid w:val="00002375"/>
    <w:rsid w:val="00151F0A"/>
    <w:rsid w:val="00565680"/>
    <w:rsid w:val="0093057E"/>
    <w:rsid w:val="00964B49"/>
    <w:rsid w:val="00A04747"/>
    <w:rsid w:val="00A47C99"/>
    <w:rsid w:val="00B312A9"/>
    <w:rsid w:val="00BE7113"/>
    <w:rsid w:val="00DE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09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966"/>
  </w:style>
  <w:style w:type="paragraph" w:styleId="Piedepgina">
    <w:name w:val="footer"/>
    <w:basedOn w:val="Normal"/>
    <w:link w:val="PiedepginaCar"/>
    <w:uiPriority w:val="99"/>
    <w:unhideWhenUsed/>
    <w:rsid w:val="00DE09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966"/>
  </w:style>
  <w:style w:type="paragraph" w:styleId="Prrafodelista">
    <w:name w:val="List Paragraph"/>
    <w:basedOn w:val="Normal"/>
    <w:uiPriority w:val="1"/>
    <w:qFormat/>
    <w:rsid w:val="00A47C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09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966"/>
  </w:style>
  <w:style w:type="paragraph" w:styleId="Piedepgina">
    <w:name w:val="footer"/>
    <w:basedOn w:val="Normal"/>
    <w:link w:val="PiedepginaCar"/>
    <w:uiPriority w:val="99"/>
    <w:unhideWhenUsed/>
    <w:rsid w:val="00DE09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 GRANADA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Calvo</dc:creator>
  <cp:keywords/>
  <dc:description/>
  <cp:lastModifiedBy>User</cp:lastModifiedBy>
  <cp:revision>4</cp:revision>
  <dcterms:created xsi:type="dcterms:W3CDTF">2017-05-12T11:07:00Z</dcterms:created>
  <dcterms:modified xsi:type="dcterms:W3CDTF">2017-05-12T11:34:00Z</dcterms:modified>
</cp:coreProperties>
</file>