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pPr>
      <w:r>
        <w:rPr/>
        <w:t>SALVADOR JESÚS GARCÍA GÓMEZ</w:t>
      </w:r>
    </w:p>
    <w:p>
      <w:pPr>
        <w:pStyle w:val="Normal"/>
        <w:ind w:left="0" w:right="0" w:hanging="0"/>
        <w:rPr/>
      </w:pPr>
      <w:r>
        <w:rPr/>
      </w:r>
    </w:p>
    <w:p>
      <w:pPr>
        <w:pStyle w:val="Normal"/>
        <w:ind w:left="0" w:right="0" w:hanging="0"/>
        <w:rPr/>
      </w:pPr>
      <w:r>
        <w:rPr/>
        <w:t>CEIP SALVADOR GONZÁLEZ CANTOS</w:t>
      </w:r>
    </w:p>
    <w:p>
      <w:pPr>
        <w:pStyle w:val="Normal"/>
        <w:ind w:left="0" w:right="0" w:hanging="0"/>
        <w:rPr/>
      </w:pPr>
      <w:r>
        <w:rPr/>
      </w:r>
    </w:p>
    <w:p>
      <w:pPr>
        <w:pStyle w:val="Normal"/>
        <w:ind w:left="0" w:right="0" w:hanging="0"/>
        <w:rPr>
          <w:b/>
          <w:b/>
          <w:bCs/>
        </w:rPr>
      </w:pPr>
      <w:r>
        <w:rPr>
          <w:b/>
          <w:bCs/>
        </w:rPr>
        <w:t>IDENTIFICAR COMPETENCIAS CLAVE EN UNA TAREA DE MI AULA</w:t>
      </w:r>
    </w:p>
    <w:p>
      <w:pPr>
        <w:pStyle w:val="Normal"/>
        <w:ind w:left="0" w:right="0" w:hanging="0"/>
        <w:rPr/>
      </w:pPr>
      <w:r>
        <w:rPr/>
      </w:r>
    </w:p>
    <w:p>
      <w:pPr>
        <w:pStyle w:val="Normal"/>
        <w:ind w:left="0" w:right="0" w:hanging="0"/>
        <w:rPr/>
      </w:pPr>
      <w:r>
        <w:rPr>
          <w:b/>
          <w:bCs/>
          <w:color w:val="FF0000"/>
        </w:rPr>
        <w:t>Tarea</w:t>
      </w:r>
      <w:r>
        <w:rPr/>
        <w:t xml:space="preserve"> REALIZAR UNA RUEDA DE PRENSA EN DÓNDE EL PRESIDENTE OBAMA ES ENTREVISTADO.  Los alumnos tendrán que buscar información por internet sobre la vida del que fue el primer presidente afroamericano de la historia de los Estados Unidos. Buscarán acerca de su vida personal, gustos en cuanto a tiempo libre y aficiones, </w:t>
      </w:r>
      <w:r>
        <w:rPr/>
        <w:t xml:space="preserve">etc. Después elaborarán las preguntas, las pasarán a limpio y seleccionarán aquellas que consideren más interesantes. Por último formularán las preguntas en la rueda de prensa. </w:t>
      </w:r>
    </w:p>
    <w:p>
      <w:pPr>
        <w:pStyle w:val="Normal"/>
        <w:ind w:left="0" w:right="0" w:hanging="0"/>
        <w:rPr/>
      </w:pPr>
      <w:r>
        <w:rPr/>
      </w:r>
    </w:p>
    <w:p>
      <w:pPr>
        <w:pStyle w:val="Normal"/>
        <w:ind w:left="0" w:right="0" w:hanging="0"/>
        <w:rPr/>
      </w:pPr>
      <w:r>
        <w:rPr/>
        <w:t>COMPETENCIAS NECESARIAS:</w:t>
      </w:r>
    </w:p>
    <w:p>
      <w:pPr>
        <w:pStyle w:val="Normal"/>
        <w:ind w:left="0" w:right="0" w:hanging="0"/>
        <w:rPr>
          <w:b/>
          <w:b/>
          <w:bCs/>
          <w:color w:val="0000FF"/>
        </w:rPr>
      </w:pPr>
      <w:r>
        <w:rPr/>
      </w:r>
    </w:p>
    <w:p>
      <w:pPr>
        <w:pStyle w:val="Normal"/>
        <w:ind w:left="0" w:right="0" w:hanging="0"/>
        <w:rPr/>
      </w:pPr>
      <w:r>
        <w:rPr>
          <w:b/>
          <w:bCs/>
          <w:color w:val="0000FF"/>
        </w:rPr>
        <w:t xml:space="preserve">AAC  </w:t>
      </w:r>
      <w:r>
        <w:rPr>
          <w:b w:val="false"/>
          <w:bCs w:val="false"/>
          <w:color w:val="000000"/>
        </w:rPr>
        <w:t>E</w:t>
      </w:r>
      <w:r>
        <w:rPr>
          <w:b w:val="false"/>
          <w:bCs w:val="false"/>
          <w:color w:val="000000"/>
        </w:rPr>
        <w:t>laborar las preguntas</w:t>
      </w:r>
    </w:p>
    <w:p>
      <w:pPr>
        <w:pStyle w:val="Normal"/>
        <w:ind w:left="0" w:right="0" w:hanging="0"/>
        <w:rPr/>
      </w:pPr>
      <w:r>
        <w:rPr>
          <w:b/>
          <w:bCs/>
          <w:color w:val="0000FF"/>
        </w:rPr>
        <w:t>CL</w:t>
      </w:r>
      <w:r>
        <w:rPr>
          <w:b w:val="false"/>
          <w:bCs w:val="false"/>
          <w:color w:val="0000FF"/>
        </w:rPr>
        <w:t xml:space="preserve"> </w:t>
      </w:r>
      <w:r>
        <w:rPr>
          <w:b w:val="false"/>
          <w:bCs w:val="false"/>
          <w:color w:val="000000"/>
        </w:rPr>
        <w:t>Realización de la rueda de prensa. Los alumnos formularán las preguntas a Obama.</w:t>
      </w:r>
    </w:p>
    <w:p>
      <w:pPr>
        <w:pStyle w:val="Normal"/>
        <w:ind w:left="0" w:right="0" w:hanging="0"/>
        <w:rPr/>
      </w:pPr>
      <w:r>
        <w:rPr>
          <w:b/>
          <w:bCs/>
          <w:color w:val="0000FF"/>
        </w:rPr>
        <w:t xml:space="preserve">CMCT </w:t>
      </w:r>
      <w:r>
        <w:rPr>
          <w:b w:val="false"/>
          <w:bCs w:val="false"/>
          <w:color w:val="000000"/>
        </w:rPr>
        <w:t>E</w:t>
      </w:r>
      <w:r>
        <w:rPr>
          <w:color w:val="000000"/>
        </w:rPr>
        <w:t>l</w:t>
      </w:r>
      <w:r>
        <w:rPr/>
        <w:t xml:space="preserve">los tendrán que seguir el orden en el que la irán formulando. </w:t>
      </w:r>
      <w:r>
        <w:rPr/>
        <w:t xml:space="preserve">Cada alumno formurá una prengunta al presidente de EEUU. </w:t>
      </w:r>
    </w:p>
    <w:p>
      <w:pPr>
        <w:pStyle w:val="Normal"/>
        <w:ind w:left="0" w:right="0" w:hanging="0"/>
        <w:rPr/>
      </w:pPr>
      <w:r>
        <w:rPr>
          <w:b/>
          <w:bCs/>
          <w:color w:val="0000FF"/>
        </w:rPr>
        <w:t xml:space="preserve">CEC </w:t>
      </w:r>
      <w:r>
        <w:rPr/>
        <w:t>Los alumnos conocerán ciertos aspectos sobre la política en Estados unidos, hay dos partidos principalmente el republicano y el demócrata, las elecciones son cada 4 años y que no es posible que un mismo presidente permanezca más de 8 años en el pode</w:t>
      </w:r>
      <w:r>
        <w:rPr/>
        <w:t xml:space="preserve">r. </w:t>
      </w:r>
    </w:p>
    <w:p>
      <w:pPr>
        <w:pStyle w:val="Normal"/>
        <w:ind w:left="0" w:right="0" w:hanging="0"/>
        <w:rPr/>
      </w:pPr>
      <w:r>
        <w:rPr>
          <w:b/>
          <w:bCs/>
          <w:color w:val="0000FF"/>
        </w:rPr>
        <w:t xml:space="preserve">CD  </w:t>
      </w:r>
      <w:r>
        <w:rPr>
          <w:b w:val="false"/>
          <w:bCs w:val="false"/>
          <w:color w:val="000000"/>
        </w:rPr>
        <w:t>B</w:t>
      </w:r>
      <w:r>
        <w:rPr>
          <w:b w:val="false"/>
          <w:bCs w:val="false"/>
          <w:color w:val="000000"/>
        </w:rPr>
        <w:t xml:space="preserve">úsqueda de la información por internet. </w:t>
      </w:r>
      <w:r>
        <w:rPr>
          <w:b w:val="false"/>
          <w:bCs w:val="false"/>
          <w:color w:val="000000"/>
        </w:rPr>
        <w:t xml:space="preserve">Los alumnos buscan información acerca de Obama, su vida, aficiones, gustos, etc. </w:t>
      </w:r>
    </w:p>
    <w:p>
      <w:pPr>
        <w:pStyle w:val="Normal"/>
        <w:ind w:left="0" w:right="0" w:hanging="0"/>
        <w:rPr/>
      </w:pPr>
      <w:r>
        <w:rPr>
          <w:b/>
          <w:bCs/>
          <w:color w:val="0000FF"/>
        </w:rPr>
        <w:t xml:space="preserve">SIEE </w:t>
      </w:r>
      <w:r>
        <w:rPr>
          <w:b w:val="false"/>
          <w:bCs w:val="false"/>
          <w:color w:val="000000"/>
        </w:rPr>
        <w:t>C</w:t>
      </w:r>
      <w:r>
        <w:rPr/>
        <w:t xml:space="preserve">reatividad a la hora de elaborar las preguntas. </w:t>
      </w:r>
    </w:p>
    <w:p>
      <w:pPr>
        <w:pStyle w:val="Normal"/>
        <w:ind w:left="0" w:right="0" w:hanging="0"/>
        <w:rPr/>
      </w:pPr>
      <w:r>
        <w:rPr>
          <w:b/>
          <w:bCs/>
          <w:color w:val="0000FF"/>
        </w:rPr>
        <w:t xml:space="preserve">CSC </w:t>
      </w:r>
      <w:r>
        <w:rPr>
          <w:b w:val="false"/>
          <w:bCs w:val="false"/>
          <w:i w:val="false"/>
          <w:iCs w:val="false"/>
          <w:color w:val="000000"/>
        </w:rPr>
        <w:t xml:space="preserve">Los alumnos mantendrán un orden a la hora de formular las preguntas y respectar el turno de palabra. </w:t>
      </w:r>
    </w:p>
    <w:p>
      <w:pPr>
        <w:pStyle w:val="Normal"/>
        <w:ind w:left="0" w:right="0" w:hanging="0"/>
        <w:rPr/>
      </w:pPr>
      <w:r>
        <w:rPr/>
      </w:r>
    </w:p>
    <w:p>
      <w:pPr>
        <w:pStyle w:val="Normal"/>
        <w:ind w:left="0" w:right="0" w:hanging="0"/>
        <w:rPr/>
      </w:pPr>
      <w:r>
        <w:rPr>
          <w:color w:val="FF0000"/>
        </w:rPr>
        <w:t>TAREA FINAL</w:t>
      </w:r>
      <w:r>
        <w:rPr/>
        <w:t>: Realizar una rueda de prensa dónde un alumno será la figura de Obama, tres ocuparán la función de asesores y el resto hará de periodistas de la rueda de prensa.</w:t>
      </w:r>
    </w:p>
    <w:p>
      <w:pPr>
        <w:pStyle w:val="Normal"/>
        <w:ind w:left="0" w:right="0" w:hanging="0"/>
        <w:rPr>
          <w:color w:val="0000FF"/>
        </w:rPr>
      </w:pPr>
      <w:r>
        <w:rPr>
          <w:color w:val="0000FF"/>
        </w:rPr>
      </w:r>
    </w:p>
    <w:p>
      <w:pPr>
        <w:pStyle w:val="Normal"/>
        <w:ind w:left="0" w:right="0" w:hanging="0"/>
        <w:rPr>
          <w:b/>
          <w:b/>
          <w:bCs/>
        </w:rPr>
      </w:pPr>
      <w:r>
        <w:rPr>
          <w:b/>
          <w:bCs/>
        </w:rPr>
      </w:r>
    </w:p>
    <w:p>
      <w:pPr>
        <w:pStyle w:val="Normal"/>
        <w:ind w:left="0" w:right="0" w:hanging="0"/>
        <w:rPr/>
      </w:pPr>
      <w:r>
        <w:rPr>
          <w:b w:val="false"/>
          <w:bCs w:val="false"/>
          <w:color w:val="0000FF"/>
          <w:u w:val="none"/>
        </w:rPr>
        <w:tab/>
        <w:tab/>
        <w:tab/>
        <w:tab/>
        <w:tab/>
      </w:r>
      <w:r>
        <w:rPr>
          <w:b w:val="false"/>
          <w:bCs w:val="false"/>
          <w:color w:val="0000FF"/>
          <w:u w:val="single"/>
        </w:rPr>
        <w:t>Acronismos Compentecias Clave</w:t>
      </w:r>
    </w:p>
    <w:p>
      <w:pPr>
        <w:pStyle w:val="Normal"/>
        <w:ind w:left="0" w:right="0" w:hanging="0"/>
        <w:rPr>
          <w:b w:val="false"/>
          <w:b w:val="false"/>
          <w:bCs w:val="false"/>
          <w:color w:val="0000FF"/>
          <w:u w:val="single"/>
        </w:rPr>
      </w:pPr>
      <w:r>
        <w:rPr>
          <w:b w:val="false"/>
          <w:bCs w:val="false"/>
          <w:color w:val="0000FF"/>
          <w:u w:val="single"/>
        </w:rPr>
      </w:r>
    </w:p>
    <w:p>
      <w:pPr>
        <w:pStyle w:val="Normal"/>
        <w:ind w:left="0" w:right="0" w:hanging="0"/>
        <w:rPr/>
      </w:pPr>
      <w:r>
        <w:rPr>
          <w:b/>
          <w:bCs/>
          <w:color w:val="0000FF"/>
        </w:rPr>
        <w:t>CL</w:t>
      </w:r>
      <w:r>
        <w:rPr>
          <w:color w:val="0000FF"/>
        </w:rPr>
        <w:t xml:space="preserve"> COMPETENCIA LINGUISTICA</w:t>
      </w:r>
    </w:p>
    <w:p>
      <w:pPr>
        <w:pStyle w:val="Normal"/>
        <w:ind w:left="0" w:right="0" w:hanging="0"/>
        <w:rPr/>
      </w:pPr>
      <w:r>
        <w:rPr>
          <w:b/>
          <w:bCs/>
          <w:color w:val="0000FF"/>
        </w:rPr>
        <w:t xml:space="preserve">CMCT </w:t>
      </w:r>
      <w:r>
        <w:rPr>
          <w:color w:val="0000FF"/>
        </w:rPr>
        <w:t>COMPETENCIA MATEMÁTICA Y COMPETENCIAS BÁSICAS EN CIENCIA Y TECNOLOGÍA</w:t>
      </w:r>
    </w:p>
    <w:p>
      <w:pPr>
        <w:pStyle w:val="Normal"/>
        <w:ind w:left="0" w:right="0" w:hanging="0"/>
        <w:rPr/>
      </w:pPr>
      <w:r>
        <w:rPr>
          <w:b/>
          <w:bCs/>
          <w:color w:val="0000FF"/>
        </w:rPr>
        <w:t>CD</w:t>
      </w:r>
      <w:r>
        <w:rPr>
          <w:color w:val="0000FF"/>
        </w:rPr>
        <w:t xml:space="preserve"> COMPETENCIA DIGITAL</w:t>
      </w:r>
    </w:p>
    <w:p>
      <w:pPr>
        <w:pStyle w:val="Normal"/>
        <w:ind w:left="0" w:right="0" w:hanging="0"/>
        <w:rPr/>
      </w:pPr>
      <w:r>
        <w:rPr>
          <w:b/>
          <w:bCs/>
          <w:color w:val="0000FF"/>
        </w:rPr>
        <w:t>AAC</w:t>
      </w:r>
      <w:r>
        <w:rPr>
          <w:color w:val="0000FF"/>
        </w:rPr>
        <w:t xml:space="preserve"> APRENDER A APRENDER </w:t>
      </w:r>
    </w:p>
    <w:p>
      <w:pPr>
        <w:pStyle w:val="Normal"/>
        <w:ind w:left="0" w:right="0" w:hanging="0"/>
        <w:rPr/>
      </w:pPr>
      <w:bookmarkStart w:id="0" w:name="__DdeLink__56_125829512"/>
      <w:r>
        <w:rPr>
          <w:b/>
          <w:bCs/>
          <w:color w:val="0000FF"/>
        </w:rPr>
        <w:t>CSC</w:t>
      </w:r>
      <w:bookmarkEnd w:id="0"/>
      <w:r>
        <w:rPr>
          <w:color w:val="0000FF"/>
        </w:rPr>
        <w:t xml:space="preserve"> COMPETENCIA SOCIAL Y CÍVICA</w:t>
      </w:r>
    </w:p>
    <w:p>
      <w:pPr>
        <w:pStyle w:val="Normal"/>
        <w:ind w:left="0" w:right="0" w:hanging="0"/>
        <w:rPr/>
      </w:pPr>
      <w:r>
        <w:rPr>
          <w:b/>
          <w:bCs/>
          <w:color w:val="0000FF"/>
        </w:rPr>
        <w:t>SIEE</w:t>
      </w:r>
      <w:r>
        <w:rPr>
          <w:color w:val="0000FF"/>
        </w:rPr>
        <w:t xml:space="preserve"> SENTIDO DE LA INICIATIVA Y ESPÍRITU EMPRENDEDOR</w:t>
      </w:r>
    </w:p>
    <w:p>
      <w:pPr>
        <w:pStyle w:val="Normal"/>
        <w:ind w:left="0" w:right="0" w:hanging="0"/>
        <w:rPr/>
      </w:pPr>
      <w:r>
        <w:rPr>
          <w:b/>
          <w:bCs/>
          <w:color w:val="0000FF"/>
        </w:rPr>
        <w:t>CEC</w:t>
      </w:r>
      <w:r>
        <w:rPr>
          <w:color w:val="0000FF"/>
        </w:rPr>
        <w:t xml:space="preserve"> CONCIENCIA Y EXPRESIONES CULTURALES</w:t>
      </w:r>
    </w:p>
    <w:p>
      <w:pPr>
        <w:pStyle w:val="Normal"/>
        <w:ind w:left="0" w:right="0" w:hanging="0"/>
        <w:rPr>
          <w:b/>
          <w:b/>
          <w:bCs/>
        </w:rPr>
      </w:pPr>
      <w:r>
        <w:rPr>
          <w:b/>
          <w:bCs/>
        </w:rPr>
      </w:r>
    </w:p>
    <w:p>
      <w:pPr>
        <w:pStyle w:val="Normal"/>
        <w:ind w:left="0" w:right="0" w:hanging="0"/>
        <w:rPr/>
      </w:pPr>
      <w:bookmarkStart w:id="1" w:name="__DdeLink__971_1138702216"/>
      <w:r>
        <w:rPr>
          <w:b/>
          <w:bCs/>
          <w:color w:val="0000FF"/>
        </w:rPr>
        <w:t>CL  CMCT   CD</w:t>
      </w:r>
      <w:bookmarkEnd w:id="1"/>
      <w:r>
        <w:rPr>
          <w:b/>
          <w:bCs/>
          <w:color w:val="0000FF"/>
        </w:rPr>
        <w:t xml:space="preserve">   AAC   CSC   SIEE   CEC</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WenQuanYi Micro Hei" w:cs="Lohit Hindi"/>
      <w:color w:val="00000A"/>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TotalTime>
  <Application>LibreOffice/5.0.5.2$Linux_x86 LibreOffice_project/00m0$Build-2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2017-02-17T11:29:42Z</dcterms:created>
  <dc:creator>usuario </dc:creator>
  <dc:language>es-ES</dc:language>
  <cp:lastModifiedBy>usuario </cp:lastModifiedBy>
  <dcterms:modified xsi:type="dcterms:W3CDTF">2017-02-17T12:53:39Z</dcterms:modified>
  <cp:revision>7</cp:revision>
</cp:coreProperties>
</file>