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F0" w:rsidRPr="007E32E4" w:rsidRDefault="009369CF" w:rsidP="007E32E4">
      <w:pPr>
        <w:jc w:val="center"/>
        <w:rPr>
          <w:b/>
        </w:rPr>
      </w:pPr>
      <w:r w:rsidRPr="007E32E4">
        <w:rPr>
          <w:b/>
        </w:rPr>
        <w:t>MEMORIA FINAL. ROCÍO RODRÍGUEZ PARIENTE</w:t>
      </w:r>
    </w:p>
    <w:p w:rsidR="009369CF" w:rsidRDefault="009369CF" w:rsidP="009369CF">
      <w:pPr>
        <w:pStyle w:val="Prrafodelista"/>
        <w:numPr>
          <w:ilvl w:val="0"/>
          <w:numId w:val="1"/>
        </w:numPr>
      </w:pPr>
      <w:r>
        <w:t>TAREAS REALIZADAS, MATERIALES ELABORADOS Y SU APLICACIÓN EN EL AULA.</w:t>
      </w:r>
    </w:p>
    <w:p w:rsidR="009369CF" w:rsidRDefault="009369CF" w:rsidP="007E32E4">
      <w:pPr>
        <w:ind w:left="360"/>
        <w:jc w:val="both"/>
      </w:pPr>
      <w:r>
        <w:t xml:space="preserve">Durante el primer trimestre, estuvimos realizando </w:t>
      </w:r>
      <w:r w:rsidRPr="007E32E4">
        <w:rPr>
          <w:b/>
          <w:i/>
        </w:rPr>
        <w:t>tareas previas a la preparación de un</w:t>
      </w:r>
      <w:r w:rsidRPr="007E32E4">
        <w:rPr>
          <w:b/>
        </w:rPr>
        <w:t xml:space="preserve"> </w:t>
      </w:r>
      <w:r w:rsidRPr="007E32E4">
        <w:rPr>
          <w:b/>
          <w:i/>
        </w:rPr>
        <w:t>debate:</w:t>
      </w:r>
      <w:r>
        <w:t xml:space="preserve"> actividades de expresión corporal y oral para paliar el miedo escénico. Realizaron distintas actividades:</w:t>
      </w:r>
    </w:p>
    <w:p w:rsidR="009369CF" w:rsidRDefault="009369CF" w:rsidP="007E32E4">
      <w:pPr>
        <w:ind w:left="360"/>
        <w:jc w:val="both"/>
      </w:pPr>
      <w:r>
        <w:t xml:space="preserve">-En grupos de dos prepararon una entrevista en la que después de una asignación de roles (entrevistador, entrevistado: distintos personajes famosos), y una pequeña búsqueda de información sobre la vida de los personajes, tuvieron que dramatizar </w:t>
      </w:r>
      <w:r w:rsidR="007E32E4">
        <w:t xml:space="preserve">representando </w:t>
      </w:r>
      <w:r>
        <w:t>las entrevistas.</w:t>
      </w:r>
    </w:p>
    <w:p w:rsidR="009369CF" w:rsidRDefault="009369CF" w:rsidP="007E32E4">
      <w:pPr>
        <w:ind w:left="360"/>
        <w:jc w:val="both"/>
      </w:pPr>
      <w:r>
        <w:t>-Exposiciones orales sobre noticias actuales; después de una selección de noticias, los alumnos tenían que preparar una exposición oral explicando en qué consistía esa noticia: tema, resumen y características de este subgénero periodístico.</w:t>
      </w:r>
    </w:p>
    <w:p w:rsidR="009369CF" w:rsidRDefault="009369CF" w:rsidP="007E32E4">
      <w:pPr>
        <w:ind w:left="360"/>
        <w:jc w:val="both"/>
      </w:pPr>
      <w:r>
        <w:t>-Igualmente realizaron también una exposición oral sobre crónicas que tuvieron que seleccionar y luego explicar: tema, resumen y características de este tipo de subgénero periodístico.</w:t>
      </w:r>
    </w:p>
    <w:p w:rsidR="007E32E4" w:rsidRDefault="007E32E4" w:rsidP="007E32E4">
      <w:pPr>
        <w:ind w:left="360"/>
        <w:jc w:val="both"/>
      </w:pPr>
      <w:r>
        <w:t xml:space="preserve">En una segunda fase, durante los meses de enero y febrero, </w:t>
      </w:r>
      <w:r w:rsidRPr="007E32E4">
        <w:rPr>
          <w:b/>
          <w:i/>
        </w:rPr>
        <w:t>realizamos tareas de introducción al debate académico</w:t>
      </w:r>
      <w:r>
        <w:t>:</w:t>
      </w:r>
    </w:p>
    <w:p w:rsidR="007E32E4" w:rsidRDefault="007E32E4" w:rsidP="007E32E4">
      <w:pPr>
        <w:ind w:left="360"/>
        <w:jc w:val="both"/>
      </w:pPr>
      <w:r>
        <w:t>-Explicamos en clase en lo que consistía un debate académico, visualizamos videos y cogieron apuntes de los aspectos más relevantes (roles, tiempos, funciones, búsqueda de información</w:t>
      </w:r>
      <w:proofErr w:type="gramStart"/>
      <w:r>
        <w:t>, …)</w:t>
      </w:r>
      <w:proofErr w:type="gramEnd"/>
    </w:p>
    <w:p w:rsidR="007E32E4" w:rsidRDefault="007E32E4" w:rsidP="007E32E4">
      <w:pPr>
        <w:ind w:left="360"/>
        <w:jc w:val="both"/>
      </w:pPr>
      <w:r>
        <w:t xml:space="preserve">-Estuvimos viendo cómo se construía un texto argumentativo, elaboraron unos cuantos y luego tuvieron que exponerlos oralmente elaborando previamente una línea argumental, una tesis (posición a favor o en contra) del tema elegido y dos argumentos en los que basaban su tesis. </w:t>
      </w:r>
    </w:p>
    <w:p w:rsidR="007E32E4" w:rsidRDefault="007E32E4" w:rsidP="007E32E4">
      <w:pPr>
        <w:ind w:left="360"/>
        <w:jc w:val="both"/>
      </w:pPr>
      <w:r>
        <w:t xml:space="preserve">En la tercera y última fase a partir de marzo, procedimos a la </w:t>
      </w:r>
      <w:r w:rsidRPr="007E32E4">
        <w:rPr>
          <w:b/>
          <w:i/>
        </w:rPr>
        <w:t>realización de debates académicos</w:t>
      </w:r>
      <w:r>
        <w:rPr>
          <w:b/>
          <w:i/>
        </w:rPr>
        <w:t xml:space="preserve"> en clase.</w:t>
      </w:r>
      <w:r>
        <w:t xml:space="preserve"> </w:t>
      </w:r>
    </w:p>
    <w:p w:rsidR="007E32E4" w:rsidRDefault="007E32E4" w:rsidP="007E32E4">
      <w:pPr>
        <w:ind w:left="360"/>
        <w:jc w:val="both"/>
      </w:pPr>
      <w:r>
        <w:t>-Realizamos en clase distintos debates donde debían defender la postura a favor o en contra de distintos temas.</w:t>
      </w:r>
    </w:p>
    <w:p w:rsidR="007E32E4" w:rsidRDefault="007E32E4" w:rsidP="007E32E4">
      <w:pPr>
        <w:ind w:left="360"/>
        <w:jc w:val="both"/>
      </w:pPr>
      <w:r>
        <w:t>-Realización de distintos debates donde el tema era la pregunta de nuestro Torneo de Debate.</w:t>
      </w:r>
    </w:p>
    <w:p w:rsidR="00E54682" w:rsidRDefault="007E32E4" w:rsidP="00E54682">
      <w:pPr>
        <w:ind w:left="360"/>
        <w:jc w:val="both"/>
      </w:pPr>
      <w:r>
        <w:t xml:space="preserve">2. </w:t>
      </w:r>
      <w:r w:rsidR="00E54682">
        <w:t>COMENTARIO DE LOS RESULTADOS OBTENIDOS</w:t>
      </w:r>
    </w:p>
    <w:p w:rsidR="00862504" w:rsidRDefault="00E54682" w:rsidP="00862504">
      <w:pPr>
        <w:ind w:left="360"/>
        <w:jc w:val="both"/>
      </w:pPr>
      <w:r>
        <w:t>Como ya he comentado en la memoria general del grupo de trabajo los resultados obtenidos han superado con creces los objetivos q</w:t>
      </w:r>
      <w:r w:rsidR="00862504">
        <w:t xml:space="preserve">ue inicialmente nos propusimos. </w:t>
      </w:r>
    </w:p>
    <w:p w:rsidR="00D16357" w:rsidRDefault="00862504" w:rsidP="00D16357">
      <w:pPr>
        <w:ind w:left="360"/>
        <w:jc w:val="both"/>
      </w:pPr>
      <w:r>
        <w:t xml:space="preserve">En el aula el alumnado se ha mostrado muy receptivo e involucrado en todas las actividades antes relatadas. Se ha paliado el miedo escénico, se ha fomentado el aprendizaje significativo, se ha mejorado el clima de </w:t>
      </w:r>
      <w:r w:rsidR="00D16357">
        <w:t>convivencia entre el alumnado, se ha conseguido que el alumnado muestre</w:t>
      </w:r>
      <w:r>
        <w:t xml:space="preserve"> seguridad a la hora de defender sus opiniones, </w:t>
      </w:r>
      <w:r w:rsidR="00D16357">
        <w:t xml:space="preserve">que aprendan a </w:t>
      </w:r>
      <w:r>
        <w:t xml:space="preserve">ponerse en el lugar de la otra persona, </w:t>
      </w:r>
      <w:r w:rsidR="00D16357">
        <w:t>que descubran</w:t>
      </w:r>
      <w:r>
        <w:t xml:space="preserve"> que todo se puede debatir y que no hay verdades absolutas</w:t>
      </w:r>
      <w:r w:rsidR="00D16357">
        <w:t>, se ha fomentado el pensamiento crítico del alumnado y en definitiva se ha mejorado el rendimiento académico.</w:t>
      </w:r>
    </w:p>
    <w:p w:rsidR="00E54682" w:rsidRDefault="00862504" w:rsidP="00E54682">
      <w:pPr>
        <w:ind w:left="360"/>
        <w:jc w:val="both"/>
      </w:pPr>
      <w:r>
        <w:lastRenderedPageBreak/>
        <w:t xml:space="preserve">Además a nivel de centro,  hemos logrado que el alumnado participe activamente en el empleo del debate y además hemos fomentado la participación del profesorado. Más de 20 voluntarios en la celebración del Torneo y además todos se han mostrado entusiasmados con la prolongación del proyecto. </w:t>
      </w:r>
    </w:p>
    <w:p w:rsidR="00D16357" w:rsidRDefault="00D16357" w:rsidP="004E2703">
      <w:pPr>
        <w:pStyle w:val="Prrafodelista"/>
        <w:numPr>
          <w:ilvl w:val="0"/>
          <w:numId w:val="2"/>
        </w:numPr>
        <w:jc w:val="both"/>
      </w:pPr>
      <w:r>
        <w:t>DIFICULTADES SURGIDAS Y CÓMO SE HAN SOLVENTADO</w:t>
      </w:r>
    </w:p>
    <w:p w:rsidR="00D16357" w:rsidRDefault="00D16357" w:rsidP="00D16357">
      <w:pPr>
        <w:jc w:val="both"/>
      </w:pPr>
      <w:r>
        <w:t>Las dificultades han sido sobre todo de tiempo, es decir nos ha faltado tiempo para poder seguir nuestra programación con normalidad y a la vez realizar todas las tareas del debate. Lo hemos intentado compaginar pero ha resultado complicado.</w:t>
      </w:r>
    </w:p>
    <w:p w:rsidR="00D16357" w:rsidRDefault="00D16357" w:rsidP="004E2703">
      <w:pPr>
        <w:pStyle w:val="Prrafodelista"/>
        <w:numPr>
          <w:ilvl w:val="0"/>
          <w:numId w:val="2"/>
        </w:numPr>
        <w:jc w:val="both"/>
      </w:pPr>
      <w:r>
        <w:t>CONCLUSIONES</w:t>
      </w:r>
    </w:p>
    <w:p w:rsidR="004E2703" w:rsidRDefault="004E2703" w:rsidP="00D16357">
      <w:pPr>
        <w:jc w:val="both"/>
      </w:pPr>
      <w:r>
        <w:t>Estamos muy satisfechos con todo el trabajo realizado y sobre todo con los resultados obtenidos. En el aula se han trabajado de forma dinámica todas las competencias con lo cual al final se ha mejorado el rendimiento académico. En el centro todos los miembros de la comunidad educativa desde el personal de limpieza, conserjería, padres y madres del alumnado, profes</w:t>
      </w:r>
      <w:r w:rsidR="00FD0AA5">
        <w:t xml:space="preserve">orado hasta el </w:t>
      </w:r>
      <w:r>
        <w:t xml:space="preserve"> alumnado han participado y disfrutado de la realización del I Torneo de Debate dando muestra de un gran entusiasmo y convirtiéndose en una exitosa jornada de convivencia. </w:t>
      </w:r>
    </w:p>
    <w:p w:rsidR="009C24F9" w:rsidRDefault="009C24F9" w:rsidP="009C24F9">
      <w:pPr>
        <w:pStyle w:val="Prrafodelista"/>
        <w:numPr>
          <w:ilvl w:val="0"/>
          <w:numId w:val="2"/>
        </w:numPr>
        <w:jc w:val="both"/>
      </w:pPr>
      <w:r>
        <w:t>PERSPECTIVAS DE CONTINUIDAD PARA EL PRÓXIMO CURSO</w:t>
      </w:r>
    </w:p>
    <w:p w:rsidR="009C24F9" w:rsidRDefault="009C24F9" w:rsidP="009C24F9">
      <w:pPr>
        <w:jc w:val="both"/>
      </w:pPr>
      <w:r>
        <w:t xml:space="preserve">Puesto que la valoración final ha sido bastante positiva, una gran mayoría del claustro se ha mostrado entusiasmada en la aplicación del debate escolar en sus clases. Ha habido una amplia propuesta de actividades relacionadas todas con la puesta en práctica del debate académico para trabajar desde las distintas áreas con una metodología lúdica y efectiva desde la que podemos formar a un alumnado crítico con capacidad de dialéctica, con buena disposición para el trabajo y la convivencia así como la potenciación del espíritu </w:t>
      </w:r>
      <w:r w:rsidR="002E03E9">
        <w:t>de trabajo en equipo.</w:t>
      </w:r>
    </w:p>
    <w:p w:rsidR="002E03E9" w:rsidRDefault="002E03E9" w:rsidP="002E03E9">
      <w:pPr>
        <w:pStyle w:val="Prrafodelista"/>
        <w:numPr>
          <w:ilvl w:val="0"/>
          <w:numId w:val="2"/>
        </w:numPr>
        <w:jc w:val="both"/>
      </w:pPr>
      <w:r>
        <w:t>EN EL CASO DE GT CON VALORACIÓN CUALITATIVA COMENTAR LA RELEVANCIA, ORIGINALIDAD E INNOVACIÓN DEL PROYECTO</w:t>
      </w:r>
    </w:p>
    <w:p w:rsidR="004E2703" w:rsidRDefault="007B7E8E" w:rsidP="00D16357">
      <w:pPr>
        <w:jc w:val="both"/>
      </w:pPr>
      <w:r>
        <w:t>He incluido en Colabora una carpeta donde centralizar toda la documentación utilizada en nuestro proyecto y grupo de trabajo y me parece muy interesante todo ya que es bastante útil con lo cual no se queda en la mera teoría sino que nos sirve prácticamente para poner en práctica nuestro proyecto de debate en el centro.</w:t>
      </w:r>
    </w:p>
    <w:p w:rsidR="00862504" w:rsidRDefault="00862504" w:rsidP="00E54682">
      <w:pPr>
        <w:ind w:left="360"/>
        <w:jc w:val="both"/>
      </w:pPr>
    </w:p>
    <w:p w:rsidR="00862504" w:rsidRPr="007E32E4" w:rsidRDefault="00862504" w:rsidP="00E54682">
      <w:pPr>
        <w:ind w:left="360"/>
        <w:jc w:val="both"/>
      </w:pPr>
    </w:p>
    <w:p w:rsidR="007E32E4" w:rsidRDefault="007E32E4" w:rsidP="007E32E4">
      <w:pPr>
        <w:ind w:left="360"/>
        <w:jc w:val="both"/>
      </w:pPr>
    </w:p>
    <w:p w:rsidR="009369CF" w:rsidRDefault="009369CF" w:rsidP="009369CF">
      <w:pPr>
        <w:ind w:left="360"/>
      </w:pPr>
    </w:p>
    <w:p w:rsidR="009369CF" w:rsidRDefault="009369CF" w:rsidP="009369CF">
      <w:pPr>
        <w:ind w:left="360"/>
      </w:pPr>
    </w:p>
    <w:sectPr w:rsidR="009369CF" w:rsidSect="00B72D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1485A"/>
    <w:multiLevelType w:val="hybridMultilevel"/>
    <w:tmpl w:val="C95EA3B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B427C1"/>
    <w:multiLevelType w:val="hybridMultilevel"/>
    <w:tmpl w:val="466E6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369CF"/>
    <w:rsid w:val="002E03E9"/>
    <w:rsid w:val="004E2703"/>
    <w:rsid w:val="007B7E8E"/>
    <w:rsid w:val="007E32E4"/>
    <w:rsid w:val="00862504"/>
    <w:rsid w:val="008D511F"/>
    <w:rsid w:val="009369CF"/>
    <w:rsid w:val="009C24F9"/>
    <w:rsid w:val="00B72DF0"/>
    <w:rsid w:val="00D16357"/>
    <w:rsid w:val="00E54682"/>
    <w:rsid w:val="00E601BD"/>
    <w:rsid w:val="00FD0A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69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2017-05-30T09:04:00Z</dcterms:created>
  <dcterms:modified xsi:type="dcterms:W3CDTF">2017-05-30T12:29:00Z</dcterms:modified>
</cp:coreProperties>
</file>