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62" w:rsidRPr="00333239" w:rsidRDefault="00333239" w:rsidP="00333239">
      <w:pPr>
        <w:spacing w:after="0" w:line="240" w:lineRule="auto"/>
        <w:ind w:left="-397"/>
        <w:jc w:val="center"/>
        <w:rPr>
          <w:rFonts w:ascii="Verdana" w:eastAsia="Times New Roman" w:hAnsi="Verdana" w:cs="Helvetica"/>
          <w:b/>
          <w:bCs/>
          <w:sz w:val="32"/>
          <w:szCs w:val="32"/>
          <w:lang w:eastAsia="es-ES"/>
        </w:rPr>
      </w:pPr>
      <w:r>
        <w:rPr>
          <w:rFonts w:ascii="Verdana" w:eastAsia="Times New Roman" w:hAnsi="Verdana" w:cs="Helvetica"/>
          <w:b/>
          <w:bCs/>
          <w:sz w:val="32"/>
          <w:szCs w:val="32"/>
          <w:lang w:eastAsia="es-ES"/>
        </w:rPr>
        <w:t xml:space="preserve">Memoria </w:t>
      </w:r>
      <w:r w:rsidRPr="00333239">
        <w:rPr>
          <w:rFonts w:ascii="Verdana" w:eastAsia="Times New Roman" w:hAnsi="Verdana" w:cs="Helvetica"/>
          <w:b/>
          <w:bCs/>
          <w:sz w:val="32"/>
          <w:szCs w:val="32"/>
          <w:lang w:eastAsia="es-ES"/>
        </w:rPr>
        <w:t xml:space="preserve">Grupo de trabajo del </w:t>
      </w:r>
      <w:r w:rsidR="00A2559D" w:rsidRPr="00333239">
        <w:rPr>
          <w:rFonts w:ascii="Verdana" w:eastAsia="Times New Roman" w:hAnsi="Verdana" w:cs="Helvetica"/>
          <w:b/>
          <w:bCs/>
          <w:sz w:val="32"/>
          <w:szCs w:val="32"/>
          <w:lang w:eastAsia="es-ES"/>
        </w:rPr>
        <w:t>DEBATE 172923GT416</w:t>
      </w:r>
    </w:p>
    <w:p w:rsidR="007207AA" w:rsidRDefault="007207AA" w:rsidP="00333239">
      <w:pPr>
        <w:spacing w:after="0" w:line="240" w:lineRule="auto"/>
        <w:ind w:left="-397"/>
        <w:jc w:val="center"/>
        <w:rPr>
          <w:rFonts w:ascii="Verdana" w:eastAsia="Times New Roman" w:hAnsi="Verdana" w:cs="Helvetica"/>
          <w:b/>
          <w:bCs/>
          <w:color w:val="0000FF"/>
          <w:sz w:val="32"/>
          <w:szCs w:val="32"/>
          <w:lang w:eastAsia="es-ES"/>
        </w:rPr>
      </w:pPr>
    </w:p>
    <w:p w:rsidR="00E75DBF" w:rsidRPr="000E0A5D" w:rsidRDefault="00E75DBF" w:rsidP="00616310">
      <w:pPr>
        <w:spacing w:after="0" w:line="240" w:lineRule="auto"/>
        <w:ind w:left="-397"/>
        <w:rPr>
          <w:rFonts w:ascii="Verdana" w:eastAsia="Times New Roman" w:hAnsi="Verdana" w:cs="Helvetica"/>
          <w:b/>
          <w:bCs/>
          <w:color w:val="0000FF"/>
          <w:sz w:val="32"/>
          <w:szCs w:val="32"/>
          <w:lang w:eastAsia="es-ES"/>
        </w:rPr>
      </w:pPr>
    </w:p>
    <w:p w:rsidR="00A93CD3" w:rsidRPr="00333239" w:rsidRDefault="00A93CD3" w:rsidP="00616310">
      <w:pPr>
        <w:pStyle w:val="Prrafodelista"/>
        <w:numPr>
          <w:ilvl w:val="0"/>
          <w:numId w:val="1"/>
        </w:numPr>
        <w:spacing w:after="0" w:line="240" w:lineRule="auto"/>
        <w:ind w:left="-397"/>
        <w:rPr>
          <w:rFonts w:ascii="Verdana" w:eastAsia="Times New Roman" w:hAnsi="Verdana" w:cs="Helvetica"/>
          <w:b/>
          <w:sz w:val="32"/>
          <w:szCs w:val="32"/>
          <w:lang w:eastAsia="es-ES"/>
        </w:rPr>
      </w:pPr>
      <w:r w:rsidRPr="00333239">
        <w:rPr>
          <w:rFonts w:ascii="Verdana" w:eastAsia="Times New Roman" w:hAnsi="Verdana" w:cs="Helvetica"/>
          <w:b/>
          <w:bCs/>
          <w:sz w:val="32"/>
          <w:szCs w:val="32"/>
          <w:lang w:eastAsia="es-ES"/>
        </w:rPr>
        <w:t>Tareas realizadas, materiales elaborados y su aplicación en el aula.</w:t>
      </w:r>
    </w:p>
    <w:p w:rsidR="00E75DBF" w:rsidRPr="00453968" w:rsidRDefault="00E75DBF" w:rsidP="00E75DBF">
      <w:pPr>
        <w:pStyle w:val="Prrafodelista"/>
        <w:spacing w:after="0" w:line="240" w:lineRule="auto"/>
        <w:ind w:left="-397"/>
        <w:rPr>
          <w:rFonts w:ascii="Verdana" w:eastAsia="Times New Roman" w:hAnsi="Verdana" w:cs="Helvetica"/>
          <w:b/>
          <w:color w:val="FF0000"/>
          <w:sz w:val="32"/>
          <w:szCs w:val="32"/>
          <w:lang w:eastAsia="es-ES"/>
        </w:rPr>
      </w:pPr>
    </w:p>
    <w:p w:rsidR="007425F2" w:rsidRPr="007425F2" w:rsidRDefault="007207AA" w:rsidP="007425F2">
      <w:pPr>
        <w:pStyle w:val="Prrafodelista"/>
        <w:numPr>
          <w:ilvl w:val="1"/>
          <w:numId w:val="1"/>
        </w:numPr>
        <w:spacing w:after="0" w:line="240" w:lineRule="auto"/>
        <w:ind w:left="360"/>
        <w:rPr>
          <w:rFonts w:ascii="Verdana" w:eastAsia="Times New Roman" w:hAnsi="Verdana" w:cs="Helvetica"/>
          <w:b/>
          <w:color w:val="000000"/>
          <w:sz w:val="32"/>
          <w:szCs w:val="32"/>
          <w:lang w:eastAsia="es-ES"/>
        </w:rPr>
      </w:pPr>
      <w:r w:rsidRPr="007207AA">
        <w:rPr>
          <w:rFonts w:ascii="Verdana" w:eastAsia="Times New Roman" w:hAnsi="Verdana" w:cs="Helvetica"/>
          <w:b/>
          <w:bCs/>
          <w:color w:val="000000"/>
          <w:sz w:val="32"/>
          <w:szCs w:val="32"/>
          <w:lang w:eastAsia="es-ES"/>
        </w:rPr>
        <w:t>Primer trimestre</w:t>
      </w:r>
      <w:r w:rsidR="000E0A5D" w:rsidRPr="007207AA">
        <w:rPr>
          <w:rFonts w:ascii="Verdana" w:eastAsia="Times New Roman" w:hAnsi="Verdana" w:cs="Helvetica"/>
          <w:b/>
          <w:bCs/>
          <w:color w:val="000000"/>
          <w:sz w:val="32"/>
          <w:szCs w:val="32"/>
          <w:lang w:eastAsia="es-ES"/>
        </w:rPr>
        <w:t>:</w:t>
      </w:r>
    </w:p>
    <w:p w:rsidR="007425F2" w:rsidRDefault="007425F2" w:rsidP="007425F2">
      <w:pPr>
        <w:pStyle w:val="Prrafodelista"/>
        <w:spacing w:after="0" w:line="240" w:lineRule="auto"/>
        <w:ind w:left="360"/>
        <w:rPr>
          <w:rFonts w:ascii="Verdana" w:eastAsia="Times New Roman" w:hAnsi="Verdana" w:cs="Helvetica"/>
          <w:bCs/>
          <w:color w:val="000000"/>
          <w:sz w:val="24"/>
          <w:szCs w:val="24"/>
          <w:lang w:eastAsia="es-ES"/>
        </w:rPr>
      </w:pPr>
    </w:p>
    <w:p w:rsidR="00453968" w:rsidRPr="00F142FF" w:rsidRDefault="007425F2" w:rsidP="007425F2">
      <w:pPr>
        <w:pStyle w:val="Prrafodelista"/>
        <w:spacing w:after="0" w:line="240" w:lineRule="auto"/>
        <w:ind w:left="360"/>
        <w:rPr>
          <w:rFonts w:ascii="Verdana" w:eastAsia="Times New Roman" w:hAnsi="Verdana" w:cs="Helvetica"/>
          <w:b/>
          <w:color w:val="000000"/>
          <w:sz w:val="24"/>
          <w:szCs w:val="24"/>
          <w:lang w:eastAsia="es-ES"/>
        </w:rPr>
      </w:pPr>
      <w:r w:rsidRPr="00F142FF">
        <w:rPr>
          <w:rFonts w:ascii="Verdana" w:eastAsia="Times New Roman" w:hAnsi="Verdana" w:cs="Helvetica"/>
          <w:b/>
          <w:bCs/>
          <w:color w:val="000000"/>
          <w:sz w:val="24"/>
          <w:szCs w:val="24"/>
          <w:lang w:eastAsia="es-ES"/>
        </w:rPr>
        <w:t>Índice de</w:t>
      </w:r>
      <w:r w:rsidR="000E0A5D" w:rsidRPr="00F142FF">
        <w:rPr>
          <w:rFonts w:ascii="Verdana" w:eastAsia="Times New Roman" w:hAnsi="Verdana" w:cs="Helvetica"/>
          <w:b/>
          <w:bCs/>
          <w:color w:val="000000"/>
          <w:sz w:val="32"/>
          <w:szCs w:val="32"/>
          <w:lang w:eastAsia="es-ES"/>
        </w:rPr>
        <w:t xml:space="preserve"> </w:t>
      </w:r>
      <w:r w:rsidRPr="00F142FF">
        <w:rPr>
          <w:rFonts w:ascii="Verdana" w:eastAsia="Times New Roman" w:hAnsi="Verdana" w:cs="Helvetica"/>
          <w:b/>
          <w:bCs/>
          <w:color w:val="000000"/>
          <w:sz w:val="24"/>
          <w:szCs w:val="24"/>
          <w:lang w:eastAsia="es-ES"/>
        </w:rPr>
        <w:t>contenidos desarrollados</w:t>
      </w:r>
    </w:p>
    <w:p w:rsidR="007425F2" w:rsidRPr="00735ECB" w:rsidRDefault="007425F2" w:rsidP="007425F2">
      <w:pPr>
        <w:pStyle w:val="Prrafodelista"/>
        <w:rPr>
          <w:rFonts w:ascii="Verdana" w:hAnsi="Verdana" w:cs="Arial"/>
          <w:b/>
          <w:sz w:val="24"/>
          <w:szCs w:val="24"/>
        </w:rPr>
      </w:pPr>
    </w:p>
    <w:p w:rsidR="007425F2" w:rsidRPr="00735ECB" w:rsidRDefault="007425F2" w:rsidP="007425F2">
      <w:pPr>
        <w:rPr>
          <w:rFonts w:ascii="Verdana" w:hAnsi="Verdana"/>
          <w:b/>
          <w:sz w:val="24"/>
          <w:szCs w:val="24"/>
          <w:lang w:val="es-ES_tradnl"/>
        </w:rPr>
      </w:pPr>
      <w:r w:rsidRPr="00735ECB">
        <w:rPr>
          <w:rFonts w:ascii="Verdana" w:hAnsi="Verdana" w:cs="Arial"/>
          <w:b/>
          <w:sz w:val="24"/>
          <w:szCs w:val="24"/>
        </w:rPr>
        <w:t>Unidad 1. La comunicación</w:t>
      </w:r>
    </w:p>
    <w:p w:rsidR="007425F2" w:rsidRPr="00735ECB" w:rsidRDefault="007425F2" w:rsidP="007425F2">
      <w:pPr>
        <w:rPr>
          <w:rFonts w:ascii="Verdana" w:hAnsi="Verdana" w:cs="Arial"/>
          <w:b/>
          <w:sz w:val="24"/>
          <w:szCs w:val="24"/>
        </w:rPr>
      </w:pPr>
      <w:r w:rsidRPr="00735ECB">
        <w:rPr>
          <w:rFonts w:ascii="Verdana" w:hAnsi="Verdana" w:cs="Arial"/>
          <w:b/>
          <w:sz w:val="24"/>
          <w:szCs w:val="24"/>
        </w:rPr>
        <w:t>Unidad 2. La comunicación oral</w:t>
      </w:r>
    </w:p>
    <w:p w:rsidR="007425F2" w:rsidRPr="00735ECB" w:rsidRDefault="007425F2" w:rsidP="007425F2">
      <w:pPr>
        <w:pStyle w:val="Prrafodelista"/>
        <w:rPr>
          <w:rFonts w:ascii="Verdana" w:hAnsi="Verdana"/>
          <w:sz w:val="24"/>
          <w:szCs w:val="24"/>
        </w:rPr>
      </w:pPr>
      <w:r w:rsidRPr="00735ECB">
        <w:rPr>
          <w:rFonts w:ascii="Verdana" w:hAnsi="Verdana"/>
          <w:sz w:val="24"/>
          <w:szCs w:val="24"/>
        </w:rPr>
        <w:t xml:space="preserve"> 2.1. Géneros de la oralidad.</w:t>
      </w:r>
    </w:p>
    <w:p w:rsidR="007425F2" w:rsidRPr="00735ECB" w:rsidRDefault="007425F2" w:rsidP="007425F2">
      <w:pPr>
        <w:pStyle w:val="Prrafodelista"/>
        <w:rPr>
          <w:rFonts w:ascii="Verdana" w:hAnsi="Verdana"/>
          <w:sz w:val="24"/>
          <w:szCs w:val="24"/>
        </w:rPr>
      </w:pPr>
      <w:r w:rsidRPr="00735ECB">
        <w:rPr>
          <w:rFonts w:ascii="Verdana" w:hAnsi="Verdana"/>
          <w:sz w:val="24"/>
          <w:szCs w:val="24"/>
        </w:rPr>
        <w:t xml:space="preserve"> 2.2. Prácticas de la oralidad.</w:t>
      </w:r>
    </w:p>
    <w:p w:rsidR="007425F2" w:rsidRPr="00735ECB" w:rsidRDefault="007425F2" w:rsidP="007425F2">
      <w:pPr>
        <w:rPr>
          <w:rFonts w:ascii="Verdana" w:hAnsi="Verdana"/>
          <w:b/>
          <w:sz w:val="24"/>
          <w:szCs w:val="24"/>
        </w:rPr>
      </w:pPr>
      <w:r w:rsidRPr="00735ECB">
        <w:rPr>
          <w:rFonts w:ascii="Verdana" w:hAnsi="Verdana"/>
          <w:b/>
          <w:sz w:val="24"/>
          <w:szCs w:val="24"/>
        </w:rPr>
        <w:t>Unidad 3. La argumentación.</w:t>
      </w:r>
    </w:p>
    <w:p w:rsidR="007425F2" w:rsidRPr="00735ECB" w:rsidRDefault="007425F2" w:rsidP="007425F2">
      <w:pPr>
        <w:pStyle w:val="Prrafodelista"/>
        <w:ind w:left="928"/>
        <w:rPr>
          <w:rFonts w:ascii="Verdana" w:hAnsi="Verdana"/>
          <w:sz w:val="24"/>
          <w:szCs w:val="24"/>
        </w:rPr>
      </w:pPr>
      <w:r w:rsidRPr="00735ECB">
        <w:rPr>
          <w:rFonts w:ascii="Verdana" w:hAnsi="Verdana"/>
          <w:sz w:val="24"/>
          <w:szCs w:val="24"/>
        </w:rPr>
        <w:t xml:space="preserve"> 3.1. Tipos de argumentos.</w:t>
      </w:r>
    </w:p>
    <w:p w:rsidR="007425F2" w:rsidRPr="00735ECB" w:rsidRDefault="007425F2" w:rsidP="007425F2">
      <w:pPr>
        <w:pStyle w:val="Prrafodelista"/>
        <w:ind w:left="928"/>
        <w:rPr>
          <w:rFonts w:ascii="Verdana" w:hAnsi="Verdana"/>
          <w:sz w:val="24"/>
          <w:szCs w:val="24"/>
        </w:rPr>
      </w:pPr>
      <w:r w:rsidRPr="00735ECB">
        <w:rPr>
          <w:rFonts w:ascii="Verdana" w:hAnsi="Verdana"/>
          <w:sz w:val="24"/>
          <w:szCs w:val="24"/>
        </w:rPr>
        <w:t xml:space="preserve"> 3.2. Argumentos erróneos o falacias.</w:t>
      </w:r>
    </w:p>
    <w:p w:rsidR="007425F2" w:rsidRPr="00735ECB" w:rsidRDefault="007425F2" w:rsidP="007425F2">
      <w:pPr>
        <w:rPr>
          <w:rFonts w:ascii="Verdana" w:hAnsi="Verdana"/>
          <w:sz w:val="24"/>
          <w:szCs w:val="24"/>
        </w:rPr>
      </w:pPr>
      <w:r w:rsidRPr="00735ECB">
        <w:rPr>
          <w:rFonts w:ascii="Verdana" w:hAnsi="Verdana"/>
          <w:b/>
          <w:sz w:val="24"/>
          <w:szCs w:val="24"/>
        </w:rPr>
        <w:t>Unidad 4. Elementos de la expresión oral.</w:t>
      </w:r>
    </w:p>
    <w:p w:rsidR="007425F2" w:rsidRPr="00735ECB" w:rsidRDefault="007425F2" w:rsidP="007425F2">
      <w:pPr>
        <w:pStyle w:val="Prrafodelista"/>
        <w:ind w:left="928"/>
        <w:rPr>
          <w:rFonts w:ascii="Verdana" w:hAnsi="Verdana"/>
          <w:sz w:val="24"/>
          <w:szCs w:val="24"/>
        </w:rPr>
      </w:pPr>
      <w:r w:rsidRPr="00735ECB">
        <w:rPr>
          <w:rFonts w:ascii="Verdana" w:hAnsi="Verdana"/>
          <w:sz w:val="24"/>
          <w:szCs w:val="24"/>
        </w:rPr>
        <w:t xml:space="preserve"> 4.1. Lenguaje verbal.</w:t>
      </w:r>
    </w:p>
    <w:p w:rsidR="007425F2" w:rsidRPr="00735ECB" w:rsidRDefault="007425F2" w:rsidP="007425F2">
      <w:pPr>
        <w:pStyle w:val="Prrafodelista"/>
        <w:ind w:left="928"/>
        <w:rPr>
          <w:rFonts w:ascii="Verdana" w:hAnsi="Verdana"/>
          <w:sz w:val="24"/>
          <w:szCs w:val="24"/>
        </w:rPr>
      </w:pPr>
      <w:r w:rsidRPr="00735ECB">
        <w:rPr>
          <w:rFonts w:ascii="Verdana" w:hAnsi="Verdana"/>
          <w:sz w:val="24"/>
          <w:szCs w:val="24"/>
        </w:rPr>
        <w:t xml:space="preserve"> 4.2. Lenguaje no verbal.</w:t>
      </w:r>
    </w:p>
    <w:p w:rsidR="007425F2" w:rsidRPr="00735ECB" w:rsidRDefault="007425F2" w:rsidP="007425F2">
      <w:pPr>
        <w:pStyle w:val="Prrafodelista"/>
        <w:ind w:left="928"/>
        <w:rPr>
          <w:rFonts w:ascii="Verdana" w:hAnsi="Verdana"/>
          <w:sz w:val="24"/>
          <w:szCs w:val="24"/>
        </w:rPr>
      </w:pPr>
      <w:r w:rsidRPr="00735ECB">
        <w:rPr>
          <w:rFonts w:ascii="Verdana" w:hAnsi="Verdana"/>
          <w:sz w:val="24"/>
          <w:szCs w:val="24"/>
        </w:rPr>
        <w:t xml:space="preserve"> 4.3. Lenguaje para-verbal.</w:t>
      </w:r>
    </w:p>
    <w:p w:rsidR="007425F2" w:rsidRPr="00735ECB" w:rsidRDefault="007425F2" w:rsidP="007425F2">
      <w:pPr>
        <w:rPr>
          <w:rFonts w:ascii="Verdana" w:hAnsi="Verdana"/>
          <w:b/>
          <w:sz w:val="24"/>
          <w:szCs w:val="24"/>
        </w:rPr>
      </w:pPr>
      <w:r w:rsidRPr="00735ECB">
        <w:rPr>
          <w:rFonts w:ascii="Verdana" w:hAnsi="Verdana"/>
          <w:b/>
          <w:sz w:val="24"/>
          <w:szCs w:val="24"/>
        </w:rPr>
        <w:t>Unidad 5. El Debate.</w:t>
      </w:r>
    </w:p>
    <w:p w:rsidR="007425F2" w:rsidRPr="00735ECB" w:rsidRDefault="007425F2" w:rsidP="007425F2">
      <w:pPr>
        <w:pStyle w:val="Prrafodelista"/>
        <w:ind w:left="928"/>
        <w:rPr>
          <w:rFonts w:ascii="Verdana" w:hAnsi="Verdana"/>
          <w:sz w:val="24"/>
          <w:szCs w:val="24"/>
        </w:rPr>
      </w:pPr>
      <w:r w:rsidRPr="00735ECB">
        <w:rPr>
          <w:rFonts w:ascii="Verdana" w:hAnsi="Verdana"/>
          <w:sz w:val="24"/>
          <w:szCs w:val="24"/>
        </w:rPr>
        <w:t xml:space="preserve"> 5.1. Estructura</w:t>
      </w:r>
    </w:p>
    <w:p w:rsidR="007425F2" w:rsidRPr="00735ECB" w:rsidRDefault="007425F2" w:rsidP="007425F2">
      <w:pPr>
        <w:pStyle w:val="Prrafodelista"/>
        <w:ind w:left="928"/>
        <w:rPr>
          <w:rFonts w:ascii="Verdana" w:hAnsi="Verdana"/>
          <w:sz w:val="24"/>
          <w:szCs w:val="24"/>
        </w:rPr>
      </w:pPr>
      <w:r w:rsidRPr="00735ECB">
        <w:rPr>
          <w:rFonts w:ascii="Verdana" w:hAnsi="Verdana"/>
          <w:sz w:val="24"/>
          <w:szCs w:val="24"/>
        </w:rPr>
        <w:t xml:space="preserve"> 5.2. Mensaje: adecuación, coherencia y cohesión.</w:t>
      </w:r>
    </w:p>
    <w:p w:rsidR="007425F2" w:rsidRPr="00735ECB" w:rsidRDefault="007425F2" w:rsidP="007425F2">
      <w:pPr>
        <w:rPr>
          <w:rFonts w:ascii="Verdana" w:hAnsi="Verdana"/>
          <w:b/>
          <w:sz w:val="24"/>
          <w:szCs w:val="24"/>
        </w:rPr>
      </w:pPr>
      <w:r w:rsidRPr="00735ECB">
        <w:rPr>
          <w:rFonts w:ascii="Verdana" w:hAnsi="Verdana"/>
          <w:b/>
          <w:sz w:val="24"/>
          <w:szCs w:val="24"/>
        </w:rPr>
        <w:t>MATERIALES ELABORADOS</w:t>
      </w:r>
    </w:p>
    <w:p w:rsidR="00A85911" w:rsidRPr="00735ECB" w:rsidRDefault="00A85911" w:rsidP="007425F2">
      <w:pPr>
        <w:rPr>
          <w:rFonts w:ascii="Verdana" w:hAnsi="Verdana"/>
          <w:sz w:val="24"/>
          <w:szCs w:val="24"/>
        </w:rPr>
      </w:pPr>
      <w:r w:rsidRPr="00735ECB">
        <w:rPr>
          <w:rFonts w:ascii="Verdana" w:hAnsi="Verdana"/>
          <w:b/>
          <w:sz w:val="24"/>
          <w:szCs w:val="24"/>
        </w:rPr>
        <w:t>S</w:t>
      </w:r>
      <w:r w:rsidRPr="00735ECB">
        <w:rPr>
          <w:rFonts w:ascii="Verdana" w:hAnsi="Verdana"/>
          <w:sz w:val="24"/>
          <w:szCs w:val="24"/>
        </w:rPr>
        <w:t>e ha elaborado un documento con los criterios de calificación y evaluación de la asignatura de debate académico de 1º de Bachillerato que se les ha dado a los alumnos</w:t>
      </w:r>
      <w:r w:rsidR="00F12BC1" w:rsidRPr="00735ECB">
        <w:rPr>
          <w:rFonts w:ascii="Verdana" w:hAnsi="Verdana"/>
          <w:sz w:val="24"/>
          <w:szCs w:val="24"/>
        </w:rPr>
        <w:t xml:space="preserve"> </w:t>
      </w:r>
      <w:r w:rsidRPr="00735ECB">
        <w:rPr>
          <w:rFonts w:ascii="Verdana" w:hAnsi="Verdana"/>
          <w:sz w:val="24"/>
          <w:szCs w:val="24"/>
        </w:rPr>
        <w:t>( Doc 1)</w:t>
      </w:r>
    </w:p>
    <w:p w:rsidR="00F142FF" w:rsidRPr="00735ECB" w:rsidRDefault="00F142FF" w:rsidP="007425F2">
      <w:pPr>
        <w:rPr>
          <w:rFonts w:ascii="Verdana" w:hAnsi="Verdana"/>
          <w:sz w:val="24"/>
          <w:szCs w:val="24"/>
        </w:rPr>
      </w:pPr>
      <w:r w:rsidRPr="00735ECB">
        <w:rPr>
          <w:rFonts w:ascii="Verdana" w:hAnsi="Verdana"/>
          <w:sz w:val="24"/>
          <w:szCs w:val="24"/>
        </w:rPr>
        <w:t xml:space="preserve">Hemos utilizado la web </w:t>
      </w:r>
      <w:hyperlink r:id="rId8" w:history="1">
        <w:r w:rsidRPr="00735ECB">
          <w:rPr>
            <w:rStyle w:val="Hipervnculo"/>
            <w:rFonts w:ascii="Verdana" w:hAnsi="Verdana"/>
            <w:sz w:val="24"/>
            <w:szCs w:val="24"/>
          </w:rPr>
          <w:t>http://www.aprenderadebatir.es</w:t>
        </w:r>
      </w:hyperlink>
      <w:r w:rsidRPr="00735ECB">
        <w:rPr>
          <w:rFonts w:ascii="Verdana" w:hAnsi="Verdana"/>
          <w:sz w:val="24"/>
          <w:szCs w:val="24"/>
        </w:rPr>
        <w:t xml:space="preserve"> para aprender a hablar en público: Relajación, respiración, emisión de la voz, comunicación no verbal y miedo escénico. Hemos hecho ejercicios en clase para controlar todos estos aspectos</w:t>
      </w:r>
    </w:p>
    <w:p w:rsidR="00F142FF" w:rsidRPr="00735ECB" w:rsidRDefault="00F142FF" w:rsidP="007425F2">
      <w:pPr>
        <w:rPr>
          <w:rFonts w:ascii="Verdana" w:hAnsi="Verdana"/>
          <w:sz w:val="24"/>
          <w:szCs w:val="24"/>
        </w:rPr>
      </w:pPr>
      <w:r w:rsidRPr="00735ECB">
        <w:rPr>
          <w:rFonts w:ascii="Verdana" w:hAnsi="Verdana"/>
          <w:sz w:val="24"/>
          <w:szCs w:val="24"/>
        </w:rPr>
        <w:t>También hemos visto los diferentes tipos de argumentos y los alumnos han elegido un tema y han argumentado a favor y en contra y después lo han expuesto en clase</w:t>
      </w:r>
    </w:p>
    <w:p w:rsidR="00F142FF" w:rsidRPr="00735ECB" w:rsidRDefault="00F142FF" w:rsidP="007425F2">
      <w:pPr>
        <w:rPr>
          <w:rFonts w:ascii="Verdana" w:hAnsi="Verdana"/>
          <w:sz w:val="24"/>
          <w:szCs w:val="24"/>
        </w:rPr>
      </w:pPr>
      <w:r w:rsidRPr="00735ECB">
        <w:rPr>
          <w:rFonts w:ascii="Verdana" w:hAnsi="Verdana"/>
          <w:sz w:val="24"/>
          <w:szCs w:val="24"/>
        </w:rPr>
        <w:lastRenderedPageBreak/>
        <w:t>Hemos analizado las falacias y se han hecho ejercicios de descubrimiento de falacias. Cada alumno ha inventado una falacia de distinto tipo</w:t>
      </w:r>
    </w:p>
    <w:p w:rsidR="00F142FF" w:rsidRPr="00735ECB" w:rsidRDefault="00F142FF" w:rsidP="007425F2">
      <w:pPr>
        <w:rPr>
          <w:rFonts w:ascii="Verdana" w:hAnsi="Verdana"/>
          <w:sz w:val="24"/>
          <w:szCs w:val="24"/>
        </w:rPr>
      </w:pPr>
      <w:r w:rsidRPr="00735ECB">
        <w:rPr>
          <w:rFonts w:ascii="Verdana" w:hAnsi="Verdana"/>
          <w:sz w:val="24"/>
          <w:szCs w:val="24"/>
        </w:rPr>
        <w:t>Hemos aprendido la estructura del debate académico y he elaborado un guión de cómo preparar un debate</w:t>
      </w:r>
      <w:r w:rsidR="00A85911" w:rsidRPr="00735ECB">
        <w:rPr>
          <w:rFonts w:ascii="Verdana" w:hAnsi="Verdana"/>
          <w:sz w:val="24"/>
          <w:szCs w:val="24"/>
        </w:rPr>
        <w:t xml:space="preserve"> “Pasos para preparar un debate”(Doc2)</w:t>
      </w:r>
    </w:p>
    <w:p w:rsidR="007425F2" w:rsidRPr="00735ECB" w:rsidRDefault="007425F2" w:rsidP="007425F2">
      <w:pPr>
        <w:pStyle w:val="Prrafodelista"/>
        <w:ind w:left="928"/>
        <w:rPr>
          <w:rFonts w:ascii="Verdana" w:hAnsi="Verdana"/>
          <w:b/>
          <w:sz w:val="24"/>
          <w:szCs w:val="24"/>
        </w:rPr>
      </w:pPr>
    </w:p>
    <w:p w:rsidR="007425F2" w:rsidRPr="007425F2" w:rsidRDefault="007425F2" w:rsidP="007425F2">
      <w:pPr>
        <w:pStyle w:val="Prrafodelista"/>
        <w:spacing w:after="0" w:line="240" w:lineRule="auto"/>
        <w:ind w:left="360"/>
        <w:rPr>
          <w:rFonts w:ascii="Verdana" w:eastAsia="Times New Roman" w:hAnsi="Verdana" w:cs="Helvetica"/>
          <w:b/>
          <w:color w:val="000000"/>
          <w:sz w:val="32"/>
          <w:szCs w:val="32"/>
          <w:lang w:eastAsia="es-ES"/>
        </w:rPr>
      </w:pPr>
    </w:p>
    <w:p w:rsidR="00A84E2E" w:rsidRPr="00A85911" w:rsidRDefault="007207AA" w:rsidP="00A2559D">
      <w:pPr>
        <w:pStyle w:val="Prrafodelista"/>
        <w:numPr>
          <w:ilvl w:val="1"/>
          <w:numId w:val="1"/>
        </w:numPr>
        <w:spacing w:after="0" w:line="240" w:lineRule="auto"/>
        <w:ind w:left="360"/>
        <w:rPr>
          <w:rFonts w:ascii="Verdana" w:eastAsia="Times New Roman" w:hAnsi="Verdana" w:cs="Helvetica"/>
          <w:b/>
          <w:color w:val="000000"/>
          <w:sz w:val="32"/>
          <w:szCs w:val="32"/>
          <w:lang w:eastAsia="es-ES"/>
        </w:rPr>
      </w:pPr>
      <w:r w:rsidRPr="007207AA">
        <w:rPr>
          <w:rFonts w:ascii="Verdana" w:eastAsia="Times New Roman" w:hAnsi="Verdana" w:cs="Helvetica"/>
          <w:b/>
          <w:bCs/>
          <w:color w:val="000000"/>
          <w:sz w:val="32"/>
          <w:szCs w:val="32"/>
          <w:lang w:eastAsia="es-ES"/>
        </w:rPr>
        <w:t>Segundo trimestre</w:t>
      </w:r>
      <w:r w:rsidR="000E0A5D" w:rsidRPr="007207AA">
        <w:rPr>
          <w:rFonts w:ascii="Verdana" w:eastAsia="Times New Roman" w:hAnsi="Verdana" w:cs="Helvetica"/>
          <w:b/>
          <w:bCs/>
          <w:color w:val="000000"/>
          <w:sz w:val="32"/>
          <w:szCs w:val="32"/>
          <w:lang w:eastAsia="es-ES"/>
        </w:rPr>
        <w:t xml:space="preserve">: </w:t>
      </w:r>
    </w:p>
    <w:p w:rsidR="00A85911" w:rsidRDefault="00A85911" w:rsidP="00A85911">
      <w:pPr>
        <w:rPr>
          <w:rFonts w:ascii="Verdana" w:hAnsi="Verdana"/>
          <w:b/>
          <w:sz w:val="24"/>
          <w:szCs w:val="24"/>
        </w:rPr>
      </w:pPr>
    </w:p>
    <w:p w:rsidR="00A85911" w:rsidRDefault="00A85911" w:rsidP="00A85911">
      <w:pPr>
        <w:rPr>
          <w:rFonts w:ascii="Calibri" w:hAnsi="Calibri"/>
          <w:sz w:val="24"/>
          <w:szCs w:val="24"/>
          <w:lang w:val="es-ES_tradnl"/>
        </w:rPr>
      </w:pPr>
      <w:r w:rsidRPr="00A85911">
        <w:rPr>
          <w:rFonts w:ascii="Verdana" w:hAnsi="Verdana"/>
          <w:b/>
          <w:sz w:val="24"/>
          <w:szCs w:val="24"/>
        </w:rPr>
        <w:t>Realización de  debates  por equipos sobre un tema de interés y posterior reflexión</w:t>
      </w:r>
      <w:r w:rsidRPr="00E3787B">
        <w:rPr>
          <w:rFonts w:ascii="Calibri" w:hAnsi="Calibri"/>
          <w:sz w:val="24"/>
          <w:szCs w:val="24"/>
          <w:lang w:val="es-ES_tradnl"/>
        </w:rPr>
        <w:t>.</w:t>
      </w:r>
    </w:p>
    <w:p w:rsidR="00A85911" w:rsidRPr="00735ECB" w:rsidRDefault="00A85911" w:rsidP="00A85911">
      <w:pPr>
        <w:rPr>
          <w:rFonts w:ascii="Verdana" w:hAnsi="Verdana"/>
          <w:sz w:val="24"/>
          <w:szCs w:val="24"/>
          <w:lang w:val="es-ES_tradnl"/>
        </w:rPr>
      </w:pPr>
      <w:r w:rsidRPr="00735ECB">
        <w:rPr>
          <w:rFonts w:ascii="Verdana" w:hAnsi="Verdana"/>
          <w:sz w:val="24"/>
          <w:szCs w:val="24"/>
          <w:lang w:val="es-ES_tradnl"/>
        </w:rPr>
        <w:t>Se han preparado y puesto en práctica dos debates</w:t>
      </w:r>
      <w:r w:rsidR="00AC64EA" w:rsidRPr="00735ECB">
        <w:rPr>
          <w:rFonts w:ascii="Verdana" w:hAnsi="Verdana"/>
          <w:sz w:val="24"/>
          <w:szCs w:val="24"/>
          <w:lang w:val="es-ES_tradnl"/>
        </w:rPr>
        <w:t>. Los alumnos/as se han dividido en grupos de 4 y han preparado la postura a favor y en contra y posteriormente se han enfrentado. Para su evaluación se ha utilizado una rúbrica. Rúbrica evaluada por mi y por ellos mismos.</w:t>
      </w:r>
    </w:p>
    <w:p w:rsidR="00AC64EA" w:rsidRPr="00735ECB" w:rsidRDefault="00AC64EA" w:rsidP="00A85911">
      <w:pPr>
        <w:rPr>
          <w:rFonts w:ascii="Verdana" w:hAnsi="Verdana"/>
          <w:sz w:val="24"/>
          <w:szCs w:val="24"/>
          <w:lang w:val="es-ES_tradnl"/>
        </w:rPr>
      </w:pPr>
      <w:r w:rsidRPr="00735ECB">
        <w:rPr>
          <w:rFonts w:ascii="Verdana" w:hAnsi="Verdana"/>
          <w:sz w:val="24"/>
          <w:szCs w:val="24"/>
          <w:lang w:val="es-ES_tradnl"/>
        </w:rPr>
        <w:t>En el primer Torneo la pregunta fue: “¿Se debería poder conducir a los dieciséis años?</w:t>
      </w:r>
    </w:p>
    <w:p w:rsidR="00AC64EA" w:rsidRPr="00735ECB" w:rsidRDefault="00AC64EA" w:rsidP="00A85911">
      <w:pPr>
        <w:rPr>
          <w:rFonts w:ascii="Verdana" w:hAnsi="Verdana"/>
          <w:sz w:val="24"/>
          <w:szCs w:val="24"/>
          <w:lang w:val="es-ES_tradnl"/>
        </w:rPr>
      </w:pPr>
      <w:r w:rsidRPr="00735ECB">
        <w:rPr>
          <w:rFonts w:ascii="Verdana" w:hAnsi="Verdana"/>
          <w:sz w:val="24"/>
          <w:szCs w:val="24"/>
          <w:lang w:val="es-ES_tradnl"/>
        </w:rPr>
        <w:t>En el segundo Torneo la pregunta fue: ¿Se debería de limitar la inteligencia artificial?</w:t>
      </w:r>
    </w:p>
    <w:p w:rsidR="00AC64EA" w:rsidRPr="00735ECB" w:rsidRDefault="00AC64EA" w:rsidP="00A85911">
      <w:pPr>
        <w:rPr>
          <w:rFonts w:ascii="Verdana" w:hAnsi="Verdana"/>
          <w:sz w:val="24"/>
          <w:szCs w:val="24"/>
          <w:lang w:val="es-ES_tradnl"/>
        </w:rPr>
      </w:pPr>
      <w:r w:rsidRPr="00735ECB">
        <w:rPr>
          <w:rFonts w:ascii="Verdana" w:hAnsi="Verdana"/>
          <w:sz w:val="24"/>
          <w:szCs w:val="24"/>
          <w:lang w:val="es-ES_tradnl"/>
        </w:rPr>
        <w:t xml:space="preserve">El equipo vencedor participó en la fase provincial del Torneo Jóvenes Promesas y han sido seleccionadas para la fase nacional a finales de Junio en Sevilla. </w:t>
      </w:r>
    </w:p>
    <w:p w:rsidR="00AC64EA" w:rsidRPr="00735ECB" w:rsidRDefault="00AC64EA" w:rsidP="00A85911">
      <w:pPr>
        <w:rPr>
          <w:rFonts w:ascii="Verdana" w:hAnsi="Verdana"/>
          <w:sz w:val="24"/>
          <w:szCs w:val="24"/>
          <w:lang w:val="es-ES_tradnl"/>
        </w:rPr>
      </w:pPr>
      <w:r w:rsidRPr="00735ECB">
        <w:rPr>
          <w:rFonts w:ascii="Verdana" w:hAnsi="Verdana"/>
          <w:sz w:val="24"/>
          <w:szCs w:val="24"/>
          <w:lang w:val="es-ES_tradnl"/>
        </w:rPr>
        <w:t>Todos los equipos han elaborado todo el dossier de sus posturas en ambos torneos</w:t>
      </w:r>
    </w:p>
    <w:p w:rsidR="00EE28E9" w:rsidRPr="00A84E2E" w:rsidRDefault="00EE28E9" w:rsidP="00A85911">
      <w:pPr>
        <w:pStyle w:val="Prrafodelista"/>
        <w:ind w:left="1494"/>
        <w:jc w:val="both"/>
        <w:rPr>
          <w:rFonts w:ascii="Verdana" w:hAnsi="Verdana"/>
          <w:sz w:val="32"/>
          <w:szCs w:val="32"/>
        </w:rPr>
      </w:pPr>
      <w:bookmarkStart w:id="0" w:name="_GoBack"/>
      <w:bookmarkEnd w:id="0"/>
    </w:p>
    <w:p w:rsidR="00EE4AD4" w:rsidRPr="00EE4AD4" w:rsidRDefault="007207AA" w:rsidP="00616310">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7207AA">
        <w:rPr>
          <w:rFonts w:ascii="Verdana" w:eastAsia="Times New Roman" w:hAnsi="Verdana" w:cs="Helvetica"/>
          <w:b/>
          <w:bCs/>
          <w:color w:val="000000"/>
          <w:sz w:val="32"/>
          <w:szCs w:val="32"/>
          <w:lang w:eastAsia="es-ES"/>
        </w:rPr>
        <w:t>Tercer trimestre</w:t>
      </w:r>
      <w:r w:rsidR="000E0A5D" w:rsidRPr="007207AA">
        <w:rPr>
          <w:rFonts w:ascii="Verdana" w:eastAsia="Times New Roman" w:hAnsi="Verdana" w:cs="Helvetica"/>
          <w:b/>
          <w:bCs/>
          <w:color w:val="000000"/>
          <w:sz w:val="32"/>
          <w:szCs w:val="32"/>
          <w:lang w:eastAsia="es-ES"/>
        </w:rPr>
        <w:t xml:space="preserve">: </w:t>
      </w:r>
    </w:p>
    <w:p w:rsidR="00F12BC1" w:rsidRDefault="00F12BC1" w:rsidP="00F12BC1">
      <w:pPr>
        <w:spacing w:after="0" w:line="240" w:lineRule="auto"/>
        <w:rPr>
          <w:rFonts w:ascii="Verdana" w:eastAsia="Times New Roman" w:hAnsi="Verdana" w:cstheme="minorHAnsi"/>
          <w:b/>
          <w:bCs/>
          <w:color w:val="000000"/>
          <w:sz w:val="24"/>
          <w:szCs w:val="24"/>
          <w:lang w:eastAsia="es-ES"/>
        </w:rPr>
      </w:pPr>
    </w:p>
    <w:p w:rsidR="00EE4AD4" w:rsidRDefault="00F12BC1" w:rsidP="00F12BC1">
      <w:pPr>
        <w:spacing w:after="0" w:line="240" w:lineRule="auto"/>
        <w:rPr>
          <w:rFonts w:ascii="Verdana" w:eastAsia="Times New Roman" w:hAnsi="Verdana" w:cstheme="minorHAnsi"/>
          <w:b/>
          <w:bCs/>
          <w:color w:val="000000"/>
          <w:sz w:val="24"/>
          <w:szCs w:val="24"/>
          <w:lang w:eastAsia="es-ES"/>
        </w:rPr>
      </w:pPr>
      <w:r w:rsidRPr="00F12BC1">
        <w:rPr>
          <w:rFonts w:ascii="Verdana" w:eastAsia="Times New Roman" w:hAnsi="Verdana" w:cstheme="minorHAnsi"/>
          <w:b/>
          <w:bCs/>
          <w:color w:val="000000"/>
          <w:sz w:val="24"/>
          <w:szCs w:val="24"/>
          <w:lang w:eastAsia="es-ES"/>
        </w:rPr>
        <w:t xml:space="preserve"> Preparación del Torneo de debate Santiago Ramón y Cajal</w:t>
      </w:r>
    </w:p>
    <w:p w:rsidR="00F12BC1" w:rsidRDefault="00F12BC1" w:rsidP="00F12BC1">
      <w:pPr>
        <w:spacing w:after="0" w:line="240" w:lineRule="auto"/>
        <w:rPr>
          <w:rFonts w:eastAsia="Times New Roman" w:cstheme="minorHAnsi"/>
          <w:bCs/>
          <w:color w:val="000000"/>
          <w:sz w:val="24"/>
          <w:szCs w:val="24"/>
          <w:lang w:eastAsia="es-ES"/>
        </w:rPr>
      </w:pPr>
    </w:p>
    <w:p w:rsidR="00F12BC1" w:rsidRPr="00735ECB" w:rsidRDefault="00F12BC1" w:rsidP="00F12BC1">
      <w:pPr>
        <w:spacing w:after="0" w:line="240" w:lineRule="auto"/>
        <w:rPr>
          <w:rFonts w:ascii="Verdana" w:eastAsia="Times New Roman" w:hAnsi="Verdana" w:cstheme="minorHAnsi"/>
          <w:bCs/>
          <w:color w:val="000000"/>
          <w:sz w:val="24"/>
          <w:szCs w:val="24"/>
          <w:lang w:eastAsia="es-ES"/>
        </w:rPr>
      </w:pPr>
      <w:r w:rsidRPr="00735ECB">
        <w:rPr>
          <w:rFonts w:ascii="Verdana" w:eastAsia="Times New Roman" w:hAnsi="Verdana" w:cstheme="minorHAnsi"/>
          <w:bCs/>
          <w:color w:val="000000"/>
          <w:sz w:val="24"/>
          <w:szCs w:val="24"/>
          <w:lang w:eastAsia="es-ES"/>
        </w:rPr>
        <w:t>Pregunta: ¿Debemos de involucrarnos si presenciamos una agresión?</w:t>
      </w:r>
    </w:p>
    <w:p w:rsidR="00F12BC1" w:rsidRPr="00735ECB" w:rsidRDefault="00F12BC1" w:rsidP="00F12BC1">
      <w:pPr>
        <w:spacing w:after="0" w:line="240" w:lineRule="auto"/>
        <w:rPr>
          <w:rFonts w:ascii="Verdana" w:eastAsia="Times New Roman" w:hAnsi="Verdana" w:cstheme="minorHAnsi"/>
          <w:bCs/>
          <w:color w:val="000000"/>
          <w:sz w:val="24"/>
          <w:szCs w:val="24"/>
          <w:lang w:eastAsia="es-ES"/>
        </w:rPr>
      </w:pPr>
    </w:p>
    <w:p w:rsidR="00F12BC1" w:rsidRDefault="00F12BC1" w:rsidP="00F12BC1">
      <w:pPr>
        <w:spacing w:after="0" w:line="240" w:lineRule="auto"/>
        <w:rPr>
          <w:rFonts w:ascii="Verdana" w:eastAsia="Times New Roman" w:hAnsi="Verdana" w:cstheme="minorHAnsi"/>
          <w:b/>
          <w:bCs/>
          <w:color w:val="000000"/>
          <w:sz w:val="24"/>
          <w:szCs w:val="24"/>
          <w:lang w:eastAsia="es-ES"/>
        </w:rPr>
      </w:pPr>
      <w:r w:rsidRPr="00F12BC1">
        <w:rPr>
          <w:rFonts w:ascii="Verdana" w:eastAsia="Times New Roman" w:hAnsi="Verdana" w:cstheme="minorHAnsi"/>
          <w:b/>
          <w:bCs/>
          <w:color w:val="000000"/>
          <w:sz w:val="24"/>
          <w:szCs w:val="24"/>
          <w:lang w:eastAsia="es-ES"/>
        </w:rPr>
        <w:t>Preparación del Torneo de debate</w:t>
      </w:r>
      <w:r>
        <w:rPr>
          <w:rFonts w:ascii="Verdana" w:eastAsia="Times New Roman" w:hAnsi="Verdana" w:cstheme="minorHAnsi"/>
          <w:b/>
          <w:bCs/>
          <w:color w:val="000000"/>
          <w:sz w:val="24"/>
          <w:szCs w:val="24"/>
          <w:lang w:eastAsia="es-ES"/>
        </w:rPr>
        <w:t xml:space="preserve"> final Jóvenes Promesas</w:t>
      </w:r>
    </w:p>
    <w:p w:rsidR="00F12BC1" w:rsidRPr="00F12BC1" w:rsidRDefault="00F12BC1" w:rsidP="00F12BC1">
      <w:pPr>
        <w:spacing w:after="0" w:line="240" w:lineRule="auto"/>
        <w:rPr>
          <w:rFonts w:eastAsia="Times New Roman" w:cstheme="minorHAnsi"/>
          <w:color w:val="000000"/>
          <w:sz w:val="24"/>
          <w:szCs w:val="24"/>
          <w:lang w:eastAsia="es-ES"/>
        </w:rPr>
      </w:pPr>
    </w:p>
    <w:p w:rsidR="00E75DBF" w:rsidRPr="00735ECB" w:rsidRDefault="00F12BC1" w:rsidP="00E75DBF">
      <w:pPr>
        <w:spacing w:after="0" w:line="240" w:lineRule="auto"/>
        <w:rPr>
          <w:rFonts w:ascii="Verdana" w:eastAsia="Times New Roman" w:hAnsi="Verdana" w:cstheme="minorHAnsi"/>
          <w:color w:val="000000"/>
          <w:sz w:val="24"/>
          <w:szCs w:val="24"/>
          <w:lang w:eastAsia="es-ES"/>
        </w:rPr>
      </w:pPr>
      <w:r w:rsidRPr="00735ECB">
        <w:rPr>
          <w:rFonts w:ascii="Verdana" w:eastAsia="Times New Roman" w:hAnsi="Verdana" w:cstheme="minorHAnsi"/>
          <w:color w:val="000000"/>
          <w:sz w:val="24"/>
          <w:szCs w:val="24"/>
          <w:lang w:eastAsia="es-ES"/>
        </w:rPr>
        <w:t>Pregunta: ¿Nos prepara la educación para solventar los retos globales?</w:t>
      </w:r>
    </w:p>
    <w:p w:rsidR="00F12BC1" w:rsidRPr="00735ECB" w:rsidRDefault="00F12BC1" w:rsidP="00E75DBF">
      <w:pPr>
        <w:spacing w:after="0" w:line="240" w:lineRule="auto"/>
        <w:rPr>
          <w:rFonts w:ascii="Verdana" w:eastAsia="Times New Roman" w:hAnsi="Verdana" w:cstheme="minorHAnsi"/>
          <w:color w:val="000000"/>
          <w:sz w:val="24"/>
          <w:szCs w:val="24"/>
          <w:lang w:eastAsia="es-ES"/>
        </w:rPr>
      </w:pPr>
    </w:p>
    <w:p w:rsidR="00F12BC1" w:rsidRPr="00735ECB" w:rsidRDefault="00F12BC1" w:rsidP="00E75DBF">
      <w:pPr>
        <w:spacing w:after="0" w:line="240" w:lineRule="auto"/>
        <w:rPr>
          <w:rFonts w:ascii="Verdana" w:eastAsia="Times New Roman" w:hAnsi="Verdana" w:cstheme="minorHAnsi"/>
          <w:color w:val="000000"/>
          <w:sz w:val="24"/>
          <w:szCs w:val="24"/>
          <w:lang w:eastAsia="es-ES"/>
        </w:rPr>
      </w:pPr>
      <w:r w:rsidRPr="00735ECB">
        <w:rPr>
          <w:rFonts w:ascii="Verdana" w:eastAsia="Times New Roman" w:hAnsi="Verdana" w:cstheme="minorHAnsi"/>
          <w:color w:val="000000"/>
          <w:sz w:val="24"/>
          <w:szCs w:val="24"/>
          <w:lang w:eastAsia="es-ES"/>
        </w:rPr>
        <w:t>Todos los equipos preparan</w:t>
      </w:r>
      <w:r w:rsidRPr="00735ECB">
        <w:rPr>
          <w:rFonts w:ascii="Verdana" w:hAnsi="Verdana"/>
          <w:sz w:val="24"/>
          <w:szCs w:val="24"/>
          <w:lang w:val="es-ES_tradnl"/>
        </w:rPr>
        <w:t xml:space="preserve"> todo el dossier de sus posturas en ambos torneos</w:t>
      </w:r>
      <w:r w:rsidRPr="00735ECB">
        <w:rPr>
          <w:rFonts w:ascii="Verdana" w:eastAsia="Times New Roman" w:hAnsi="Verdana" w:cstheme="minorHAnsi"/>
          <w:color w:val="000000"/>
          <w:sz w:val="24"/>
          <w:szCs w:val="24"/>
          <w:lang w:eastAsia="es-ES"/>
        </w:rPr>
        <w:t>.</w:t>
      </w:r>
    </w:p>
    <w:p w:rsidR="00F12BC1" w:rsidRPr="00735ECB" w:rsidRDefault="00F12BC1" w:rsidP="00E75DBF">
      <w:pPr>
        <w:spacing w:after="0" w:line="240" w:lineRule="auto"/>
        <w:rPr>
          <w:rFonts w:ascii="Verdana" w:eastAsia="Times New Roman" w:hAnsi="Verdana" w:cstheme="minorHAnsi"/>
          <w:color w:val="000000"/>
          <w:sz w:val="24"/>
          <w:szCs w:val="24"/>
          <w:lang w:eastAsia="es-ES"/>
        </w:rPr>
      </w:pPr>
    </w:p>
    <w:p w:rsidR="00F12BC1" w:rsidRPr="00F12BC1" w:rsidRDefault="00F12BC1" w:rsidP="00E75DBF">
      <w:pPr>
        <w:spacing w:after="0" w:line="240" w:lineRule="auto"/>
        <w:rPr>
          <w:rFonts w:eastAsia="Times New Roman" w:cstheme="minorHAnsi"/>
          <w:color w:val="000000"/>
          <w:sz w:val="24"/>
          <w:szCs w:val="24"/>
          <w:lang w:eastAsia="es-ES"/>
        </w:rPr>
      </w:pPr>
    </w:p>
    <w:p w:rsidR="00A93CD3" w:rsidRPr="00E75DBF" w:rsidRDefault="00A93CD3" w:rsidP="00616310">
      <w:pPr>
        <w:pStyle w:val="Prrafodelista"/>
        <w:numPr>
          <w:ilvl w:val="0"/>
          <w:numId w:val="1"/>
        </w:numPr>
        <w:spacing w:after="0" w:line="240" w:lineRule="auto"/>
        <w:ind w:left="-397"/>
        <w:rPr>
          <w:rFonts w:ascii="Verdana" w:eastAsia="Times New Roman" w:hAnsi="Verdana" w:cs="Helvetica"/>
          <w:b/>
          <w:color w:val="FF0000"/>
          <w:sz w:val="32"/>
          <w:szCs w:val="32"/>
          <w:lang w:eastAsia="es-ES"/>
        </w:rPr>
      </w:pPr>
      <w:r w:rsidRPr="00333239">
        <w:rPr>
          <w:rFonts w:ascii="Verdana" w:eastAsia="Times New Roman" w:hAnsi="Verdana" w:cs="Helvetica"/>
          <w:b/>
          <w:bCs/>
          <w:sz w:val="32"/>
          <w:szCs w:val="32"/>
          <w:lang w:eastAsia="es-ES"/>
        </w:rPr>
        <w:t>Comentario de los resultados obtenidos</w:t>
      </w:r>
      <w:r w:rsidR="00333239">
        <w:rPr>
          <w:rFonts w:ascii="Verdana" w:eastAsia="Times New Roman" w:hAnsi="Verdana" w:cs="Helvetica"/>
          <w:b/>
          <w:bCs/>
          <w:sz w:val="32"/>
          <w:szCs w:val="32"/>
          <w:lang w:eastAsia="es-ES"/>
        </w:rPr>
        <w:t>.</w:t>
      </w:r>
    </w:p>
    <w:p w:rsidR="00E75DBF" w:rsidRPr="000E0A5D" w:rsidRDefault="00E75DBF" w:rsidP="00E75DBF">
      <w:pPr>
        <w:pStyle w:val="Prrafodelista"/>
        <w:spacing w:after="0" w:line="240" w:lineRule="auto"/>
        <w:ind w:left="-397"/>
        <w:rPr>
          <w:rFonts w:ascii="Verdana" w:eastAsia="Times New Roman" w:hAnsi="Verdana" w:cs="Helvetica"/>
          <w:b/>
          <w:color w:val="FF0000"/>
          <w:sz w:val="32"/>
          <w:szCs w:val="32"/>
          <w:lang w:eastAsia="es-ES"/>
        </w:rPr>
      </w:pPr>
    </w:p>
    <w:p w:rsidR="00CB05CC" w:rsidRPr="00F12BC1" w:rsidRDefault="000E0A5D" w:rsidP="00F12BC1">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9E32C4">
        <w:rPr>
          <w:rFonts w:ascii="Verdana" w:eastAsia="Times New Roman" w:hAnsi="Verdana" w:cs="Helvetica"/>
          <w:b/>
          <w:bCs/>
          <w:color w:val="000000"/>
          <w:sz w:val="32"/>
          <w:szCs w:val="32"/>
          <w:lang w:eastAsia="es-ES"/>
        </w:rPr>
        <w:t>En cuanto al material elaborado</w:t>
      </w:r>
      <w:r w:rsidR="00CB05CC" w:rsidRPr="009E32C4">
        <w:rPr>
          <w:rFonts w:ascii="Verdana" w:eastAsia="Times New Roman" w:hAnsi="Verdana" w:cs="Helvetica"/>
          <w:b/>
          <w:bCs/>
          <w:color w:val="000000"/>
          <w:sz w:val="32"/>
          <w:szCs w:val="32"/>
          <w:lang w:eastAsia="es-ES"/>
        </w:rPr>
        <w:t>:</w:t>
      </w:r>
      <w:r w:rsidR="00CB05CC">
        <w:rPr>
          <w:rFonts w:ascii="Verdana" w:eastAsia="Times New Roman" w:hAnsi="Verdana" w:cs="Helvetica"/>
          <w:bCs/>
          <w:color w:val="000000"/>
          <w:sz w:val="32"/>
          <w:szCs w:val="32"/>
          <w:lang w:eastAsia="es-ES"/>
        </w:rPr>
        <w:t xml:space="preserve"> </w:t>
      </w:r>
    </w:p>
    <w:p w:rsidR="00F12BC1" w:rsidRDefault="00F12BC1" w:rsidP="00F12BC1">
      <w:pPr>
        <w:pStyle w:val="Prrafodelista"/>
        <w:spacing w:after="0" w:line="240" w:lineRule="auto"/>
        <w:ind w:left="360"/>
        <w:rPr>
          <w:rFonts w:ascii="Verdana" w:eastAsia="Times New Roman" w:hAnsi="Verdana" w:cs="Helvetica"/>
          <w:color w:val="000000"/>
          <w:sz w:val="24"/>
          <w:szCs w:val="24"/>
          <w:lang w:eastAsia="es-ES"/>
        </w:rPr>
      </w:pPr>
    </w:p>
    <w:p w:rsidR="00F12BC1" w:rsidRDefault="00F12BC1" w:rsidP="00F12BC1">
      <w:pPr>
        <w:pStyle w:val="Prrafodelista"/>
        <w:spacing w:after="0" w:line="240" w:lineRule="auto"/>
        <w:ind w:left="360"/>
        <w:rPr>
          <w:rFonts w:ascii="Verdana" w:eastAsia="Times New Roman" w:hAnsi="Verdana" w:cs="Helvetica"/>
          <w:color w:val="000000"/>
          <w:sz w:val="24"/>
          <w:szCs w:val="24"/>
          <w:lang w:eastAsia="es-ES"/>
        </w:rPr>
      </w:pPr>
      <w:r>
        <w:rPr>
          <w:rFonts w:ascii="Verdana" w:eastAsia="Times New Roman" w:hAnsi="Verdana" w:cs="Helvetica"/>
          <w:color w:val="000000"/>
          <w:sz w:val="24"/>
          <w:szCs w:val="24"/>
          <w:lang w:eastAsia="es-ES"/>
        </w:rPr>
        <w:t>Todo el material ha sido de mucha utilidad.</w:t>
      </w:r>
    </w:p>
    <w:p w:rsidR="00F12BC1" w:rsidRDefault="001D7BF1" w:rsidP="00F12BC1">
      <w:pPr>
        <w:pStyle w:val="Prrafodelista"/>
        <w:spacing w:after="0" w:line="240" w:lineRule="auto"/>
        <w:ind w:left="360"/>
        <w:rPr>
          <w:rFonts w:ascii="Verdana" w:eastAsia="Times New Roman" w:hAnsi="Verdana" w:cs="Helvetica"/>
          <w:color w:val="000000"/>
          <w:sz w:val="24"/>
          <w:szCs w:val="24"/>
          <w:lang w:eastAsia="es-ES"/>
        </w:rPr>
      </w:pPr>
      <w:r>
        <w:rPr>
          <w:rFonts w:ascii="Verdana" w:eastAsia="Times New Roman" w:hAnsi="Verdana" w:cs="Helvetica"/>
          <w:color w:val="000000"/>
          <w:sz w:val="24"/>
          <w:szCs w:val="24"/>
          <w:lang w:eastAsia="es-ES"/>
        </w:rPr>
        <w:t>El elaborado por mí, ha sido utilizado por los alumnos para preparar el debate y saber cómo iba a ser evaluado</w:t>
      </w:r>
    </w:p>
    <w:p w:rsidR="001D7BF1" w:rsidRDefault="001D7BF1" w:rsidP="00F12BC1">
      <w:pPr>
        <w:pStyle w:val="Prrafodelista"/>
        <w:spacing w:after="0" w:line="240" w:lineRule="auto"/>
        <w:ind w:left="360"/>
        <w:rPr>
          <w:rFonts w:ascii="Verdana" w:eastAsia="Times New Roman" w:hAnsi="Verdana" w:cs="Helvetica"/>
          <w:color w:val="000000"/>
          <w:sz w:val="24"/>
          <w:szCs w:val="24"/>
          <w:lang w:eastAsia="es-ES"/>
        </w:rPr>
      </w:pPr>
      <w:r>
        <w:rPr>
          <w:rFonts w:ascii="Verdana" w:eastAsia="Times New Roman" w:hAnsi="Verdana" w:cs="Helvetica"/>
          <w:color w:val="000000"/>
          <w:sz w:val="24"/>
          <w:szCs w:val="24"/>
          <w:lang w:eastAsia="es-ES"/>
        </w:rPr>
        <w:t>El material elaborado por ellos ha sido útil para aprender a preparar documentos que les sirvan en la defensa de sus tésis. Algunos han sido de gran nivel</w:t>
      </w:r>
    </w:p>
    <w:p w:rsidR="001D7BF1" w:rsidRPr="00F12BC1" w:rsidRDefault="001D7BF1" w:rsidP="00F12BC1">
      <w:pPr>
        <w:pStyle w:val="Prrafodelista"/>
        <w:spacing w:after="0" w:line="240" w:lineRule="auto"/>
        <w:ind w:left="360"/>
        <w:rPr>
          <w:rFonts w:ascii="Verdana" w:eastAsia="Times New Roman" w:hAnsi="Verdana" w:cs="Helvetica"/>
          <w:color w:val="000000"/>
          <w:sz w:val="24"/>
          <w:szCs w:val="24"/>
          <w:lang w:eastAsia="es-ES"/>
        </w:rPr>
      </w:pPr>
    </w:p>
    <w:p w:rsidR="000E0A5D" w:rsidRPr="001D7BF1" w:rsidRDefault="000E0A5D" w:rsidP="00616310">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9E32C4">
        <w:rPr>
          <w:rFonts w:ascii="Verdana" w:eastAsia="Times New Roman" w:hAnsi="Verdana" w:cs="Helvetica"/>
          <w:b/>
          <w:bCs/>
          <w:color w:val="000000"/>
          <w:sz w:val="32"/>
          <w:szCs w:val="32"/>
          <w:lang w:eastAsia="es-ES"/>
        </w:rPr>
        <w:t>En cuanto a la utilidad actual en el aula</w:t>
      </w:r>
      <w:r w:rsidR="00CB05CC" w:rsidRPr="009E32C4">
        <w:rPr>
          <w:rFonts w:ascii="Verdana" w:eastAsia="Times New Roman" w:hAnsi="Verdana" w:cs="Helvetica"/>
          <w:b/>
          <w:bCs/>
          <w:color w:val="000000"/>
          <w:sz w:val="32"/>
          <w:szCs w:val="32"/>
          <w:lang w:eastAsia="es-ES"/>
        </w:rPr>
        <w:t>:</w:t>
      </w:r>
    </w:p>
    <w:p w:rsidR="001D7BF1" w:rsidRDefault="001D7BF1" w:rsidP="001D7BF1">
      <w:pPr>
        <w:pStyle w:val="Prrafodelista"/>
        <w:spacing w:after="0" w:line="240" w:lineRule="auto"/>
        <w:ind w:left="360"/>
        <w:rPr>
          <w:rFonts w:ascii="Verdana" w:eastAsia="Times New Roman" w:hAnsi="Verdana" w:cs="Helvetica"/>
          <w:color w:val="000000"/>
          <w:sz w:val="24"/>
          <w:szCs w:val="24"/>
          <w:lang w:eastAsia="es-ES"/>
        </w:rPr>
      </w:pPr>
      <w:r>
        <w:rPr>
          <w:rFonts w:ascii="Verdana" w:eastAsia="Times New Roman" w:hAnsi="Verdana" w:cs="Helvetica"/>
          <w:color w:val="000000"/>
          <w:sz w:val="24"/>
          <w:szCs w:val="24"/>
          <w:lang w:eastAsia="es-ES"/>
        </w:rPr>
        <w:t>Es muy útil para:</w:t>
      </w:r>
    </w:p>
    <w:p w:rsidR="001D7BF1" w:rsidRPr="001D7BF1" w:rsidRDefault="001D7BF1" w:rsidP="001D7BF1">
      <w:pPr>
        <w:pStyle w:val="Prrafodelista"/>
        <w:ind w:left="360"/>
        <w:rPr>
          <w:rFonts w:ascii="Verdana" w:eastAsia="Times New Roman" w:hAnsi="Verdana" w:cs="Helvetica"/>
          <w:color w:val="000000"/>
          <w:sz w:val="24"/>
          <w:szCs w:val="24"/>
          <w:lang w:eastAsia="es-ES"/>
        </w:rPr>
      </w:pPr>
      <w:r w:rsidRPr="001D7BF1">
        <w:rPr>
          <w:rFonts w:ascii="Verdana" w:eastAsia="Times New Roman" w:hAnsi="Verdana" w:cs="Helvetica"/>
          <w:color w:val="000000"/>
          <w:sz w:val="24"/>
          <w:szCs w:val="24"/>
          <w:lang w:eastAsia="es-ES"/>
        </w:rPr>
        <w:t>- Fomentar la capacidad de expresión.</w:t>
      </w:r>
    </w:p>
    <w:p w:rsidR="001D7BF1" w:rsidRPr="001D7BF1" w:rsidRDefault="001D7BF1" w:rsidP="001D7BF1">
      <w:pPr>
        <w:pStyle w:val="Prrafodelista"/>
        <w:ind w:left="360"/>
        <w:rPr>
          <w:rFonts w:ascii="Verdana" w:eastAsia="Times New Roman" w:hAnsi="Verdana" w:cs="Helvetica"/>
          <w:color w:val="000000"/>
          <w:sz w:val="24"/>
          <w:szCs w:val="24"/>
          <w:lang w:eastAsia="es-ES"/>
        </w:rPr>
      </w:pPr>
      <w:r w:rsidRPr="001D7BF1">
        <w:rPr>
          <w:rFonts w:ascii="Verdana" w:eastAsia="Times New Roman" w:hAnsi="Verdana" w:cs="Helvetica"/>
          <w:color w:val="000000"/>
          <w:sz w:val="24"/>
          <w:szCs w:val="24"/>
          <w:lang w:eastAsia="es-ES"/>
        </w:rPr>
        <w:t>- Aprender a defender unas ideas, incluso cuando no es lo que uno piensa o cree.</w:t>
      </w:r>
    </w:p>
    <w:p w:rsidR="001D7BF1" w:rsidRPr="001D7BF1" w:rsidRDefault="001D7BF1" w:rsidP="001D7BF1">
      <w:pPr>
        <w:pStyle w:val="Prrafodelista"/>
        <w:ind w:left="360"/>
        <w:rPr>
          <w:rFonts w:ascii="Verdana" w:eastAsia="Times New Roman" w:hAnsi="Verdana" w:cs="Helvetica"/>
          <w:color w:val="000000"/>
          <w:sz w:val="24"/>
          <w:szCs w:val="24"/>
          <w:lang w:eastAsia="es-ES"/>
        </w:rPr>
      </w:pPr>
      <w:r w:rsidRPr="001D7BF1">
        <w:rPr>
          <w:rFonts w:ascii="Verdana" w:eastAsia="Times New Roman" w:hAnsi="Verdana" w:cs="Helvetica"/>
          <w:color w:val="000000"/>
          <w:sz w:val="24"/>
          <w:szCs w:val="24"/>
          <w:lang w:eastAsia="es-ES"/>
        </w:rPr>
        <w:t>- Compartir experiencias, ideas e información entre sí mismos.</w:t>
      </w:r>
    </w:p>
    <w:p w:rsidR="001D7BF1" w:rsidRPr="001D7BF1" w:rsidRDefault="001D7BF1" w:rsidP="001D7BF1">
      <w:pPr>
        <w:pStyle w:val="Prrafodelista"/>
        <w:ind w:left="360"/>
        <w:rPr>
          <w:rFonts w:ascii="Verdana" w:eastAsia="Times New Roman" w:hAnsi="Verdana" w:cs="Helvetica"/>
          <w:color w:val="000000"/>
          <w:sz w:val="24"/>
          <w:szCs w:val="24"/>
          <w:lang w:eastAsia="es-ES"/>
        </w:rPr>
      </w:pPr>
      <w:r w:rsidRPr="001D7BF1">
        <w:rPr>
          <w:rFonts w:ascii="Verdana" w:eastAsia="Times New Roman" w:hAnsi="Verdana" w:cs="Helvetica"/>
          <w:color w:val="000000"/>
          <w:sz w:val="24"/>
          <w:szCs w:val="24"/>
          <w:lang w:eastAsia="es-ES"/>
        </w:rPr>
        <w:t>- Aprender a respetar las opiniones de los demás.</w:t>
      </w:r>
    </w:p>
    <w:p w:rsidR="001D7BF1" w:rsidRPr="001D7BF1" w:rsidRDefault="001D7BF1" w:rsidP="001D7BF1">
      <w:pPr>
        <w:pStyle w:val="Prrafodelista"/>
        <w:ind w:left="360"/>
        <w:rPr>
          <w:rFonts w:ascii="Verdana" w:eastAsia="Times New Roman" w:hAnsi="Verdana" w:cs="Helvetica"/>
          <w:color w:val="000000"/>
          <w:sz w:val="24"/>
          <w:szCs w:val="24"/>
          <w:lang w:eastAsia="es-ES"/>
        </w:rPr>
      </w:pPr>
      <w:r w:rsidRPr="001D7BF1">
        <w:rPr>
          <w:rFonts w:ascii="Verdana" w:eastAsia="Times New Roman" w:hAnsi="Verdana" w:cs="Helvetica"/>
          <w:color w:val="000000"/>
          <w:sz w:val="24"/>
          <w:szCs w:val="24"/>
          <w:lang w:eastAsia="es-ES"/>
        </w:rPr>
        <w:t>- Desarrollar el juicio crítico.</w:t>
      </w:r>
    </w:p>
    <w:p w:rsidR="001D7BF1" w:rsidRPr="001D7BF1" w:rsidRDefault="001D7BF1" w:rsidP="001D7BF1">
      <w:pPr>
        <w:pStyle w:val="Prrafodelista"/>
        <w:ind w:left="360"/>
        <w:rPr>
          <w:rFonts w:ascii="Verdana" w:eastAsia="Times New Roman" w:hAnsi="Verdana" w:cs="Helvetica"/>
          <w:color w:val="000000"/>
          <w:sz w:val="24"/>
          <w:szCs w:val="24"/>
          <w:lang w:eastAsia="es-ES"/>
        </w:rPr>
      </w:pPr>
      <w:r w:rsidRPr="001D7BF1">
        <w:rPr>
          <w:rFonts w:ascii="Verdana" w:eastAsia="Times New Roman" w:hAnsi="Verdana" w:cs="Helvetica"/>
          <w:color w:val="000000"/>
          <w:sz w:val="24"/>
          <w:szCs w:val="24"/>
          <w:lang w:eastAsia="es-ES"/>
        </w:rPr>
        <w:t>-Crecer como persona, superando la inseguridad y desarrollando las propias capacidades.</w:t>
      </w:r>
    </w:p>
    <w:p w:rsidR="001D7BF1" w:rsidRPr="001D7BF1" w:rsidRDefault="001D7BF1" w:rsidP="001D7BF1">
      <w:pPr>
        <w:pStyle w:val="Prrafodelista"/>
        <w:ind w:left="360"/>
        <w:rPr>
          <w:rFonts w:ascii="Verdana" w:eastAsia="Times New Roman" w:hAnsi="Verdana" w:cs="Helvetica"/>
          <w:color w:val="000000"/>
          <w:sz w:val="24"/>
          <w:szCs w:val="24"/>
          <w:lang w:eastAsia="es-ES"/>
        </w:rPr>
      </w:pPr>
      <w:r w:rsidRPr="001D7BF1">
        <w:rPr>
          <w:rFonts w:ascii="Verdana" w:eastAsia="Times New Roman" w:hAnsi="Verdana" w:cs="Helvetica"/>
          <w:color w:val="000000"/>
          <w:sz w:val="24"/>
          <w:szCs w:val="24"/>
          <w:lang w:eastAsia="es-ES"/>
        </w:rPr>
        <w:t>- Aprender a conocer, adquiriendo habilidades investigativas, de comprensión, análisis, razonamiento, etc.</w:t>
      </w:r>
    </w:p>
    <w:p w:rsidR="001D7BF1" w:rsidRPr="001D7BF1" w:rsidRDefault="001D7BF1" w:rsidP="001D7BF1">
      <w:pPr>
        <w:pStyle w:val="Prrafodelista"/>
        <w:spacing w:after="0" w:line="240" w:lineRule="auto"/>
        <w:ind w:left="360"/>
        <w:rPr>
          <w:rFonts w:ascii="Verdana" w:eastAsia="Times New Roman" w:hAnsi="Verdana" w:cs="Helvetica"/>
          <w:color w:val="000000"/>
          <w:sz w:val="24"/>
          <w:szCs w:val="24"/>
          <w:lang w:eastAsia="es-ES"/>
        </w:rPr>
      </w:pPr>
    </w:p>
    <w:p w:rsidR="000E0A5D" w:rsidRPr="001D7BF1" w:rsidRDefault="000E0A5D" w:rsidP="00616310">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9E32C4">
        <w:rPr>
          <w:rFonts w:ascii="Verdana" w:eastAsia="Times New Roman" w:hAnsi="Verdana" w:cs="Helvetica"/>
          <w:b/>
          <w:bCs/>
          <w:color w:val="000000"/>
          <w:sz w:val="32"/>
          <w:szCs w:val="32"/>
          <w:lang w:eastAsia="es-ES"/>
        </w:rPr>
        <w:t>En cuanto a la utilidad para el próximo curso</w:t>
      </w:r>
      <w:r w:rsidR="00CB05CC" w:rsidRPr="009E32C4">
        <w:rPr>
          <w:rFonts w:ascii="Verdana" w:eastAsia="Times New Roman" w:hAnsi="Verdana" w:cs="Helvetica"/>
          <w:b/>
          <w:bCs/>
          <w:color w:val="000000"/>
          <w:sz w:val="32"/>
          <w:szCs w:val="32"/>
          <w:lang w:eastAsia="es-ES"/>
        </w:rPr>
        <w:t xml:space="preserve">: </w:t>
      </w:r>
    </w:p>
    <w:p w:rsidR="001D7BF1" w:rsidRDefault="001D7BF1" w:rsidP="001D7BF1">
      <w:pPr>
        <w:pStyle w:val="Prrafodelista"/>
        <w:spacing w:after="0" w:line="240" w:lineRule="auto"/>
        <w:ind w:left="360"/>
        <w:rPr>
          <w:rFonts w:ascii="Verdana" w:eastAsia="Times New Roman" w:hAnsi="Verdana" w:cs="Helvetica"/>
          <w:color w:val="000000"/>
          <w:sz w:val="24"/>
          <w:szCs w:val="24"/>
          <w:lang w:eastAsia="es-ES"/>
        </w:rPr>
      </w:pPr>
      <w:r>
        <w:rPr>
          <w:rFonts w:ascii="Verdana" w:eastAsia="Times New Roman" w:hAnsi="Verdana" w:cs="Helvetica"/>
          <w:color w:val="000000"/>
          <w:sz w:val="24"/>
          <w:szCs w:val="24"/>
          <w:lang w:eastAsia="es-ES"/>
        </w:rPr>
        <w:t>El próximo curso será más fácil su puesta en práctica, ya que contamos con la experiencia de este año. Esperamos que la buena acogida que este año ha tenido haga que se extienda como instrumento didáctico en muchas más disciplinas</w:t>
      </w:r>
    </w:p>
    <w:p w:rsidR="00A914F6" w:rsidRPr="001D7BF1" w:rsidRDefault="00A914F6" w:rsidP="001D7BF1">
      <w:pPr>
        <w:pStyle w:val="Prrafodelista"/>
        <w:spacing w:after="0" w:line="240" w:lineRule="auto"/>
        <w:ind w:left="360"/>
        <w:rPr>
          <w:rFonts w:ascii="Verdana" w:eastAsia="Times New Roman" w:hAnsi="Verdana" w:cs="Helvetica"/>
          <w:color w:val="000000"/>
          <w:sz w:val="24"/>
          <w:szCs w:val="24"/>
          <w:lang w:eastAsia="es-ES"/>
        </w:rPr>
      </w:pPr>
    </w:p>
    <w:p w:rsidR="00A914F6" w:rsidRPr="00A914F6" w:rsidRDefault="000E0A5D" w:rsidP="00616310">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9E32C4">
        <w:rPr>
          <w:rFonts w:ascii="Verdana" w:eastAsia="Times New Roman" w:hAnsi="Verdana" w:cs="Helvetica"/>
          <w:b/>
          <w:bCs/>
          <w:color w:val="000000"/>
          <w:sz w:val="32"/>
          <w:szCs w:val="32"/>
          <w:lang w:eastAsia="es-ES"/>
        </w:rPr>
        <w:t>En cuanto a la formación de los componentes de</w:t>
      </w:r>
      <w:r w:rsidR="00A2559D">
        <w:rPr>
          <w:rFonts w:ascii="Verdana" w:eastAsia="Times New Roman" w:hAnsi="Verdana" w:cs="Helvetica"/>
          <w:b/>
          <w:bCs/>
          <w:color w:val="000000"/>
          <w:sz w:val="32"/>
          <w:szCs w:val="32"/>
          <w:lang w:eastAsia="es-ES"/>
        </w:rPr>
        <w:t>l</w:t>
      </w:r>
      <w:r w:rsidRPr="009E32C4">
        <w:rPr>
          <w:rFonts w:ascii="Verdana" w:eastAsia="Times New Roman" w:hAnsi="Verdana" w:cs="Helvetica"/>
          <w:b/>
          <w:bCs/>
          <w:color w:val="000000"/>
          <w:sz w:val="32"/>
          <w:szCs w:val="32"/>
          <w:lang w:eastAsia="es-ES"/>
        </w:rPr>
        <w:t xml:space="preserve"> grupo</w:t>
      </w:r>
      <w:r w:rsidR="00CB05CC" w:rsidRPr="009E32C4">
        <w:rPr>
          <w:rFonts w:ascii="Verdana" w:eastAsia="Times New Roman" w:hAnsi="Verdana" w:cs="Helvetica"/>
          <w:b/>
          <w:bCs/>
          <w:color w:val="000000"/>
          <w:sz w:val="32"/>
          <w:szCs w:val="32"/>
          <w:lang w:eastAsia="es-ES"/>
        </w:rPr>
        <w:t>:</w:t>
      </w:r>
    </w:p>
    <w:p w:rsidR="00A914F6" w:rsidRPr="00A914F6" w:rsidRDefault="00A914F6" w:rsidP="00A914F6">
      <w:pPr>
        <w:pStyle w:val="Prrafodelista"/>
        <w:spacing w:after="0" w:line="240" w:lineRule="auto"/>
        <w:ind w:left="360"/>
        <w:rPr>
          <w:rFonts w:ascii="Verdana" w:eastAsia="Times New Roman" w:hAnsi="Verdana" w:cs="Helvetica"/>
          <w:color w:val="000000"/>
          <w:sz w:val="32"/>
          <w:szCs w:val="32"/>
          <w:lang w:eastAsia="es-ES"/>
        </w:rPr>
      </w:pPr>
    </w:p>
    <w:p w:rsidR="000E0A5D" w:rsidRPr="00A914F6" w:rsidRDefault="00A914F6" w:rsidP="00A914F6">
      <w:pPr>
        <w:pStyle w:val="Prrafodelista"/>
        <w:spacing w:after="0" w:line="240" w:lineRule="auto"/>
        <w:ind w:left="360"/>
        <w:rPr>
          <w:rFonts w:ascii="Verdana" w:eastAsia="Times New Roman" w:hAnsi="Verdana" w:cs="Helvetica"/>
          <w:color w:val="000000"/>
          <w:sz w:val="24"/>
          <w:szCs w:val="24"/>
          <w:lang w:eastAsia="es-ES"/>
        </w:rPr>
      </w:pPr>
      <w:r w:rsidRPr="00A914F6">
        <w:rPr>
          <w:rFonts w:ascii="Verdana" w:eastAsia="Times New Roman" w:hAnsi="Verdana" w:cs="Helvetica"/>
          <w:bCs/>
          <w:color w:val="000000"/>
          <w:sz w:val="24"/>
          <w:szCs w:val="24"/>
          <w:lang w:eastAsia="es-ES"/>
        </w:rPr>
        <w:t>H</w:t>
      </w:r>
      <w:r w:rsidR="001F5C8C" w:rsidRPr="00A914F6">
        <w:rPr>
          <w:rFonts w:ascii="Verdana" w:eastAsia="Times New Roman" w:hAnsi="Verdana" w:cs="Helvetica"/>
          <w:bCs/>
          <w:color w:val="000000"/>
          <w:sz w:val="24"/>
          <w:szCs w:val="24"/>
          <w:lang w:eastAsia="es-ES"/>
        </w:rPr>
        <w:t>an sido dos las actividades de formación realizadas en el centro:</w:t>
      </w:r>
    </w:p>
    <w:p w:rsidR="001F5C8C" w:rsidRPr="00A914F6" w:rsidRDefault="001F5C8C" w:rsidP="001F5C8C">
      <w:pPr>
        <w:pStyle w:val="Prrafodelista"/>
        <w:numPr>
          <w:ilvl w:val="0"/>
          <w:numId w:val="8"/>
        </w:numPr>
        <w:spacing w:before="100" w:beforeAutospacing="1" w:after="100" w:afterAutospacing="1" w:line="240" w:lineRule="auto"/>
        <w:rPr>
          <w:rFonts w:ascii="Verdana" w:eastAsia="Times New Roman" w:hAnsi="Verdana" w:cs="Times New Roman"/>
          <w:sz w:val="24"/>
          <w:szCs w:val="24"/>
          <w:lang w:eastAsia="es-ES"/>
        </w:rPr>
      </w:pPr>
      <w:r w:rsidRPr="00A914F6">
        <w:rPr>
          <w:rFonts w:ascii="Verdana" w:eastAsia="Times New Roman" w:hAnsi="Verdana" w:cs="Times New Roman"/>
          <w:bCs/>
          <w:sz w:val="24"/>
          <w:szCs w:val="24"/>
          <w:lang w:eastAsia="es-ES"/>
        </w:rPr>
        <w:t>El poder de la palabra: de las destrezas orales básicas al debate académico, el 8, 22 y 28 de noviembre de 2016</w:t>
      </w:r>
    </w:p>
    <w:p w:rsidR="007207AA" w:rsidRPr="00A914F6" w:rsidRDefault="001F5C8C" w:rsidP="001F5C8C">
      <w:pPr>
        <w:pStyle w:val="Prrafodelista"/>
        <w:numPr>
          <w:ilvl w:val="0"/>
          <w:numId w:val="8"/>
        </w:numPr>
        <w:spacing w:before="100" w:beforeAutospacing="1" w:after="100" w:afterAutospacing="1" w:line="240" w:lineRule="auto"/>
        <w:rPr>
          <w:rFonts w:ascii="Verdana" w:eastAsia="Times New Roman" w:hAnsi="Verdana" w:cs="Times New Roman"/>
          <w:sz w:val="24"/>
          <w:szCs w:val="24"/>
          <w:lang w:eastAsia="es-ES"/>
        </w:rPr>
      </w:pPr>
      <w:r w:rsidRPr="00A914F6">
        <w:rPr>
          <w:rFonts w:ascii="Verdana" w:eastAsia="Times New Roman" w:hAnsi="Verdana" w:cs="Times New Roman"/>
          <w:bCs/>
          <w:sz w:val="24"/>
          <w:szCs w:val="24"/>
          <w:lang w:eastAsia="es-ES"/>
        </w:rPr>
        <w:t>Evaluación de debates escolares, el 2 y 12 de mayo de 2107</w:t>
      </w:r>
    </w:p>
    <w:p w:rsidR="00E75DBF" w:rsidRDefault="00A914F6" w:rsidP="007207AA">
      <w:pPr>
        <w:pStyle w:val="Prrafodelista"/>
        <w:spacing w:after="0" w:line="240" w:lineRule="auto"/>
        <w:ind w:left="360"/>
        <w:rPr>
          <w:rFonts w:ascii="Verdana" w:eastAsia="Times New Roman" w:hAnsi="Verdana" w:cs="Helvetica"/>
          <w:color w:val="000000"/>
          <w:sz w:val="24"/>
          <w:szCs w:val="24"/>
          <w:lang w:eastAsia="es-ES"/>
        </w:rPr>
      </w:pPr>
      <w:r>
        <w:rPr>
          <w:rFonts w:ascii="Verdana" w:eastAsia="Times New Roman" w:hAnsi="Verdana" w:cs="Helvetica"/>
          <w:color w:val="000000"/>
          <w:sz w:val="24"/>
          <w:szCs w:val="24"/>
          <w:lang w:eastAsia="es-ES"/>
        </w:rPr>
        <w:t>La participación en Torneos de Debates ha sido muy enriquecedora</w:t>
      </w:r>
    </w:p>
    <w:p w:rsidR="00A914F6" w:rsidRPr="00A914F6" w:rsidRDefault="00A914F6" w:rsidP="007207AA">
      <w:pPr>
        <w:pStyle w:val="Prrafodelista"/>
        <w:spacing w:after="0" w:line="240" w:lineRule="auto"/>
        <w:ind w:left="360"/>
        <w:rPr>
          <w:rFonts w:ascii="Verdana" w:eastAsia="Times New Roman" w:hAnsi="Verdana" w:cs="Helvetica"/>
          <w:color w:val="000000"/>
          <w:sz w:val="24"/>
          <w:szCs w:val="24"/>
          <w:lang w:eastAsia="es-ES"/>
        </w:rPr>
      </w:pPr>
    </w:p>
    <w:p w:rsidR="00A93CD3" w:rsidRPr="00333239" w:rsidRDefault="00A93CD3" w:rsidP="00616310">
      <w:pPr>
        <w:pStyle w:val="Prrafodelista"/>
        <w:numPr>
          <w:ilvl w:val="0"/>
          <w:numId w:val="1"/>
        </w:numPr>
        <w:spacing w:after="0" w:line="240" w:lineRule="auto"/>
        <w:ind w:left="-397"/>
        <w:rPr>
          <w:rFonts w:ascii="Verdana" w:eastAsia="Times New Roman" w:hAnsi="Verdana" w:cs="Helvetica"/>
          <w:b/>
          <w:sz w:val="32"/>
          <w:szCs w:val="32"/>
          <w:lang w:eastAsia="es-ES"/>
        </w:rPr>
      </w:pPr>
      <w:r w:rsidRPr="00333239">
        <w:rPr>
          <w:rFonts w:ascii="Verdana" w:eastAsia="Times New Roman" w:hAnsi="Verdana" w:cs="Helvetica"/>
          <w:b/>
          <w:bCs/>
          <w:sz w:val="32"/>
          <w:szCs w:val="32"/>
          <w:lang w:eastAsia="es-ES"/>
        </w:rPr>
        <w:lastRenderedPageBreak/>
        <w:t>Dificultades surgidas y cómo se han solventado.</w:t>
      </w:r>
    </w:p>
    <w:p w:rsidR="00E75DBF" w:rsidRPr="000E0A5D" w:rsidRDefault="00E75DBF" w:rsidP="00E75DBF">
      <w:pPr>
        <w:pStyle w:val="Prrafodelista"/>
        <w:spacing w:after="0" w:line="240" w:lineRule="auto"/>
        <w:ind w:left="-397"/>
        <w:rPr>
          <w:rFonts w:ascii="Verdana" w:eastAsia="Times New Roman" w:hAnsi="Verdana" w:cs="Helvetica"/>
          <w:b/>
          <w:color w:val="FF0000"/>
          <w:sz w:val="32"/>
          <w:szCs w:val="32"/>
          <w:lang w:eastAsia="es-ES"/>
        </w:rPr>
      </w:pPr>
    </w:p>
    <w:p w:rsidR="00A914F6" w:rsidRPr="00A914F6" w:rsidRDefault="000E0A5D" w:rsidP="00A05B62">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9E32C4">
        <w:rPr>
          <w:rFonts w:ascii="Verdana" w:eastAsia="Times New Roman" w:hAnsi="Verdana" w:cs="Helvetica"/>
          <w:b/>
          <w:bCs/>
          <w:color w:val="000000"/>
          <w:sz w:val="32"/>
          <w:szCs w:val="32"/>
          <w:lang w:eastAsia="es-ES"/>
        </w:rPr>
        <w:t>En cuanto al material elaborado</w:t>
      </w:r>
      <w:r w:rsidR="00E814AB" w:rsidRPr="009E32C4">
        <w:rPr>
          <w:rFonts w:ascii="Verdana" w:eastAsia="Times New Roman" w:hAnsi="Verdana" w:cs="Helvetica"/>
          <w:b/>
          <w:bCs/>
          <w:color w:val="000000"/>
          <w:sz w:val="32"/>
          <w:szCs w:val="32"/>
          <w:lang w:eastAsia="es-ES"/>
        </w:rPr>
        <w:t>:</w:t>
      </w:r>
    </w:p>
    <w:p w:rsidR="00E814AB" w:rsidRPr="00E814AB" w:rsidRDefault="00A914F6" w:rsidP="00A914F6">
      <w:pPr>
        <w:pStyle w:val="Prrafodelista"/>
        <w:spacing w:after="0" w:line="240" w:lineRule="auto"/>
        <w:ind w:left="360"/>
        <w:rPr>
          <w:rFonts w:ascii="Verdana" w:eastAsia="Times New Roman" w:hAnsi="Verdana" w:cs="Helvetica"/>
          <w:color w:val="000000"/>
          <w:sz w:val="32"/>
          <w:szCs w:val="32"/>
          <w:lang w:eastAsia="es-ES"/>
        </w:rPr>
      </w:pPr>
      <w:r w:rsidRPr="00A914F6">
        <w:rPr>
          <w:rFonts w:ascii="Verdana" w:eastAsia="Times New Roman" w:hAnsi="Verdana" w:cs="Helvetica"/>
          <w:bCs/>
          <w:color w:val="000000"/>
          <w:sz w:val="24"/>
          <w:szCs w:val="24"/>
          <w:lang w:eastAsia="es-ES"/>
        </w:rPr>
        <w:t>E</w:t>
      </w:r>
      <w:r w:rsidR="001F5C8C" w:rsidRPr="00A914F6">
        <w:rPr>
          <w:rFonts w:ascii="Verdana" w:eastAsia="Times New Roman" w:hAnsi="Verdana" w:cs="Helvetica"/>
          <w:bCs/>
          <w:color w:val="000000"/>
          <w:sz w:val="24"/>
          <w:szCs w:val="24"/>
          <w:lang w:eastAsia="es-ES"/>
        </w:rPr>
        <w:t xml:space="preserve">l mayor problema ha sido </w:t>
      </w:r>
      <w:r w:rsidRPr="00A914F6">
        <w:rPr>
          <w:rFonts w:ascii="Verdana" w:eastAsia="Times New Roman" w:hAnsi="Verdana" w:cs="Helvetica"/>
          <w:bCs/>
          <w:color w:val="000000"/>
          <w:sz w:val="24"/>
          <w:szCs w:val="24"/>
          <w:lang w:eastAsia="es-ES"/>
        </w:rPr>
        <w:t>la selección del material útil para preparar los temas de los debates por parte de los alumnos. Para ello se les ha explicado cómo debe buscarse y seleccionar la información</w:t>
      </w:r>
      <w:r>
        <w:rPr>
          <w:rFonts w:ascii="Verdana" w:eastAsia="Times New Roman" w:hAnsi="Verdana" w:cs="Helvetica"/>
          <w:bCs/>
          <w:color w:val="000000"/>
          <w:sz w:val="32"/>
          <w:szCs w:val="32"/>
          <w:lang w:eastAsia="es-ES"/>
        </w:rPr>
        <w:t>.</w:t>
      </w:r>
    </w:p>
    <w:p w:rsidR="00A914F6" w:rsidRPr="00A914F6" w:rsidRDefault="000E0A5D" w:rsidP="00A05B62">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9E32C4">
        <w:rPr>
          <w:rFonts w:ascii="Verdana" w:eastAsia="Times New Roman" w:hAnsi="Verdana" w:cs="Helvetica"/>
          <w:b/>
          <w:bCs/>
          <w:color w:val="000000"/>
          <w:sz w:val="32"/>
          <w:szCs w:val="32"/>
          <w:lang w:eastAsia="es-ES"/>
        </w:rPr>
        <w:t>En cuanto a la utilidad actual en el aula</w:t>
      </w:r>
      <w:r w:rsidR="00E814AB" w:rsidRPr="009E32C4">
        <w:rPr>
          <w:rFonts w:ascii="Verdana" w:eastAsia="Times New Roman" w:hAnsi="Verdana" w:cs="Helvetica"/>
          <w:b/>
          <w:bCs/>
          <w:color w:val="000000"/>
          <w:sz w:val="32"/>
          <w:szCs w:val="32"/>
          <w:lang w:eastAsia="es-ES"/>
        </w:rPr>
        <w:t>:</w:t>
      </w:r>
    </w:p>
    <w:p w:rsidR="000E0A5D" w:rsidRPr="00A914F6" w:rsidRDefault="00A914F6" w:rsidP="00A914F6">
      <w:pPr>
        <w:pStyle w:val="Prrafodelista"/>
        <w:spacing w:after="0" w:line="240" w:lineRule="auto"/>
        <w:ind w:left="360"/>
        <w:rPr>
          <w:rFonts w:ascii="Verdana" w:eastAsia="Times New Roman" w:hAnsi="Verdana" w:cs="Helvetica"/>
          <w:color w:val="000000"/>
          <w:sz w:val="24"/>
          <w:szCs w:val="24"/>
          <w:lang w:eastAsia="es-ES"/>
        </w:rPr>
      </w:pPr>
      <w:r w:rsidRPr="00A914F6">
        <w:rPr>
          <w:rFonts w:ascii="Verdana" w:eastAsia="Times New Roman" w:hAnsi="Verdana" w:cs="Helvetica"/>
          <w:bCs/>
          <w:color w:val="000000"/>
          <w:sz w:val="24"/>
          <w:szCs w:val="24"/>
          <w:lang w:eastAsia="es-ES"/>
        </w:rPr>
        <w:t>Hemos tenido el problema de la búsqueda de información por parte de los equipos para preparar los debates. Necesitan de ordenadores personales para poder trabajar buscando información. Algunos días hemos ido al aula de informática</w:t>
      </w:r>
    </w:p>
    <w:p w:rsidR="000E0A5D" w:rsidRPr="00A914F6" w:rsidRDefault="000E0A5D" w:rsidP="00616310">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9E32C4">
        <w:rPr>
          <w:rFonts w:ascii="Verdana" w:eastAsia="Times New Roman" w:hAnsi="Verdana" w:cs="Helvetica"/>
          <w:b/>
          <w:bCs/>
          <w:color w:val="000000"/>
          <w:sz w:val="32"/>
          <w:szCs w:val="32"/>
          <w:lang w:eastAsia="es-ES"/>
        </w:rPr>
        <w:t>En cuanto a la utilidad para el próximo curso</w:t>
      </w:r>
      <w:r w:rsidR="00E814AB" w:rsidRPr="009E32C4">
        <w:rPr>
          <w:rFonts w:ascii="Verdana" w:eastAsia="Times New Roman" w:hAnsi="Verdana" w:cs="Helvetica"/>
          <w:b/>
          <w:bCs/>
          <w:color w:val="000000"/>
          <w:sz w:val="32"/>
          <w:szCs w:val="32"/>
          <w:lang w:eastAsia="es-ES"/>
        </w:rPr>
        <w:t>:</w:t>
      </w:r>
    </w:p>
    <w:p w:rsidR="00A914F6" w:rsidRPr="00A914F6" w:rsidRDefault="00A914F6" w:rsidP="00A914F6">
      <w:pPr>
        <w:pStyle w:val="Prrafodelista"/>
        <w:spacing w:after="0" w:line="240" w:lineRule="auto"/>
        <w:ind w:left="360"/>
        <w:rPr>
          <w:rFonts w:ascii="Verdana" w:eastAsia="Times New Roman" w:hAnsi="Verdana" w:cs="Helvetica"/>
          <w:color w:val="000000"/>
          <w:sz w:val="24"/>
          <w:szCs w:val="24"/>
          <w:lang w:eastAsia="es-ES"/>
        </w:rPr>
      </w:pPr>
      <w:r w:rsidRPr="00A914F6">
        <w:rPr>
          <w:rFonts w:ascii="Verdana" w:eastAsia="Times New Roman" w:hAnsi="Verdana" w:cs="Helvetica"/>
          <w:bCs/>
          <w:color w:val="000000"/>
          <w:sz w:val="24"/>
          <w:szCs w:val="24"/>
          <w:lang w:eastAsia="es-ES"/>
        </w:rPr>
        <w:t>Es de una gran utilidad para desarrollar las competencias lingüísticas, sobre todo las orales</w:t>
      </w:r>
      <w:r>
        <w:rPr>
          <w:rFonts w:ascii="Verdana" w:eastAsia="Times New Roman" w:hAnsi="Verdana" w:cs="Helvetica"/>
          <w:bCs/>
          <w:color w:val="000000"/>
          <w:sz w:val="24"/>
          <w:szCs w:val="24"/>
          <w:lang w:eastAsia="es-ES"/>
        </w:rPr>
        <w:t>, la social y ciudadana. Ayuda a desarrollar el espíritu crítico y la empatía</w:t>
      </w:r>
      <w:r w:rsidR="00735ECB">
        <w:rPr>
          <w:rFonts w:ascii="Verdana" w:eastAsia="Times New Roman" w:hAnsi="Verdana" w:cs="Helvetica"/>
          <w:bCs/>
          <w:color w:val="000000"/>
          <w:sz w:val="24"/>
          <w:szCs w:val="24"/>
          <w:lang w:eastAsia="es-ES"/>
        </w:rPr>
        <w:t>. Por tanto creo que el año que viene se extenderá su utilización como instrumento didáctico</w:t>
      </w:r>
    </w:p>
    <w:p w:rsidR="000E0A5D" w:rsidRPr="00735ECB" w:rsidRDefault="000E0A5D" w:rsidP="00E814AB">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9E32C4">
        <w:rPr>
          <w:rFonts w:ascii="Verdana" w:eastAsia="Times New Roman" w:hAnsi="Verdana" w:cs="Helvetica"/>
          <w:b/>
          <w:bCs/>
          <w:color w:val="000000"/>
          <w:sz w:val="32"/>
          <w:szCs w:val="32"/>
          <w:lang w:eastAsia="es-ES"/>
        </w:rPr>
        <w:t>En cuanto a la formación de los componentes del grupo</w:t>
      </w:r>
      <w:r w:rsidR="00E814AB" w:rsidRPr="009E32C4">
        <w:rPr>
          <w:rFonts w:ascii="Verdana" w:eastAsia="Times New Roman" w:hAnsi="Verdana" w:cs="Helvetica"/>
          <w:b/>
          <w:bCs/>
          <w:color w:val="000000"/>
          <w:sz w:val="32"/>
          <w:szCs w:val="32"/>
          <w:lang w:eastAsia="es-ES"/>
        </w:rPr>
        <w:t>:</w:t>
      </w:r>
    </w:p>
    <w:p w:rsidR="00735ECB" w:rsidRPr="00735ECB" w:rsidRDefault="00735ECB" w:rsidP="00735ECB">
      <w:pPr>
        <w:pStyle w:val="Prrafodelista"/>
        <w:spacing w:after="0" w:line="240" w:lineRule="auto"/>
        <w:ind w:left="360"/>
        <w:rPr>
          <w:rFonts w:ascii="Verdana" w:eastAsia="Times New Roman" w:hAnsi="Verdana" w:cs="Helvetica"/>
          <w:color w:val="000000"/>
          <w:sz w:val="24"/>
          <w:szCs w:val="24"/>
          <w:lang w:eastAsia="es-ES"/>
        </w:rPr>
      </w:pPr>
      <w:r w:rsidRPr="00735ECB">
        <w:rPr>
          <w:rFonts w:ascii="Verdana" w:eastAsia="Times New Roman" w:hAnsi="Verdana" w:cs="Helvetica"/>
          <w:bCs/>
          <w:color w:val="000000"/>
          <w:sz w:val="24"/>
          <w:szCs w:val="24"/>
          <w:lang w:eastAsia="es-ES"/>
        </w:rPr>
        <w:t>Poder poner en práctica lo aprendido</w:t>
      </w:r>
    </w:p>
    <w:p w:rsidR="007207AA" w:rsidRPr="00E814AB" w:rsidRDefault="007207AA" w:rsidP="007207AA">
      <w:pPr>
        <w:pStyle w:val="Prrafodelista"/>
        <w:spacing w:after="0" w:line="240" w:lineRule="auto"/>
        <w:ind w:left="360"/>
        <w:rPr>
          <w:rFonts w:ascii="Verdana" w:eastAsia="Times New Roman" w:hAnsi="Verdana" w:cs="Helvetica"/>
          <w:color w:val="000000"/>
          <w:sz w:val="32"/>
          <w:szCs w:val="32"/>
          <w:lang w:eastAsia="es-ES"/>
        </w:rPr>
      </w:pPr>
    </w:p>
    <w:p w:rsidR="000E0A5D" w:rsidRPr="00333239" w:rsidRDefault="00A93CD3" w:rsidP="00616310">
      <w:pPr>
        <w:pStyle w:val="Prrafodelista"/>
        <w:numPr>
          <w:ilvl w:val="0"/>
          <w:numId w:val="1"/>
        </w:numPr>
        <w:spacing w:after="0" w:line="240" w:lineRule="auto"/>
        <w:ind w:left="-397"/>
        <w:rPr>
          <w:rFonts w:ascii="Verdana" w:eastAsia="Times New Roman" w:hAnsi="Verdana" w:cs="Helvetica"/>
          <w:b/>
          <w:sz w:val="32"/>
          <w:szCs w:val="32"/>
          <w:lang w:eastAsia="es-ES"/>
        </w:rPr>
      </w:pPr>
      <w:r w:rsidRPr="00333239">
        <w:rPr>
          <w:rFonts w:ascii="Verdana" w:eastAsia="Times New Roman" w:hAnsi="Verdana" w:cs="Helvetica"/>
          <w:b/>
          <w:bCs/>
          <w:sz w:val="32"/>
          <w:szCs w:val="32"/>
          <w:lang w:eastAsia="es-ES"/>
        </w:rPr>
        <w:t>Conclusiones.</w:t>
      </w:r>
    </w:p>
    <w:p w:rsidR="00E75DBF" w:rsidRPr="000E0A5D" w:rsidRDefault="00E75DBF" w:rsidP="00E75DBF">
      <w:pPr>
        <w:pStyle w:val="Prrafodelista"/>
        <w:spacing w:after="0" w:line="240" w:lineRule="auto"/>
        <w:ind w:left="-397"/>
        <w:rPr>
          <w:rFonts w:ascii="Verdana" w:eastAsia="Times New Roman" w:hAnsi="Verdana" w:cs="Helvetica"/>
          <w:b/>
          <w:color w:val="FF0000"/>
          <w:sz w:val="32"/>
          <w:szCs w:val="32"/>
          <w:lang w:eastAsia="es-ES"/>
        </w:rPr>
      </w:pPr>
    </w:p>
    <w:p w:rsidR="005B108D" w:rsidRPr="00735ECB" w:rsidRDefault="000E0A5D" w:rsidP="00A2559D">
      <w:pPr>
        <w:pStyle w:val="Prrafodelista"/>
        <w:numPr>
          <w:ilvl w:val="0"/>
          <w:numId w:val="6"/>
        </w:numPr>
        <w:spacing w:after="0" w:line="240" w:lineRule="auto"/>
        <w:ind w:left="360"/>
        <w:rPr>
          <w:rFonts w:ascii="Verdana" w:eastAsia="Times New Roman" w:hAnsi="Verdana" w:cs="Helvetica"/>
          <w:color w:val="000000"/>
          <w:sz w:val="32"/>
          <w:szCs w:val="32"/>
          <w:lang w:eastAsia="es-ES"/>
        </w:rPr>
      </w:pPr>
      <w:r w:rsidRPr="00A2559D">
        <w:rPr>
          <w:rFonts w:ascii="Verdana" w:eastAsia="Times New Roman" w:hAnsi="Verdana" w:cs="Helvetica"/>
          <w:b/>
          <w:bCs/>
          <w:color w:val="000000"/>
          <w:sz w:val="32"/>
          <w:szCs w:val="32"/>
          <w:lang w:eastAsia="es-ES"/>
        </w:rPr>
        <w:t>Aceptación de los alumnos</w:t>
      </w:r>
      <w:r w:rsidR="005B108D" w:rsidRPr="00A2559D">
        <w:rPr>
          <w:rFonts w:ascii="Verdana" w:eastAsia="Times New Roman" w:hAnsi="Verdana" w:cs="Helvetica"/>
          <w:b/>
          <w:bCs/>
          <w:color w:val="000000"/>
          <w:sz w:val="32"/>
          <w:szCs w:val="32"/>
          <w:lang w:eastAsia="es-ES"/>
        </w:rPr>
        <w:t>:</w:t>
      </w:r>
    </w:p>
    <w:p w:rsidR="00735ECB" w:rsidRDefault="00735ECB" w:rsidP="00735ECB">
      <w:pPr>
        <w:pStyle w:val="Prrafodelista"/>
        <w:spacing w:after="0" w:line="240" w:lineRule="auto"/>
        <w:ind w:left="360"/>
        <w:rPr>
          <w:rFonts w:ascii="Verdana" w:eastAsia="Times New Roman" w:hAnsi="Verdana" w:cs="Helvetica"/>
          <w:bCs/>
          <w:color w:val="000000"/>
          <w:sz w:val="24"/>
          <w:szCs w:val="24"/>
          <w:lang w:eastAsia="es-ES"/>
        </w:rPr>
      </w:pPr>
      <w:r w:rsidRPr="00735ECB">
        <w:rPr>
          <w:rFonts w:ascii="Verdana" w:eastAsia="Times New Roman" w:hAnsi="Verdana" w:cs="Helvetica"/>
          <w:bCs/>
          <w:color w:val="000000"/>
          <w:sz w:val="24"/>
          <w:szCs w:val="24"/>
          <w:lang w:eastAsia="es-ES"/>
        </w:rPr>
        <w:t>En general la aceptación ha sido buena, en algunos casos con cierta apatía, pero altamente satisfactorio y entusiasmante para los que han participado en Torneos de Debate</w:t>
      </w:r>
    </w:p>
    <w:p w:rsidR="00735ECB" w:rsidRPr="00735ECB" w:rsidRDefault="00735ECB" w:rsidP="00735ECB">
      <w:pPr>
        <w:pStyle w:val="Prrafodelista"/>
        <w:spacing w:after="0" w:line="240" w:lineRule="auto"/>
        <w:ind w:left="360"/>
        <w:rPr>
          <w:rFonts w:ascii="Verdana" w:eastAsia="Times New Roman" w:hAnsi="Verdana" w:cs="Helvetica"/>
          <w:color w:val="000000"/>
          <w:sz w:val="24"/>
          <w:szCs w:val="24"/>
          <w:lang w:eastAsia="es-ES"/>
        </w:rPr>
      </w:pPr>
    </w:p>
    <w:p w:rsidR="00735ECB" w:rsidRPr="00735ECB" w:rsidRDefault="000E0A5D" w:rsidP="00A2559D">
      <w:pPr>
        <w:pStyle w:val="Prrafodelista"/>
        <w:numPr>
          <w:ilvl w:val="0"/>
          <w:numId w:val="6"/>
        </w:numPr>
        <w:spacing w:after="0" w:line="240" w:lineRule="auto"/>
        <w:ind w:left="397"/>
        <w:rPr>
          <w:rFonts w:ascii="Verdana" w:eastAsia="Times New Roman" w:hAnsi="Verdana" w:cs="Helvetica"/>
          <w:b/>
          <w:color w:val="000000"/>
          <w:sz w:val="32"/>
          <w:szCs w:val="32"/>
          <w:lang w:eastAsia="es-ES"/>
        </w:rPr>
      </w:pPr>
      <w:r w:rsidRPr="00A2559D">
        <w:rPr>
          <w:rFonts w:ascii="Verdana" w:eastAsia="Times New Roman" w:hAnsi="Verdana" w:cs="Helvetica"/>
          <w:b/>
          <w:bCs/>
          <w:color w:val="000000"/>
          <w:sz w:val="32"/>
          <w:szCs w:val="32"/>
          <w:lang w:eastAsia="es-ES"/>
        </w:rPr>
        <w:t>Aceptación de los docentes</w:t>
      </w:r>
      <w:r w:rsidR="005B108D" w:rsidRPr="00A2559D">
        <w:rPr>
          <w:rFonts w:ascii="Verdana" w:eastAsia="Times New Roman" w:hAnsi="Verdana" w:cs="Helvetica"/>
          <w:b/>
          <w:bCs/>
          <w:color w:val="000000"/>
          <w:sz w:val="32"/>
          <w:szCs w:val="32"/>
          <w:lang w:eastAsia="es-ES"/>
        </w:rPr>
        <w:t>:</w:t>
      </w:r>
    </w:p>
    <w:p w:rsidR="000E0A5D" w:rsidRDefault="00735ECB" w:rsidP="00735ECB">
      <w:pPr>
        <w:pStyle w:val="Prrafodelista"/>
        <w:spacing w:after="0" w:line="240" w:lineRule="auto"/>
        <w:ind w:left="397"/>
        <w:rPr>
          <w:rFonts w:ascii="Verdana" w:eastAsia="Times New Roman" w:hAnsi="Verdana" w:cs="Helvetica"/>
          <w:bCs/>
          <w:color w:val="000000"/>
          <w:sz w:val="24"/>
          <w:szCs w:val="24"/>
          <w:lang w:eastAsia="es-ES"/>
        </w:rPr>
      </w:pPr>
      <w:r w:rsidRPr="00735ECB">
        <w:rPr>
          <w:rFonts w:ascii="Verdana" w:eastAsia="Times New Roman" w:hAnsi="Verdana" w:cs="Helvetica"/>
          <w:bCs/>
          <w:color w:val="000000"/>
          <w:sz w:val="24"/>
          <w:szCs w:val="24"/>
          <w:lang w:eastAsia="es-ES"/>
        </w:rPr>
        <w:t>Ha sido muy alta, excelente en los que han participado de este instrumento más directamente. Creo que la idea de que es un instrumento muy útil para desarrollar las competencias clave es lugar común en la mayoría</w:t>
      </w:r>
    </w:p>
    <w:p w:rsidR="00735ECB" w:rsidRPr="00735ECB" w:rsidRDefault="00735ECB" w:rsidP="00735ECB">
      <w:pPr>
        <w:pStyle w:val="Prrafodelista"/>
        <w:spacing w:after="0" w:line="240" w:lineRule="auto"/>
        <w:ind w:left="397"/>
        <w:rPr>
          <w:rFonts w:ascii="Verdana" w:eastAsia="Times New Roman" w:hAnsi="Verdana" w:cs="Helvetica"/>
          <w:b/>
          <w:color w:val="000000"/>
          <w:sz w:val="24"/>
          <w:szCs w:val="24"/>
          <w:lang w:eastAsia="es-ES"/>
        </w:rPr>
      </w:pPr>
    </w:p>
    <w:p w:rsidR="000E0A5D" w:rsidRDefault="000E0A5D" w:rsidP="00A2559D">
      <w:pPr>
        <w:pStyle w:val="Prrafodelista"/>
        <w:numPr>
          <w:ilvl w:val="0"/>
          <w:numId w:val="6"/>
        </w:numPr>
        <w:spacing w:after="0" w:line="240" w:lineRule="auto"/>
        <w:ind w:left="397"/>
        <w:rPr>
          <w:rFonts w:ascii="Verdana" w:eastAsia="Times New Roman" w:hAnsi="Verdana" w:cs="Helvetica"/>
          <w:b/>
          <w:color w:val="000000"/>
          <w:sz w:val="32"/>
          <w:szCs w:val="32"/>
          <w:lang w:eastAsia="es-ES"/>
        </w:rPr>
      </w:pPr>
      <w:r w:rsidRPr="00A2559D">
        <w:rPr>
          <w:rFonts w:ascii="Verdana" w:eastAsia="Times New Roman" w:hAnsi="Verdana" w:cs="Helvetica"/>
          <w:b/>
          <w:color w:val="000000"/>
          <w:sz w:val="32"/>
          <w:szCs w:val="32"/>
          <w:lang w:eastAsia="es-ES"/>
        </w:rPr>
        <w:t>Idoneidad de</w:t>
      </w:r>
      <w:r w:rsidR="00A2559D" w:rsidRPr="00A2559D">
        <w:rPr>
          <w:rFonts w:ascii="Verdana" w:eastAsia="Times New Roman" w:hAnsi="Verdana" w:cs="Helvetica"/>
          <w:b/>
          <w:color w:val="000000"/>
          <w:sz w:val="32"/>
          <w:szCs w:val="32"/>
          <w:lang w:eastAsia="es-ES"/>
        </w:rPr>
        <w:t>l</w:t>
      </w:r>
      <w:r w:rsidRPr="00A2559D">
        <w:rPr>
          <w:rFonts w:ascii="Verdana" w:eastAsia="Times New Roman" w:hAnsi="Verdana" w:cs="Helvetica"/>
          <w:b/>
          <w:color w:val="000000"/>
          <w:sz w:val="32"/>
          <w:szCs w:val="32"/>
          <w:lang w:eastAsia="es-ES"/>
        </w:rPr>
        <w:t xml:space="preserve"> D</w:t>
      </w:r>
      <w:r w:rsidR="00A2559D" w:rsidRPr="00A2559D">
        <w:rPr>
          <w:rFonts w:ascii="Verdana" w:eastAsia="Times New Roman" w:hAnsi="Verdana" w:cs="Helvetica"/>
          <w:b/>
          <w:color w:val="000000"/>
          <w:sz w:val="32"/>
          <w:szCs w:val="32"/>
          <w:lang w:eastAsia="es-ES"/>
        </w:rPr>
        <w:t>EBATE</w:t>
      </w:r>
      <w:r w:rsidRPr="00A2559D">
        <w:rPr>
          <w:rFonts w:ascii="Verdana" w:eastAsia="Times New Roman" w:hAnsi="Verdana" w:cs="Helvetica"/>
          <w:b/>
          <w:color w:val="000000"/>
          <w:sz w:val="32"/>
          <w:szCs w:val="32"/>
          <w:lang w:eastAsia="es-ES"/>
        </w:rPr>
        <w:t xml:space="preserve"> en didáctica</w:t>
      </w:r>
      <w:r w:rsidR="00616310" w:rsidRPr="00A2559D">
        <w:rPr>
          <w:rFonts w:ascii="Verdana" w:eastAsia="Times New Roman" w:hAnsi="Verdana" w:cs="Helvetica"/>
          <w:b/>
          <w:color w:val="000000"/>
          <w:sz w:val="32"/>
          <w:szCs w:val="32"/>
          <w:lang w:eastAsia="es-ES"/>
        </w:rPr>
        <w:t xml:space="preserve">: </w:t>
      </w:r>
    </w:p>
    <w:p w:rsidR="00E66113" w:rsidRPr="00E66113" w:rsidRDefault="00E66113" w:rsidP="00E66113">
      <w:pPr>
        <w:pStyle w:val="Prrafodelista"/>
        <w:spacing w:after="0" w:line="240" w:lineRule="auto"/>
        <w:ind w:left="397"/>
        <w:rPr>
          <w:rFonts w:ascii="Verdana" w:eastAsia="Times New Roman" w:hAnsi="Verdana" w:cs="Helvetica"/>
          <w:color w:val="000000"/>
          <w:sz w:val="24"/>
          <w:szCs w:val="24"/>
          <w:lang w:eastAsia="es-ES"/>
        </w:rPr>
      </w:pPr>
      <w:r w:rsidRPr="00E66113">
        <w:rPr>
          <w:rFonts w:ascii="Verdana" w:eastAsia="Times New Roman" w:hAnsi="Verdana" w:cs="Helvetica"/>
          <w:color w:val="000000"/>
          <w:sz w:val="24"/>
          <w:szCs w:val="24"/>
          <w:lang w:eastAsia="es-ES"/>
        </w:rPr>
        <w:t>El debate es un</w:t>
      </w:r>
      <w:r w:rsidRPr="00E66113">
        <w:rPr>
          <w:rFonts w:ascii="Verdana" w:eastAsia="Times New Roman" w:hAnsi="Verdana" w:cs="Helvetica"/>
          <w:color w:val="000000"/>
          <w:sz w:val="24"/>
          <w:szCs w:val="24"/>
          <w:lang w:eastAsia="es-ES"/>
        </w:rPr>
        <w:t xml:space="preserve"> instrumento que permite el desarrollo de habilidades comunicativas entre los estudiantes y lograr así que aprendan a expresarse ante grupos de personas con seguridad, convicción y credibilidad.</w:t>
      </w:r>
    </w:p>
    <w:p w:rsidR="00E66113" w:rsidRPr="00E66113" w:rsidRDefault="00E66113" w:rsidP="00E66113">
      <w:pPr>
        <w:pStyle w:val="Prrafodelista"/>
        <w:spacing w:after="0" w:line="240" w:lineRule="auto"/>
        <w:ind w:left="397"/>
        <w:rPr>
          <w:rFonts w:ascii="Verdana" w:eastAsia="Times New Roman" w:hAnsi="Verdana" w:cs="Helvetica"/>
          <w:color w:val="000000"/>
          <w:sz w:val="24"/>
          <w:szCs w:val="24"/>
          <w:lang w:eastAsia="es-ES"/>
        </w:rPr>
      </w:pPr>
      <w:r w:rsidRPr="00E66113">
        <w:rPr>
          <w:rFonts w:ascii="Verdana" w:eastAsia="Times New Roman" w:hAnsi="Verdana" w:cs="Helvetica"/>
          <w:color w:val="000000"/>
          <w:sz w:val="24"/>
          <w:szCs w:val="24"/>
          <w:lang w:eastAsia="es-ES"/>
        </w:rPr>
        <w:t>Fomenta</w:t>
      </w:r>
      <w:r w:rsidRPr="00E66113">
        <w:rPr>
          <w:rFonts w:ascii="Verdana" w:eastAsia="Times New Roman" w:hAnsi="Verdana" w:cs="Helvetica"/>
          <w:color w:val="000000"/>
          <w:sz w:val="24"/>
          <w:szCs w:val="24"/>
          <w:lang w:eastAsia="es-ES"/>
        </w:rPr>
        <w:t xml:space="preserve"> en el alumnado habilidades como son: la gestión de la información y el conocimiento, el trabajo en equipo, el </w:t>
      </w:r>
      <w:r w:rsidRPr="00E66113">
        <w:rPr>
          <w:rFonts w:ascii="Verdana" w:eastAsia="Times New Roman" w:hAnsi="Verdana" w:cs="Helvetica"/>
          <w:color w:val="000000"/>
          <w:sz w:val="24"/>
          <w:szCs w:val="24"/>
          <w:lang w:eastAsia="es-ES"/>
        </w:rPr>
        <w:lastRenderedPageBreak/>
        <w:t>pensamiento crítico y abierto, el análisis y síntesis e iniciación a la investigación.</w:t>
      </w:r>
    </w:p>
    <w:p w:rsidR="00E66113" w:rsidRPr="00E66113" w:rsidRDefault="00333239" w:rsidP="00E66113">
      <w:pPr>
        <w:pStyle w:val="Prrafodelista"/>
        <w:spacing w:after="0" w:line="240" w:lineRule="auto"/>
        <w:ind w:left="397"/>
        <w:rPr>
          <w:rFonts w:ascii="Verdana" w:eastAsia="Times New Roman" w:hAnsi="Verdana" w:cs="Helvetica"/>
          <w:color w:val="000000"/>
          <w:sz w:val="24"/>
          <w:szCs w:val="24"/>
          <w:lang w:eastAsia="es-ES"/>
        </w:rPr>
      </w:pPr>
      <w:r>
        <w:rPr>
          <w:rFonts w:ascii="Verdana" w:eastAsia="Times New Roman" w:hAnsi="Verdana" w:cs="Helvetica"/>
          <w:color w:val="000000"/>
          <w:sz w:val="24"/>
          <w:szCs w:val="24"/>
          <w:lang w:eastAsia="es-ES"/>
        </w:rPr>
        <w:t>Contribu</w:t>
      </w:r>
      <w:r w:rsidR="00E66113" w:rsidRPr="00E66113">
        <w:rPr>
          <w:rFonts w:ascii="Verdana" w:eastAsia="Times New Roman" w:hAnsi="Verdana" w:cs="Helvetica"/>
          <w:color w:val="000000"/>
          <w:sz w:val="24"/>
          <w:szCs w:val="24"/>
          <w:lang w:eastAsia="es-ES"/>
        </w:rPr>
        <w:t>ye</w:t>
      </w:r>
      <w:r w:rsidR="00E66113" w:rsidRPr="00E66113">
        <w:rPr>
          <w:rFonts w:ascii="Verdana" w:eastAsia="Times New Roman" w:hAnsi="Verdana" w:cs="Helvetica"/>
          <w:color w:val="000000"/>
          <w:sz w:val="24"/>
          <w:szCs w:val="24"/>
          <w:lang w:eastAsia="es-ES"/>
        </w:rPr>
        <w:t xml:space="preserve"> a la formación de personas razonables, reflexivas y críticas, que expresen sus ideas sustentándolas en argumentos y que sometan a revisión las ideas de los demás, favoreciendo así el entendimiento.</w:t>
      </w:r>
    </w:p>
    <w:p w:rsidR="00E66113" w:rsidRPr="00E66113" w:rsidRDefault="00E66113" w:rsidP="00E66113">
      <w:pPr>
        <w:pStyle w:val="Prrafodelista"/>
        <w:spacing w:after="0" w:line="240" w:lineRule="auto"/>
        <w:ind w:left="397"/>
        <w:rPr>
          <w:rFonts w:ascii="Verdana" w:eastAsia="Times New Roman" w:hAnsi="Verdana" w:cs="Helvetica"/>
          <w:color w:val="000000"/>
          <w:sz w:val="24"/>
          <w:szCs w:val="24"/>
          <w:lang w:eastAsia="es-ES"/>
        </w:rPr>
      </w:pPr>
      <w:r w:rsidRPr="00E66113">
        <w:rPr>
          <w:rFonts w:ascii="Verdana" w:eastAsia="Times New Roman" w:hAnsi="Verdana" w:cs="Helvetica"/>
          <w:color w:val="000000"/>
          <w:sz w:val="24"/>
          <w:szCs w:val="24"/>
          <w:lang w:eastAsia="es-ES"/>
        </w:rPr>
        <w:t>Fomenta</w:t>
      </w:r>
      <w:r w:rsidRPr="00E66113">
        <w:rPr>
          <w:rFonts w:ascii="Verdana" w:eastAsia="Times New Roman" w:hAnsi="Verdana" w:cs="Helvetica"/>
          <w:color w:val="000000"/>
          <w:sz w:val="24"/>
          <w:szCs w:val="24"/>
          <w:lang w:eastAsia="es-ES"/>
        </w:rPr>
        <w:t xml:space="preserve"> el conocimiento de recurso lógicos (tipos de argumentos, falacias, habilidades retóricas) implicados en la argumentación oral.</w:t>
      </w:r>
    </w:p>
    <w:p w:rsidR="00E66113" w:rsidRPr="00E66113" w:rsidRDefault="00E66113" w:rsidP="00E66113">
      <w:pPr>
        <w:pStyle w:val="Prrafodelista"/>
        <w:spacing w:after="0" w:line="240" w:lineRule="auto"/>
        <w:ind w:left="397"/>
        <w:rPr>
          <w:rFonts w:ascii="Verdana" w:eastAsia="Times New Roman" w:hAnsi="Verdana" w:cs="Helvetica"/>
          <w:color w:val="000000"/>
          <w:sz w:val="24"/>
          <w:szCs w:val="24"/>
          <w:lang w:eastAsia="es-ES"/>
        </w:rPr>
      </w:pPr>
      <w:r w:rsidRPr="00E66113">
        <w:rPr>
          <w:rFonts w:ascii="Verdana" w:eastAsia="Times New Roman" w:hAnsi="Verdana" w:cs="Helvetica"/>
          <w:color w:val="000000"/>
          <w:sz w:val="24"/>
          <w:szCs w:val="24"/>
          <w:lang w:eastAsia="es-ES"/>
        </w:rPr>
        <w:t>Da</w:t>
      </w:r>
      <w:r w:rsidRPr="00E66113">
        <w:rPr>
          <w:rFonts w:ascii="Verdana" w:eastAsia="Times New Roman" w:hAnsi="Verdana" w:cs="Helvetica"/>
          <w:color w:val="000000"/>
          <w:sz w:val="24"/>
          <w:szCs w:val="24"/>
          <w:lang w:eastAsia="es-ES"/>
        </w:rPr>
        <w:t xml:space="preserve"> a conocer las habilidades paralingüísticas (control del miedo escénico, uso de la voz, gestualidad) requeridas para poder hablar en público de forma eficaz.</w:t>
      </w:r>
    </w:p>
    <w:p w:rsidR="00CB05CC" w:rsidRPr="00E66113" w:rsidRDefault="00CB05CC" w:rsidP="00E66113">
      <w:pPr>
        <w:pStyle w:val="Prrafodelista"/>
        <w:spacing w:after="0" w:line="240" w:lineRule="auto"/>
        <w:ind w:left="1314"/>
        <w:rPr>
          <w:rFonts w:ascii="Verdana" w:eastAsia="Times New Roman" w:hAnsi="Verdana" w:cs="Helvetica"/>
          <w:color w:val="000000"/>
          <w:sz w:val="24"/>
          <w:szCs w:val="24"/>
          <w:lang w:eastAsia="es-ES"/>
        </w:rPr>
      </w:pPr>
    </w:p>
    <w:p w:rsidR="000E0A5D" w:rsidRDefault="000E0A5D" w:rsidP="00A2559D">
      <w:pPr>
        <w:pStyle w:val="Prrafodelista"/>
        <w:numPr>
          <w:ilvl w:val="0"/>
          <w:numId w:val="6"/>
        </w:numPr>
        <w:spacing w:after="0" w:line="240" w:lineRule="auto"/>
        <w:ind w:left="397"/>
        <w:rPr>
          <w:rFonts w:ascii="Verdana" w:eastAsia="Times New Roman" w:hAnsi="Verdana" w:cs="Helvetica"/>
          <w:b/>
          <w:color w:val="000000"/>
          <w:sz w:val="32"/>
          <w:szCs w:val="32"/>
          <w:lang w:eastAsia="es-ES"/>
        </w:rPr>
      </w:pPr>
      <w:r w:rsidRPr="00A2559D">
        <w:rPr>
          <w:rFonts w:ascii="Verdana" w:eastAsia="Times New Roman" w:hAnsi="Verdana" w:cs="Helvetica"/>
          <w:b/>
          <w:color w:val="000000"/>
          <w:sz w:val="32"/>
          <w:szCs w:val="32"/>
          <w:lang w:eastAsia="es-ES"/>
        </w:rPr>
        <w:t>Posibles alternativas</w:t>
      </w:r>
      <w:r w:rsidR="00843A88" w:rsidRPr="00A2559D">
        <w:rPr>
          <w:rFonts w:ascii="Verdana" w:eastAsia="Times New Roman" w:hAnsi="Verdana" w:cs="Helvetica"/>
          <w:b/>
          <w:color w:val="000000"/>
          <w:sz w:val="32"/>
          <w:szCs w:val="32"/>
          <w:lang w:eastAsia="es-ES"/>
        </w:rPr>
        <w:t>:</w:t>
      </w:r>
    </w:p>
    <w:p w:rsidR="00E66113" w:rsidRDefault="00E66113" w:rsidP="00E66113">
      <w:pPr>
        <w:spacing w:after="0" w:line="240" w:lineRule="auto"/>
        <w:rPr>
          <w:rFonts w:ascii="Verdana" w:eastAsia="Times New Roman" w:hAnsi="Verdana" w:cs="Helvetica"/>
          <w:color w:val="000000"/>
          <w:sz w:val="24"/>
          <w:szCs w:val="24"/>
          <w:lang w:eastAsia="es-ES"/>
        </w:rPr>
      </w:pPr>
    </w:p>
    <w:p w:rsidR="00C31029" w:rsidRDefault="00C31029" w:rsidP="00E66113">
      <w:pPr>
        <w:spacing w:after="0" w:line="240" w:lineRule="auto"/>
        <w:rPr>
          <w:rFonts w:ascii="Verdana" w:eastAsia="Times New Roman" w:hAnsi="Verdana" w:cs="Helvetica"/>
          <w:color w:val="000000"/>
          <w:sz w:val="24"/>
          <w:szCs w:val="24"/>
          <w:lang w:eastAsia="es-ES"/>
        </w:rPr>
      </w:pPr>
      <w:r w:rsidRPr="00E66113">
        <w:rPr>
          <w:rFonts w:ascii="Verdana" w:eastAsia="Times New Roman" w:hAnsi="Verdana" w:cs="Helvetica"/>
          <w:color w:val="000000"/>
          <w:sz w:val="24"/>
          <w:szCs w:val="24"/>
          <w:lang w:eastAsia="es-ES"/>
        </w:rPr>
        <w:t>Plantear como materia optativa el debate no solamente en 1º de bachillerato sino en la E</w:t>
      </w:r>
      <w:r w:rsidR="00E66113" w:rsidRPr="00E66113">
        <w:rPr>
          <w:rFonts w:ascii="Verdana" w:eastAsia="Times New Roman" w:hAnsi="Verdana" w:cs="Helvetica"/>
          <w:color w:val="000000"/>
          <w:sz w:val="24"/>
          <w:szCs w:val="24"/>
          <w:lang w:eastAsia="es-ES"/>
        </w:rPr>
        <w:t>SO en las horas de libre disposición</w:t>
      </w:r>
      <w:r w:rsidR="00E66113">
        <w:rPr>
          <w:rFonts w:ascii="Verdana" w:eastAsia="Times New Roman" w:hAnsi="Verdana" w:cs="Helvetica"/>
          <w:color w:val="000000"/>
          <w:sz w:val="24"/>
          <w:szCs w:val="24"/>
          <w:lang w:eastAsia="es-ES"/>
        </w:rPr>
        <w:t>.</w:t>
      </w:r>
    </w:p>
    <w:p w:rsidR="00E66113" w:rsidRDefault="00E66113" w:rsidP="00E66113">
      <w:pPr>
        <w:spacing w:after="0" w:line="240" w:lineRule="auto"/>
        <w:rPr>
          <w:rFonts w:ascii="Verdana" w:eastAsia="Times New Roman" w:hAnsi="Verdana" w:cs="Helvetica"/>
          <w:color w:val="000000"/>
          <w:sz w:val="24"/>
          <w:szCs w:val="24"/>
          <w:lang w:eastAsia="es-ES"/>
        </w:rPr>
      </w:pPr>
      <w:r>
        <w:rPr>
          <w:rFonts w:ascii="Verdana" w:eastAsia="Times New Roman" w:hAnsi="Verdana" w:cs="Helvetica"/>
          <w:color w:val="000000"/>
          <w:sz w:val="24"/>
          <w:szCs w:val="24"/>
          <w:lang w:eastAsia="es-ES"/>
        </w:rPr>
        <w:t>Incluirlo como actividad extraescolar.</w:t>
      </w:r>
    </w:p>
    <w:p w:rsidR="00E66113" w:rsidRPr="00E66113" w:rsidRDefault="00E66113" w:rsidP="00E66113">
      <w:pPr>
        <w:spacing w:after="0" w:line="240" w:lineRule="auto"/>
        <w:rPr>
          <w:rFonts w:ascii="Verdana" w:eastAsia="Times New Roman" w:hAnsi="Verdana" w:cs="Helvetica"/>
          <w:color w:val="000000"/>
          <w:sz w:val="32"/>
          <w:szCs w:val="32"/>
          <w:lang w:eastAsia="es-ES"/>
        </w:rPr>
      </w:pPr>
      <w:r>
        <w:rPr>
          <w:rFonts w:ascii="Verdana" w:eastAsia="Times New Roman" w:hAnsi="Verdana" w:cs="Helvetica"/>
          <w:color w:val="000000"/>
          <w:sz w:val="24"/>
          <w:szCs w:val="24"/>
          <w:lang w:eastAsia="es-ES"/>
        </w:rPr>
        <w:t>Presentar a los alumnos a más Torneos intercentros.</w:t>
      </w:r>
    </w:p>
    <w:p w:rsidR="00843A88" w:rsidRDefault="00843A88" w:rsidP="00A2559D">
      <w:pPr>
        <w:pStyle w:val="Prrafodelista"/>
        <w:spacing w:after="0" w:line="240" w:lineRule="auto"/>
        <w:ind w:left="757"/>
        <w:rPr>
          <w:rFonts w:ascii="Verdana" w:eastAsia="Times New Roman" w:hAnsi="Verdana" w:cs="Helvetica"/>
          <w:color w:val="000000"/>
          <w:sz w:val="32"/>
          <w:szCs w:val="32"/>
          <w:lang w:eastAsia="es-ES"/>
        </w:rPr>
      </w:pPr>
    </w:p>
    <w:p w:rsidR="007207AA" w:rsidRPr="00453968" w:rsidRDefault="007207AA" w:rsidP="007207AA">
      <w:pPr>
        <w:pStyle w:val="Prrafodelista"/>
        <w:spacing w:after="0" w:line="240" w:lineRule="auto"/>
        <w:ind w:left="757"/>
        <w:rPr>
          <w:rFonts w:ascii="Verdana" w:eastAsia="Times New Roman" w:hAnsi="Verdana" w:cs="Helvetica"/>
          <w:color w:val="000000"/>
          <w:sz w:val="32"/>
          <w:szCs w:val="32"/>
          <w:lang w:eastAsia="es-ES"/>
        </w:rPr>
      </w:pPr>
    </w:p>
    <w:p w:rsidR="00A93CD3" w:rsidRPr="00333239" w:rsidRDefault="00A93CD3" w:rsidP="00616310">
      <w:pPr>
        <w:pStyle w:val="Prrafodelista"/>
        <w:numPr>
          <w:ilvl w:val="0"/>
          <w:numId w:val="1"/>
        </w:numPr>
        <w:spacing w:after="0" w:line="240" w:lineRule="auto"/>
        <w:ind w:left="-397"/>
        <w:rPr>
          <w:rFonts w:ascii="Verdana" w:eastAsia="Times New Roman" w:hAnsi="Verdana" w:cs="Helvetica"/>
          <w:b/>
          <w:sz w:val="32"/>
          <w:szCs w:val="32"/>
          <w:lang w:eastAsia="es-ES"/>
        </w:rPr>
      </w:pPr>
      <w:r w:rsidRPr="00333239">
        <w:rPr>
          <w:rFonts w:ascii="Verdana" w:eastAsia="Times New Roman" w:hAnsi="Verdana" w:cs="Helvetica"/>
          <w:b/>
          <w:bCs/>
          <w:sz w:val="32"/>
          <w:szCs w:val="32"/>
          <w:lang w:eastAsia="es-ES"/>
        </w:rPr>
        <w:t>Perspectivas de co</w:t>
      </w:r>
      <w:r w:rsidR="007207AA" w:rsidRPr="00333239">
        <w:rPr>
          <w:rFonts w:ascii="Verdana" w:eastAsia="Times New Roman" w:hAnsi="Verdana" w:cs="Helvetica"/>
          <w:b/>
          <w:bCs/>
          <w:sz w:val="32"/>
          <w:szCs w:val="32"/>
          <w:lang w:eastAsia="es-ES"/>
        </w:rPr>
        <w:t>ntinuidad para el próximo curso.</w:t>
      </w:r>
    </w:p>
    <w:p w:rsidR="00E75DBF" w:rsidRPr="000E0A5D" w:rsidRDefault="00E75DBF" w:rsidP="00E75DBF">
      <w:pPr>
        <w:pStyle w:val="Prrafodelista"/>
        <w:spacing w:after="0" w:line="240" w:lineRule="auto"/>
        <w:ind w:left="-397"/>
        <w:rPr>
          <w:rFonts w:ascii="Verdana" w:eastAsia="Times New Roman" w:hAnsi="Verdana" w:cs="Helvetica"/>
          <w:b/>
          <w:color w:val="FF0000"/>
          <w:sz w:val="32"/>
          <w:szCs w:val="32"/>
          <w:lang w:eastAsia="es-ES"/>
        </w:rPr>
      </w:pPr>
    </w:p>
    <w:p w:rsidR="00E66113" w:rsidRPr="00E66113" w:rsidRDefault="000E0A5D" w:rsidP="00A2559D">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3B7C14">
        <w:rPr>
          <w:rFonts w:ascii="Verdana" w:eastAsia="Times New Roman" w:hAnsi="Verdana" w:cs="Helvetica"/>
          <w:b/>
          <w:bCs/>
          <w:color w:val="000000"/>
          <w:sz w:val="32"/>
          <w:szCs w:val="32"/>
          <w:lang w:eastAsia="es-ES"/>
        </w:rPr>
        <w:t>En cuanto a la disponibilidad de instalaciones y horarios</w:t>
      </w:r>
      <w:r w:rsidR="009E32C4" w:rsidRPr="003B7C14">
        <w:rPr>
          <w:rFonts w:ascii="Verdana" w:eastAsia="Times New Roman" w:hAnsi="Verdana" w:cs="Helvetica"/>
          <w:b/>
          <w:bCs/>
          <w:color w:val="000000"/>
          <w:sz w:val="32"/>
          <w:szCs w:val="32"/>
          <w:lang w:eastAsia="es-ES"/>
        </w:rPr>
        <w:t>:</w:t>
      </w:r>
      <w:r w:rsidR="001D7BF1">
        <w:rPr>
          <w:rFonts w:ascii="Verdana" w:eastAsia="Times New Roman" w:hAnsi="Verdana" w:cs="Helvetica"/>
          <w:b/>
          <w:bCs/>
          <w:color w:val="000000"/>
          <w:sz w:val="32"/>
          <w:szCs w:val="32"/>
          <w:lang w:eastAsia="es-ES"/>
        </w:rPr>
        <w:t xml:space="preserve"> </w:t>
      </w:r>
    </w:p>
    <w:p w:rsidR="00E66113" w:rsidRPr="00333239" w:rsidRDefault="00E66113" w:rsidP="00E66113">
      <w:pPr>
        <w:pStyle w:val="Prrafodelista"/>
        <w:spacing w:after="0" w:line="240" w:lineRule="auto"/>
        <w:ind w:left="360"/>
        <w:rPr>
          <w:rFonts w:ascii="Verdana" w:eastAsia="Times New Roman" w:hAnsi="Verdana" w:cs="Helvetica"/>
          <w:bCs/>
          <w:color w:val="000000"/>
          <w:sz w:val="24"/>
          <w:szCs w:val="24"/>
          <w:lang w:eastAsia="es-ES"/>
        </w:rPr>
      </w:pPr>
      <w:r w:rsidRPr="00333239">
        <w:rPr>
          <w:rFonts w:ascii="Verdana" w:eastAsia="Times New Roman" w:hAnsi="Verdana" w:cs="Helvetica"/>
          <w:bCs/>
          <w:color w:val="000000"/>
          <w:sz w:val="24"/>
          <w:szCs w:val="24"/>
          <w:lang w:eastAsia="es-ES"/>
        </w:rPr>
        <w:t>La asignatura de diseño propio del centro está incluida en nuestro proyecto educativo y se mantendrá en 1º de Bachillerato</w:t>
      </w:r>
    </w:p>
    <w:p w:rsidR="000E0A5D" w:rsidRPr="00A2559D" w:rsidRDefault="00E66113" w:rsidP="00E66113">
      <w:pPr>
        <w:pStyle w:val="Prrafodelista"/>
        <w:spacing w:after="0" w:line="240" w:lineRule="auto"/>
        <w:ind w:left="360"/>
        <w:rPr>
          <w:rFonts w:ascii="Verdana" w:eastAsia="Times New Roman" w:hAnsi="Verdana" w:cs="Helvetica"/>
          <w:color w:val="000000"/>
          <w:sz w:val="32"/>
          <w:szCs w:val="32"/>
          <w:lang w:eastAsia="es-ES"/>
        </w:rPr>
      </w:pPr>
      <w:r w:rsidRPr="00333239">
        <w:rPr>
          <w:rFonts w:ascii="Verdana" w:eastAsia="Times New Roman" w:hAnsi="Verdana" w:cs="Helvetica"/>
          <w:bCs/>
          <w:color w:val="000000"/>
          <w:sz w:val="24"/>
          <w:szCs w:val="24"/>
          <w:lang w:eastAsia="es-ES"/>
        </w:rPr>
        <w:t>Se podrá incluir en 1</w:t>
      </w:r>
      <w:r w:rsidR="00333239">
        <w:rPr>
          <w:rFonts w:ascii="Verdana" w:eastAsia="Times New Roman" w:hAnsi="Verdana" w:cs="Helvetica"/>
          <w:bCs/>
          <w:color w:val="000000"/>
          <w:sz w:val="24"/>
          <w:szCs w:val="24"/>
          <w:lang w:eastAsia="es-ES"/>
        </w:rPr>
        <w:t>º</w:t>
      </w:r>
      <w:r w:rsidRPr="00333239">
        <w:rPr>
          <w:rFonts w:ascii="Verdana" w:eastAsia="Times New Roman" w:hAnsi="Verdana" w:cs="Helvetica"/>
          <w:bCs/>
          <w:color w:val="000000"/>
          <w:sz w:val="24"/>
          <w:szCs w:val="24"/>
          <w:lang w:eastAsia="es-ES"/>
        </w:rPr>
        <w:t xml:space="preserve">, </w:t>
      </w:r>
      <w:r w:rsidR="00333239">
        <w:rPr>
          <w:rFonts w:ascii="Verdana" w:eastAsia="Times New Roman" w:hAnsi="Verdana" w:cs="Helvetica"/>
          <w:bCs/>
          <w:color w:val="000000"/>
          <w:sz w:val="24"/>
          <w:szCs w:val="24"/>
          <w:lang w:eastAsia="es-ES"/>
        </w:rPr>
        <w:t>2º</w:t>
      </w:r>
      <w:r w:rsidRPr="00333239">
        <w:rPr>
          <w:rFonts w:ascii="Verdana" w:eastAsia="Times New Roman" w:hAnsi="Verdana" w:cs="Helvetica"/>
          <w:bCs/>
          <w:color w:val="000000"/>
          <w:sz w:val="24"/>
          <w:szCs w:val="24"/>
          <w:lang w:eastAsia="es-ES"/>
        </w:rPr>
        <w:t xml:space="preserve"> y 3</w:t>
      </w:r>
      <w:r w:rsidR="00333239">
        <w:rPr>
          <w:rFonts w:ascii="Verdana" w:eastAsia="Times New Roman" w:hAnsi="Verdana" w:cs="Helvetica"/>
          <w:bCs/>
          <w:color w:val="000000"/>
          <w:sz w:val="24"/>
          <w:szCs w:val="24"/>
          <w:lang w:eastAsia="es-ES"/>
        </w:rPr>
        <w:t>º de la ESO</w:t>
      </w:r>
      <w:r w:rsidRPr="00333239">
        <w:rPr>
          <w:rFonts w:ascii="Verdana" w:eastAsia="Times New Roman" w:hAnsi="Verdana" w:cs="Helvetica"/>
          <w:bCs/>
          <w:color w:val="000000"/>
          <w:sz w:val="24"/>
          <w:szCs w:val="24"/>
          <w:lang w:eastAsia="es-ES"/>
        </w:rPr>
        <w:t xml:space="preserve"> en las horas de libre disposición y </w:t>
      </w:r>
      <w:r w:rsidR="00C31029" w:rsidRPr="00333239">
        <w:rPr>
          <w:rFonts w:ascii="Verdana" w:eastAsia="Times New Roman" w:hAnsi="Verdana" w:cs="Helvetica"/>
          <w:bCs/>
          <w:color w:val="000000"/>
          <w:sz w:val="24"/>
          <w:szCs w:val="24"/>
          <w:lang w:eastAsia="es-ES"/>
        </w:rPr>
        <w:t>dado el éxito del Conc</w:t>
      </w:r>
      <w:r w:rsidR="00333239">
        <w:rPr>
          <w:rFonts w:ascii="Verdana" w:eastAsia="Times New Roman" w:hAnsi="Verdana" w:cs="Helvetica"/>
          <w:bCs/>
          <w:color w:val="000000"/>
          <w:sz w:val="24"/>
          <w:szCs w:val="24"/>
          <w:lang w:eastAsia="es-ES"/>
        </w:rPr>
        <w:t xml:space="preserve">urso celebrado en el centro, la </w:t>
      </w:r>
      <w:r w:rsidR="00C31029" w:rsidRPr="00333239">
        <w:rPr>
          <w:rFonts w:ascii="Verdana" w:eastAsia="Times New Roman" w:hAnsi="Verdana" w:cs="Helvetica"/>
          <w:bCs/>
          <w:color w:val="000000"/>
          <w:sz w:val="24"/>
          <w:szCs w:val="24"/>
          <w:lang w:eastAsia="es-ES"/>
        </w:rPr>
        <w:t>continuidad está asegurada</w:t>
      </w:r>
      <w:r w:rsidR="00C31029">
        <w:rPr>
          <w:rFonts w:ascii="Verdana" w:eastAsia="Times New Roman" w:hAnsi="Verdana" w:cs="Helvetica"/>
          <w:bCs/>
          <w:color w:val="000000"/>
          <w:sz w:val="32"/>
          <w:szCs w:val="32"/>
          <w:lang w:eastAsia="es-ES"/>
        </w:rPr>
        <w:t>.</w:t>
      </w:r>
    </w:p>
    <w:p w:rsidR="000E0A5D" w:rsidRPr="00333239" w:rsidRDefault="000E0A5D" w:rsidP="00A2559D">
      <w:pPr>
        <w:pStyle w:val="Prrafodelista"/>
        <w:numPr>
          <w:ilvl w:val="1"/>
          <w:numId w:val="1"/>
        </w:numPr>
        <w:spacing w:after="0" w:line="240" w:lineRule="auto"/>
        <w:ind w:left="360"/>
        <w:rPr>
          <w:rFonts w:ascii="Verdana" w:eastAsia="Times New Roman" w:hAnsi="Verdana" w:cs="Helvetica"/>
          <w:color w:val="000000"/>
          <w:sz w:val="32"/>
          <w:szCs w:val="32"/>
          <w:lang w:eastAsia="es-ES"/>
        </w:rPr>
      </w:pPr>
      <w:r w:rsidRPr="00333239">
        <w:rPr>
          <w:rFonts w:ascii="Verdana" w:eastAsia="Times New Roman" w:hAnsi="Verdana" w:cs="Helvetica"/>
          <w:b/>
          <w:bCs/>
          <w:color w:val="000000"/>
          <w:sz w:val="32"/>
          <w:szCs w:val="32"/>
          <w:lang w:eastAsia="es-ES"/>
        </w:rPr>
        <w:t>En cuanto a la integración en las programaciones de</w:t>
      </w:r>
      <w:r w:rsidR="00A2559D" w:rsidRPr="00333239">
        <w:rPr>
          <w:rFonts w:ascii="Verdana" w:eastAsia="Times New Roman" w:hAnsi="Verdana" w:cs="Helvetica"/>
          <w:b/>
          <w:bCs/>
          <w:color w:val="000000"/>
          <w:sz w:val="32"/>
          <w:szCs w:val="32"/>
          <w:lang w:eastAsia="es-ES"/>
        </w:rPr>
        <w:t>l</w:t>
      </w:r>
      <w:r w:rsidRPr="00333239">
        <w:rPr>
          <w:rFonts w:ascii="Verdana" w:eastAsia="Times New Roman" w:hAnsi="Verdana" w:cs="Helvetica"/>
          <w:b/>
          <w:bCs/>
          <w:color w:val="000000"/>
          <w:sz w:val="32"/>
          <w:szCs w:val="32"/>
          <w:lang w:eastAsia="es-ES"/>
        </w:rPr>
        <w:t xml:space="preserve"> D</w:t>
      </w:r>
      <w:r w:rsidR="00A2559D" w:rsidRPr="00333239">
        <w:rPr>
          <w:rFonts w:ascii="Verdana" w:eastAsia="Times New Roman" w:hAnsi="Verdana" w:cs="Helvetica"/>
          <w:b/>
          <w:bCs/>
          <w:color w:val="000000"/>
          <w:sz w:val="32"/>
          <w:szCs w:val="32"/>
          <w:lang w:eastAsia="es-ES"/>
        </w:rPr>
        <w:t>EBATE</w:t>
      </w:r>
      <w:r w:rsidR="003B7C14" w:rsidRPr="00333239">
        <w:rPr>
          <w:rFonts w:ascii="Verdana" w:eastAsia="Times New Roman" w:hAnsi="Verdana" w:cs="Helvetica"/>
          <w:b/>
          <w:bCs/>
          <w:color w:val="000000"/>
          <w:sz w:val="32"/>
          <w:szCs w:val="32"/>
          <w:lang w:eastAsia="es-ES"/>
        </w:rPr>
        <w:t>:</w:t>
      </w:r>
      <w:r w:rsidR="001D7BF1" w:rsidRPr="00333239">
        <w:rPr>
          <w:rFonts w:ascii="Verdana" w:eastAsia="Times New Roman" w:hAnsi="Verdana" w:cs="Helvetica"/>
          <w:b/>
          <w:bCs/>
          <w:color w:val="000000"/>
          <w:sz w:val="32"/>
          <w:szCs w:val="32"/>
          <w:lang w:eastAsia="es-ES"/>
        </w:rPr>
        <w:t xml:space="preserve"> </w:t>
      </w:r>
    </w:p>
    <w:p w:rsidR="00333239" w:rsidRPr="00333239" w:rsidRDefault="00333239" w:rsidP="00333239">
      <w:pPr>
        <w:pStyle w:val="Prrafodelista"/>
        <w:spacing w:after="0" w:line="240" w:lineRule="auto"/>
        <w:ind w:left="360"/>
        <w:rPr>
          <w:rFonts w:ascii="Verdana" w:eastAsia="Times New Roman" w:hAnsi="Verdana" w:cs="Helvetica"/>
          <w:color w:val="000000"/>
          <w:sz w:val="32"/>
          <w:szCs w:val="32"/>
          <w:lang w:eastAsia="es-ES"/>
        </w:rPr>
      </w:pPr>
    </w:p>
    <w:p w:rsidR="00333239" w:rsidRPr="00333239" w:rsidRDefault="00333239" w:rsidP="00333239">
      <w:pPr>
        <w:pStyle w:val="Prrafodelista"/>
        <w:spacing w:after="0" w:line="240" w:lineRule="auto"/>
        <w:ind w:left="360"/>
        <w:rPr>
          <w:rFonts w:ascii="Verdana" w:eastAsia="Times New Roman" w:hAnsi="Verdana" w:cs="Helvetica"/>
          <w:color w:val="000000"/>
          <w:sz w:val="24"/>
          <w:szCs w:val="24"/>
          <w:lang w:eastAsia="es-ES"/>
        </w:rPr>
      </w:pPr>
      <w:r w:rsidRPr="00333239">
        <w:rPr>
          <w:rFonts w:ascii="Verdana" w:eastAsia="Times New Roman" w:hAnsi="Verdana" w:cs="Helvetica"/>
          <w:bCs/>
          <w:color w:val="000000"/>
          <w:sz w:val="24"/>
          <w:szCs w:val="24"/>
          <w:lang w:eastAsia="es-ES"/>
        </w:rPr>
        <w:t>Esta ha sido una de las propuestas de mejora después del plan de autoevaluación, por lo que debe de estar recogido en las programaciones del centro</w:t>
      </w:r>
    </w:p>
    <w:p w:rsidR="00F10FA9" w:rsidRPr="00333239" w:rsidRDefault="00F10FA9" w:rsidP="00616310">
      <w:pPr>
        <w:ind w:left="-397"/>
        <w:rPr>
          <w:rFonts w:ascii="Verdana" w:hAnsi="Verdana"/>
          <w:sz w:val="24"/>
          <w:szCs w:val="24"/>
        </w:rPr>
      </w:pPr>
    </w:p>
    <w:sectPr w:rsidR="00F10FA9" w:rsidRPr="00333239" w:rsidSect="00616310">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8DF" w:rsidRDefault="001E78DF" w:rsidP="007207AA">
      <w:pPr>
        <w:spacing w:after="0" w:line="240" w:lineRule="auto"/>
      </w:pPr>
      <w:r>
        <w:separator/>
      </w:r>
    </w:p>
  </w:endnote>
  <w:endnote w:type="continuationSeparator" w:id="1">
    <w:p w:rsidR="001E78DF" w:rsidRDefault="001E78DF" w:rsidP="00720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814152"/>
      <w:docPartObj>
        <w:docPartGallery w:val="Page Numbers (Bottom of Page)"/>
        <w:docPartUnique/>
      </w:docPartObj>
    </w:sdtPr>
    <w:sdtContent>
      <w:p w:rsidR="007207AA" w:rsidRDefault="003C6C65">
        <w:pPr>
          <w:pStyle w:val="Piedepgina"/>
        </w:pPr>
        <w:r>
          <w:rPr>
            <w:noProof/>
            <w:lang w:eastAsia="es-ES"/>
          </w:rPr>
          <w:pict>
            <v:group id="Grupo 1" o:spid="_x0000_s4097"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">
              <v:rect id="Rectangle 53" o:spid="_x0000_s4100" style="position:absolute;left:831;top:14552;width:512;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" fillcolor="#943634" strokecolor="#943634"/>
              <v:rect id="Rectangle 54" o:spid="_x0000_s4099" style="position:absolute;left:831;top:15117;width:512;height: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4098" type="#_x0000_t202" style="position:absolute;left:726;top:14496;width:659;height:690;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" filled="f" stroked="f">
                <v:textbox inset="4.32pt,0,4.32pt,0">
                  <w:txbxContent>
                    <w:p w:rsidR="007207AA" w:rsidRDefault="003C6C65">
                      <w:pPr>
                        <w:pStyle w:val="Piedepgina"/>
                        <w:jc w:val="right"/>
                        <w:rPr>
                          <w:b/>
                          <w:bCs/>
                          <w:i/>
                          <w:iCs/>
                          <w:color w:val="FFFFFF" w:themeColor="background1"/>
                          <w:sz w:val="36"/>
                          <w:szCs w:val="36"/>
                        </w:rPr>
                      </w:pPr>
                      <w:r w:rsidRPr="003C6C65">
                        <w:fldChar w:fldCharType="begin"/>
                      </w:r>
                      <w:r w:rsidR="007207AA">
                        <w:instrText>PAGE    \* MERGEFORMAT</w:instrText>
                      </w:r>
                      <w:r w:rsidRPr="003C6C65">
                        <w:fldChar w:fldCharType="separate"/>
                      </w:r>
                      <w:r w:rsidR="00333239" w:rsidRPr="00333239">
                        <w:rPr>
                          <w:b/>
                          <w:bCs/>
                          <w:i/>
                          <w:iCs/>
                          <w:noProof/>
                          <w:color w:val="FFFFFF" w:themeColor="background1"/>
                          <w:sz w:val="36"/>
                          <w:szCs w:val="36"/>
                        </w:rPr>
                        <w:t>1</w:t>
                      </w:r>
                      <w:r>
                        <w:rPr>
                          <w:b/>
                          <w:bCs/>
                          <w:i/>
                          <w:iCs/>
                          <w:color w:val="FFFFFF" w:themeColor="background1"/>
                          <w:sz w:val="36"/>
                          <w:szCs w:val="36"/>
                        </w:rPr>
                        <w:fldChar w:fldCharType="end"/>
                      </w:r>
                    </w:p>
                  </w:txbxContent>
                </v:textbox>
              </v:shape>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8DF" w:rsidRDefault="001E78DF" w:rsidP="007207AA">
      <w:pPr>
        <w:spacing w:after="0" w:line="240" w:lineRule="auto"/>
      </w:pPr>
      <w:r>
        <w:separator/>
      </w:r>
    </w:p>
  </w:footnote>
  <w:footnote w:type="continuationSeparator" w:id="1">
    <w:p w:rsidR="001E78DF" w:rsidRDefault="001E78DF" w:rsidP="00720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E85"/>
    <w:multiLevelType w:val="hybridMultilevel"/>
    <w:tmpl w:val="0CF8F1AC"/>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nsid w:val="04235C61"/>
    <w:multiLevelType w:val="hybridMultilevel"/>
    <w:tmpl w:val="775C97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D5D63AE"/>
    <w:multiLevelType w:val="hybridMultilevel"/>
    <w:tmpl w:val="EE8C1756"/>
    <w:lvl w:ilvl="0" w:tplc="5802D09A">
      <w:start w:val="1"/>
      <w:numFmt w:val="lowerLetter"/>
      <w:lvlText w:val="%1."/>
      <w:lvlJc w:val="left"/>
      <w:pPr>
        <w:ind w:left="720" w:hanging="360"/>
      </w:pPr>
      <w:rPr>
        <w:rFonts w:hint="default"/>
        <w:b/>
      </w:rPr>
    </w:lvl>
    <w:lvl w:ilvl="1" w:tplc="9CEC8B4C">
      <w:start w:val="1"/>
      <w:numFmt w:val="lowerRoman"/>
      <w:lvlText w:val="%2."/>
      <w:lvlJc w:val="right"/>
      <w:pPr>
        <w:ind w:left="1440" w:hanging="360"/>
      </w:pPr>
      <w:rPr>
        <w:b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F40A1D"/>
    <w:multiLevelType w:val="hybridMultilevel"/>
    <w:tmpl w:val="6F5A6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3A7AE8"/>
    <w:multiLevelType w:val="multilevel"/>
    <w:tmpl w:val="B3C8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B73E9C"/>
    <w:multiLevelType w:val="hybridMultilevel"/>
    <w:tmpl w:val="546E8BA6"/>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C2609C"/>
    <w:multiLevelType w:val="hybridMultilevel"/>
    <w:tmpl w:val="28FA6A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9">
      <w:start w:val="1"/>
      <w:numFmt w:val="lowerLetter"/>
      <w:lvlText w:val="%3."/>
      <w:lvlJc w:val="lef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87C27CA"/>
    <w:multiLevelType w:val="hybridMultilevel"/>
    <w:tmpl w:val="301022A0"/>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nsid w:val="65460A9E"/>
    <w:multiLevelType w:val="hybridMultilevel"/>
    <w:tmpl w:val="055AC13C"/>
    <w:lvl w:ilvl="0" w:tplc="3FF64BA0">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E976F56"/>
    <w:multiLevelType w:val="hybridMultilevel"/>
    <w:tmpl w:val="F886E532"/>
    <w:lvl w:ilvl="0" w:tplc="738667F0">
      <w:start w:val="1"/>
      <w:numFmt w:val="decimal"/>
      <w:lvlText w:val="%1."/>
      <w:lvlJc w:val="left"/>
      <w:pPr>
        <w:ind w:left="360" w:hanging="360"/>
      </w:pPr>
      <w:rPr>
        <w:color w:val="auto"/>
      </w:rPr>
    </w:lvl>
    <w:lvl w:ilvl="1" w:tplc="3FD8BED0">
      <w:start w:val="1"/>
      <w:numFmt w:val="lowerLetter"/>
      <w:lvlText w:val="%2."/>
      <w:lvlJc w:val="left"/>
      <w:pPr>
        <w:ind w:left="3762" w:hanging="360"/>
      </w:pPr>
      <w:rPr>
        <w:b/>
      </w:rPr>
    </w:lvl>
    <w:lvl w:ilvl="2" w:tplc="0C0A001B">
      <w:start w:val="1"/>
      <w:numFmt w:val="lowerRoman"/>
      <w:lvlText w:val="%3."/>
      <w:lvlJc w:val="right"/>
      <w:pPr>
        <w:ind w:left="2160" w:hanging="180"/>
      </w:pPr>
    </w:lvl>
    <w:lvl w:ilvl="3" w:tplc="0C0A0001">
      <w:start w:val="1"/>
      <w:numFmt w:val="bullet"/>
      <w:lvlText w:val=""/>
      <w:lvlJc w:val="left"/>
      <w:pPr>
        <w:ind w:left="2880" w:hanging="360"/>
      </w:pPr>
      <w:rPr>
        <w:rFonts w:ascii="Symbol" w:hAnsi="Symbol" w:hint="default"/>
      </w:rPr>
    </w:lvl>
    <w:lvl w:ilvl="4" w:tplc="0C0A0001">
      <w:start w:val="1"/>
      <w:numFmt w:val="bullet"/>
      <w:lvlText w:val=""/>
      <w:lvlJc w:val="left"/>
      <w:pPr>
        <w:ind w:left="3600" w:hanging="360"/>
      </w:pPr>
      <w:rPr>
        <w:rFonts w:ascii="Symbol" w:hAnsi="Symbol" w:hint="default"/>
      </w:r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8"/>
  </w:num>
  <w:num w:numId="6">
    <w:abstractNumId w:val="2"/>
  </w:num>
  <w:num w:numId="7">
    <w:abstractNumId w:val="4"/>
  </w:num>
  <w:num w:numId="8">
    <w:abstractNumId w:val="1"/>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A93CD3"/>
    <w:rsid w:val="00032A64"/>
    <w:rsid w:val="000B0CB8"/>
    <w:rsid w:val="000D456D"/>
    <w:rsid w:val="000E0A5D"/>
    <w:rsid w:val="001D7BF1"/>
    <w:rsid w:val="001E78DF"/>
    <w:rsid w:val="001F5C8C"/>
    <w:rsid w:val="00333239"/>
    <w:rsid w:val="003A2B3B"/>
    <w:rsid w:val="003B7C14"/>
    <w:rsid w:val="003C6C65"/>
    <w:rsid w:val="00453968"/>
    <w:rsid w:val="004E3562"/>
    <w:rsid w:val="004E3FBC"/>
    <w:rsid w:val="005B108D"/>
    <w:rsid w:val="005B66B7"/>
    <w:rsid w:val="00616310"/>
    <w:rsid w:val="006C266E"/>
    <w:rsid w:val="007207AA"/>
    <w:rsid w:val="00735ECB"/>
    <w:rsid w:val="007425F2"/>
    <w:rsid w:val="007B162F"/>
    <w:rsid w:val="00843A88"/>
    <w:rsid w:val="008B6121"/>
    <w:rsid w:val="009E32C4"/>
    <w:rsid w:val="00A2559D"/>
    <w:rsid w:val="00A414D7"/>
    <w:rsid w:val="00A84E2E"/>
    <w:rsid w:val="00A85911"/>
    <w:rsid w:val="00A914F6"/>
    <w:rsid w:val="00A93CD3"/>
    <w:rsid w:val="00AC64EA"/>
    <w:rsid w:val="00B8609D"/>
    <w:rsid w:val="00BB6C48"/>
    <w:rsid w:val="00BD5E78"/>
    <w:rsid w:val="00C31029"/>
    <w:rsid w:val="00CA0FBA"/>
    <w:rsid w:val="00CB05CC"/>
    <w:rsid w:val="00E3004B"/>
    <w:rsid w:val="00E524A5"/>
    <w:rsid w:val="00E66113"/>
    <w:rsid w:val="00E6760F"/>
    <w:rsid w:val="00E75DBF"/>
    <w:rsid w:val="00E814AB"/>
    <w:rsid w:val="00EE28E9"/>
    <w:rsid w:val="00EE4AD4"/>
    <w:rsid w:val="00F10FA9"/>
    <w:rsid w:val="00F12BC1"/>
    <w:rsid w:val="00F142FF"/>
    <w:rsid w:val="00FB69C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A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3CD3"/>
    <w:pPr>
      <w:ind w:left="720"/>
      <w:contextualSpacing/>
    </w:pPr>
  </w:style>
  <w:style w:type="paragraph" w:styleId="Encabezado">
    <w:name w:val="header"/>
    <w:basedOn w:val="Normal"/>
    <w:link w:val="EncabezadoCar"/>
    <w:uiPriority w:val="99"/>
    <w:unhideWhenUsed/>
    <w:rsid w:val="007207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07AA"/>
  </w:style>
  <w:style w:type="paragraph" w:styleId="Piedepgina">
    <w:name w:val="footer"/>
    <w:basedOn w:val="Normal"/>
    <w:link w:val="PiedepginaCar"/>
    <w:uiPriority w:val="99"/>
    <w:unhideWhenUsed/>
    <w:rsid w:val="007207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07AA"/>
  </w:style>
  <w:style w:type="character" w:styleId="Hipervnculo">
    <w:name w:val="Hyperlink"/>
    <w:basedOn w:val="Fuentedeprrafopredeter"/>
    <w:uiPriority w:val="99"/>
    <w:unhideWhenUsed/>
    <w:rsid w:val="00F142F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53979906">
      <w:bodyDiv w:val="1"/>
      <w:marLeft w:val="0"/>
      <w:marRight w:val="0"/>
      <w:marTop w:val="0"/>
      <w:marBottom w:val="0"/>
      <w:divBdr>
        <w:top w:val="none" w:sz="0" w:space="0" w:color="auto"/>
        <w:left w:val="none" w:sz="0" w:space="0" w:color="auto"/>
        <w:bottom w:val="none" w:sz="0" w:space="0" w:color="auto"/>
        <w:right w:val="none" w:sz="0" w:space="0" w:color="auto"/>
      </w:divBdr>
      <w:divsChild>
        <w:div w:id="1425228011">
          <w:marLeft w:val="480"/>
          <w:marRight w:val="0"/>
          <w:marTop w:val="0"/>
          <w:marBottom w:val="0"/>
          <w:divBdr>
            <w:top w:val="none" w:sz="0" w:space="0" w:color="auto"/>
            <w:left w:val="none" w:sz="0" w:space="0" w:color="auto"/>
            <w:bottom w:val="none" w:sz="0" w:space="0" w:color="auto"/>
            <w:right w:val="none" w:sz="0" w:space="0" w:color="auto"/>
          </w:divBdr>
        </w:div>
        <w:div w:id="64185366">
          <w:marLeft w:val="480"/>
          <w:marRight w:val="0"/>
          <w:marTop w:val="0"/>
          <w:marBottom w:val="0"/>
          <w:divBdr>
            <w:top w:val="none" w:sz="0" w:space="0" w:color="auto"/>
            <w:left w:val="none" w:sz="0" w:space="0" w:color="auto"/>
            <w:bottom w:val="none" w:sz="0" w:space="0" w:color="auto"/>
            <w:right w:val="none" w:sz="0" w:space="0" w:color="auto"/>
          </w:divBdr>
        </w:div>
        <w:div w:id="852382380">
          <w:marLeft w:val="480"/>
          <w:marRight w:val="0"/>
          <w:marTop w:val="0"/>
          <w:marBottom w:val="0"/>
          <w:divBdr>
            <w:top w:val="none" w:sz="0" w:space="0" w:color="auto"/>
            <w:left w:val="none" w:sz="0" w:space="0" w:color="auto"/>
            <w:bottom w:val="none" w:sz="0" w:space="0" w:color="auto"/>
            <w:right w:val="none" w:sz="0" w:space="0" w:color="auto"/>
          </w:divBdr>
        </w:div>
        <w:div w:id="976226309">
          <w:marLeft w:val="480"/>
          <w:marRight w:val="0"/>
          <w:marTop w:val="0"/>
          <w:marBottom w:val="0"/>
          <w:divBdr>
            <w:top w:val="none" w:sz="0" w:space="0" w:color="auto"/>
            <w:left w:val="none" w:sz="0" w:space="0" w:color="auto"/>
            <w:bottom w:val="none" w:sz="0" w:space="0" w:color="auto"/>
            <w:right w:val="none" w:sz="0" w:space="0" w:color="auto"/>
          </w:divBdr>
        </w:div>
        <w:div w:id="1144929244">
          <w:marLeft w:val="480"/>
          <w:marRight w:val="0"/>
          <w:marTop w:val="0"/>
          <w:marBottom w:val="0"/>
          <w:divBdr>
            <w:top w:val="none" w:sz="0" w:space="0" w:color="auto"/>
            <w:left w:val="none" w:sz="0" w:space="0" w:color="auto"/>
            <w:bottom w:val="none" w:sz="0" w:space="0" w:color="auto"/>
            <w:right w:val="none" w:sz="0" w:space="0" w:color="auto"/>
          </w:divBdr>
        </w:div>
        <w:div w:id="2032492918">
          <w:marLeft w:val="480"/>
          <w:marRight w:val="0"/>
          <w:marTop w:val="0"/>
          <w:marBottom w:val="0"/>
          <w:divBdr>
            <w:top w:val="none" w:sz="0" w:space="0" w:color="auto"/>
            <w:left w:val="none" w:sz="0" w:space="0" w:color="auto"/>
            <w:bottom w:val="none" w:sz="0" w:space="0" w:color="auto"/>
            <w:right w:val="none" w:sz="0" w:space="0" w:color="auto"/>
          </w:divBdr>
        </w:div>
      </w:divsChild>
    </w:div>
    <w:div w:id="710417675">
      <w:bodyDiv w:val="1"/>
      <w:marLeft w:val="0"/>
      <w:marRight w:val="0"/>
      <w:marTop w:val="0"/>
      <w:marBottom w:val="0"/>
      <w:divBdr>
        <w:top w:val="none" w:sz="0" w:space="0" w:color="auto"/>
        <w:left w:val="none" w:sz="0" w:space="0" w:color="auto"/>
        <w:bottom w:val="none" w:sz="0" w:space="0" w:color="auto"/>
        <w:right w:val="none" w:sz="0" w:space="0" w:color="auto"/>
      </w:divBdr>
      <w:divsChild>
        <w:div w:id="927691338">
          <w:marLeft w:val="0"/>
          <w:marRight w:val="0"/>
          <w:marTop w:val="0"/>
          <w:marBottom w:val="0"/>
          <w:divBdr>
            <w:top w:val="none" w:sz="0" w:space="0" w:color="auto"/>
            <w:left w:val="none" w:sz="0" w:space="0" w:color="auto"/>
            <w:bottom w:val="none" w:sz="0" w:space="0" w:color="auto"/>
            <w:right w:val="none" w:sz="0" w:space="0" w:color="auto"/>
          </w:divBdr>
        </w:div>
      </w:divsChild>
    </w:div>
    <w:div w:id="867448661">
      <w:bodyDiv w:val="1"/>
      <w:marLeft w:val="0"/>
      <w:marRight w:val="0"/>
      <w:marTop w:val="0"/>
      <w:marBottom w:val="0"/>
      <w:divBdr>
        <w:top w:val="none" w:sz="0" w:space="0" w:color="auto"/>
        <w:left w:val="none" w:sz="0" w:space="0" w:color="auto"/>
        <w:bottom w:val="none" w:sz="0" w:space="0" w:color="auto"/>
        <w:right w:val="none" w:sz="0" w:space="0" w:color="auto"/>
      </w:divBdr>
    </w:div>
    <w:div w:id="11110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enderadebati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0B97-850E-499F-821D-0C1DCB82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1145</Words>
  <Characters>6299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Cruz Ramos</dc:creator>
  <cp:lastModifiedBy>portatil_2</cp:lastModifiedBy>
  <cp:revision>2</cp:revision>
  <dcterms:created xsi:type="dcterms:W3CDTF">2017-05-29T23:36:00Z</dcterms:created>
  <dcterms:modified xsi:type="dcterms:W3CDTF">2017-05-29T23:36:00Z</dcterms:modified>
</cp:coreProperties>
</file>