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9D" w:rsidRDefault="0004099D"/>
    <w:p w:rsidR="00DC5A09" w:rsidRDefault="00DC5A09"/>
    <w:p w:rsidR="00DC5A09" w:rsidRDefault="00DC5A09"/>
    <w:p w:rsidR="00DC5A09" w:rsidRPr="00DC5A09" w:rsidRDefault="00DC5A09" w:rsidP="00DC5A09">
      <w:pPr>
        <w:jc w:val="center"/>
        <w:rPr>
          <w:rFonts w:ascii="Berlin Sans FB Demi" w:hAnsi="Berlin Sans FB Demi"/>
          <w:b/>
          <w:sz w:val="72"/>
          <w:szCs w:val="72"/>
        </w:rPr>
      </w:pPr>
      <w:r w:rsidRPr="00DC5A09">
        <w:rPr>
          <w:rFonts w:ascii="Berlin Sans FB Demi" w:hAnsi="Berlin Sans FB Demi"/>
          <w:b/>
          <w:sz w:val="72"/>
          <w:szCs w:val="72"/>
        </w:rPr>
        <w:t>PRÁCTICAS DE LABORATORIO:</w:t>
      </w:r>
    </w:p>
    <w:p w:rsidR="00DC5A09" w:rsidRPr="00DC5A09" w:rsidRDefault="00DC5A09">
      <w:pPr>
        <w:rPr>
          <w:rFonts w:ascii="Berlin Sans FB Demi" w:hAnsi="Berlin Sans FB Demi"/>
          <w:b/>
          <w:sz w:val="72"/>
          <w:szCs w:val="72"/>
        </w:rPr>
      </w:pPr>
    </w:p>
    <w:p w:rsidR="00DC5A09" w:rsidRPr="00DC5A09" w:rsidRDefault="00DC5A09" w:rsidP="00DC5A09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sz w:val="72"/>
          <w:szCs w:val="72"/>
        </w:rPr>
      </w:pPr>
      <w:r w:rsidRPr="00DC5A09">
        <w:rPr>
          <w:rFonts w:ascii="Berlin Sans FB Demi" w:hAnsi="Berlin Sans FB Demi"/>
          <w:b/>
          <w:sz w:val="72"/>
          <w:szCs w:val="72"/>
        </w:rPr>
        <w:t>Nutrientes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 w:rsidRPr="00DC5A09">
        <w:rPr>
          <w:rFonts w:ascii="Berlin Sans FB Demi" w:hAnsi="Berlin Sans FB Demi"/>
          <w:b/>
          <w:sz w:val="40"/>
          <w:szCs w:val="40"/>
        </w:rPr>
        <w:t>Dpto. Biología y Geología</w:t>
      </w:r>
    </w:p>
    <w:p w:rsidR="00191829" w:rsidRPr="00DC5A09" w:rsidRDefault="0019182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Dpto. Física y Química</w:t>
      </w:r>
      <w:bookmarkStart w:id="0" w:name="_GoBack"/>
      <w:bookmarkEnd w:id="0"/>
    </w:p>
    <w:p w:rsidR="00DC5A09" w:rsidRDefault="00DC5A0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 w:rsidRPr="00DC5A09">
        <w:rPr>
          <w:rFonts w:ascii="Berlin Sans FB Demi" w:hAnsi="Berlin Sans FB Demi"/>
          <w:b/>
          <w:sz w:val="40"/>
          <w:szCs w:val="40"/>
        </w:rPr>
        <w:t>(2016/17)</w:t>
      </w:r>
    </w:p>
    <w:p w:rsidR="00DC5A09" w:rsidRDefault="00DC5A09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br w:type="page"/>
      </w:r>
    </w:p>
    <w:p w:rsidR="00DC5A09" w:rsidRDefault="00DC5A09" w:rsidP="00DC5A09">
      <w:pPr>
        <w:pStyle w:val="Prrafodelista"/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lastRenderedPageBreak/>
        <w:t>Nutrientes</w:t>
      </w:r>
    </w:p>
    <w:p w:rsidR="00DC5A09" w:rsidRDefault="00DC5A09" w:rsidP="00DC5A09">
      <w:pPr>
        <w:pStyle w:val="Prrafodelista"/>
        <w:jc w:val="center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Determinación de glúcidos</w:t>
      </w: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Default="00F04323" w:rsidP="00DC5A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0F564595" wp14:editId="7BB8311A">
            <wp:simplePos x="0" y="0"/>
            <wp:positionH relativeFrom="column">
              <wp:posOffset>2482215</wp:posOffset>
            </wp:positionH>
            <wp:positionV relativeFrom="paragraph">
              <wp:posOffset>169545</wp:posOffset>
            </wp:positionV>
            <wp:extent cx="3352800" cy="2514600"/>
            <wp:effectExtent l="0" t="0" r="0" b="0"/>
            <wp:wrapSquare wrapText="bothSides"/>
            <wp:docPr id="3" name="Imagen 3" descr="C:\Users\Profesor\Desktop\FOTOS BLOG\nutrientes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FOTOS BLOG\nutrientes\IMG_5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5A09">
        <w:rPr>
          <w:sz w:val="28"/>
          <w:szCs w:val="28"/>
        </w:rPr>
        <w:t>Lugol</w:t>
      </w:r>
      <w:proofErr w:type="spellEnd"/>
    </w:p>
    <w:p w:rsidR="00DC5A09" w:rsidRDefault="00DC5A09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C5A09">
        <w:rPr>
          <w:sz w:val="28"/>
          <w:szCs w:val="28"/>
        </w:rPr>
        <w:t xml:space="preserve">Reactivo de </w:t>
      </w:r>
      <w:proofErr w:type="spellStart"/>
      <w:r w:rsidRPr="00DC5A09">
        <w:rPr>
          <w:sz w:val="28"/>
          <w:szCs w:val="28"/>
        </w:rPr>
        <w:t>Fehling</w:t>
      </w:r>
      <w:proofErr w:type="spellEnd"/>
    </w:p>
    <w:p w:rsidR="003C4BA0" w:rsidRDefault="003C4BA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Timol alcohólico</w:t>
      </w:r>
    </w:p>
    <w:p w:rsidR="003C4BA0" w:rsidRDefault="003C4BA0" w:rsidP="00F04323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(concentrado)</w:t>
      </w:r>
      <w:r w:rsidR="00F04323" w:rsidRPr="00F0432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Tubos de ensayo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Pinzas de madera</w:t>
      </w:r>
    </w:p>
    <w:p w:rsidR="00456334" w:rsidRDefault="00456334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456334" w:rsidRDefault="00456334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Calentador eléctrico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2D2530" w:rsidRDefault="00426C5D" w:rsidP="002D2530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Leche, plátano, pan</w:t>
      </w:r>
      <w:r w:rsidR="002D2530">
        <w:rPr>
          <w:sz w:val="28"/>
          <w:szCs w:val="28"/>
        </w:rPr>
        <w:t xml:space="preserve">, </w:t>
      </w:r>
      <w:r>
        <w:rPr>
          <w:sz w:val="28"/>
          <w:szCs w:val="28"/>
        </w:rPr>
        <w:t>patata, huevo, nuez</w:t>
      </w:r>
      <w:r w:rsidR="00456334">
        <w:rPr>
          <w:sz w:val="28"/>
          <w:szCs w:val="28"/>
        </w:rPr>
        <w:t>, naranja, piña</w:t>
      </w:r>
      <w:r>
        <w:rPr>
          <w:sz w:val="28"/>
          <w:szCs w:val="28"/>
        </w:rPr>
        <w:t xml:space="preserve"> y </w:t>
      </w:r>
      <w:r w:rsidR="002D2530">
        <w:rPr>
          <w:sz w:val="28"/>
          <w:szCs w:val="28"/>
        </w:rPr>
        <w:t>pera</w:t>
      </w:r>
    </w:p>
    <w:p w:rsidR="00DC5A09" w:rsidRPr="00CB3D65" w:rsidRDefault="00DC5A09" w:rsidP="00DC5A09">
      <w:pPr>
        <w:rPr>
          <w:sz w:val="28"/>
          <w:szCs w:val="28"/>
        </w:rPr>
      </w:pPr>
      <w:r w:rsidRPr="00DC5A09">
        <w:rPr>
          <w:i/>
          <w:sz w:val="28"/>
          <w:szCs w:val="28"/>
        </w:rPr>
        <w:t>Procedimiento 1:</w:t>
      </w:r>
      <w:r w:rsidR="00CB3D65">
        <w:rPr>
          <w:i/>
          <w:sz w:val="28"/>
          <w:szCs w:val="28"/>
        </w:rPr>
        <w:t xml:space="preserve"> </w:t>
      </w:r>
      <w:r w:rsidR="00CB3D65">
        <w:rPr>
          <w:sz w:val="28"/>
          <w:szCs w:val="28"/>
        </w:rPr>
        <w:t>Presencia de almidón</w:t>
      </w:r>
    </w:p>
    <w:p w:rsidR="00DC5A09" w:rsidRDefault="00F04323" w:rsidP="00426C5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mallCaps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5234ACE2" wp14:editId="49D933B7">
            <wp:simplePos x="0" y="0"/>
            <wp:positionH relativeFrom="column">
              <wp:posOffset>3898900</wp:posOffset>
            </wp:positionH>
            <wp:positionV relativeFrom="paragraph">
              <wp:posOffset>1092200</wp:posOffset>
            </wp:positionV>
            <wp:extent cx="1351915" cy="1014095"/>
            <wp:effectExtent l="0" t="2540" r="0" b="0"/>
            <wp:wrapSquare wrapText="bothSides"/>
            <wp:docPr id="4" name="Imagen 4" descr="C:\Users\Profesor\Desktop\FOTOS BLOG\nutrientes\IMG_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FOTOS BLOG\nutrientes\IMG_5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19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5D" w:rsidRPr="00426C5D">
        <w:rPr>
          <w:sz w:val="28"/>
          <w:szCs w:val="28"/>
        </w:rPr>
        <w:t>Coloca una miga de pan, 1 ml de ralladura de patata, 1 ml de clara de huevo (diluida: 2/3 de clara por  1/3 de H2O), 1 ml de zumo de plátano, 1 ml de zumo de pera, 1 ml de nuez rallada diluida en agua</w:t>
      </w:r>
      <w:r w:rsidR="00456334">
        <w:rPr>
          <w:sz w:val="28"/>
          <w:szCs w:val="28"/>
        </w:rPr>
        <w:t>, 1 ml de zumo de naranja, 1 ml de zumo de piña</w:t>
      </w:r>
      <w:r w:rsidR="00426C5D" w:rsidRPr="00426C5D">
        <w:rPr>
          <w:sz w:val="28"/>
          <w:szCs w:val="28"/>
        </w:rPr>
        <w:t xml:space="preserve"> y 1ml de H2O de control.</w:t>
      </w:r>
    </w:p>
    <w:p w:rsidR="00F04323" w:rsidRDefault="00F04323" w:rsidP="00F04323">
      <w:pPr>
        <w:pStyle w:val="Prrafodelista"/>
        <w:rPr>
          <w:sz w:val="28"/>
          <w:szCs w:val="28"/>
        </w:rPr>
      </w:pPr>
    </w:p>
    <w:p w:rsidR="00426C5D" w:rsidRPr="00426C5D" w:rsidRDefault="00426C5D" w:rsidP="00426C5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Añade tres gotas de </w:t>
      </w:r>
      <w:proofErr w:type="spellStart"/>
      <w:r>
        <w:rPr>
          <w:sz w:val="28"/>
          <w:szCs w:val="28"/>
        </w:rPr>
        <w:t>lugol</w:t>
      </w:r>
      <w:proofErr w:type="spellEnd"/>
    </w:p>
    <w:p w:rsidR="00426C5D" w:rsidRDefault="00426C5D" w:rsidP="00DC5A09">
      <w:pPr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</w:t>
      </w:r>
      <w:r w:rsidR="00CB3D65" w:rsidRPr="00CB3D65">
        <w:rPr>
          <w:smallCaps/>
          <w:sz w:val="28"/>
          <w:szCs w:val="28"/>
        </w:rPr>
        <w:t xml:space="preserve"> de almidón: color azul violeta</w:t>
      </w:r>
    </w:p>
    <w:p w:rsidR="00BD4D6C" w:rsidRPr="00CB3D65" w:rsidRDefault="00BD4D6C" w:rsidP="00DC5A09">
      <w:pPr>
        <w:rPr>
          <w:smallCaps/>
          <w:sz w:val="28"/>
          <w:szCs w:val="28"/>
        </w:rPr>
      </w:pPr>
    </w:p>
    <w:p w:rsidR="00DC5A09" w:rsidRPr="00CB3D65" w:rsidRDefault="00DC5A09" w:rsidP="00DC5A09">
      <w:pPr>
        <w:rPr>
          <w:sz w:val="28"/>
          <w:szCs w:val="28"/>
        </w:rPr>
      </w:pPr>
      <w:r w:rsidRPr="00DC5A09">
        <w:rPr>
          <w:i/>
          <w:sz w:val="28"/>
          <w:szCs w:val="28"/>
        </w:rPr>
        <w:t>Procedimiento 2:</w:t>
      </w:r>
      <w:r w:rsidR="00CB3D65">
        <w:rPr>
          <w:sz w:val="28"/>
          <w:szCs w:val="28"/>
        </w:rPr>
        <w:t xml:space="preserve"> presencia de sacarosa</w:t>
      </w:r>
    </w:p>
    <w:p w:rsidR="00CB3D65" w:rsidRDefault="00CB3D65" w:rsidP="00CB3D65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DC5A09" w:rsidRDefault="00CB3D65" w:rsidP="00CB3D65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Añade unas gotas de timol alcohólico y de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>, caliéntalo y agita el recipiente de forma periódica.</w:t>
      </w:r>
    </w:p>
    <w:p w:rsidR="00CB3D65" w:rsidRPr="00CB3D65" w:rsidRDefault="00CB3D65" w:rsidP="00CB3D65">
      <w:pPr>
        <w:pStyle w:val="Prrafodelista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</w:t>
      </w:r>
      <w:r>
        <w:rPr>
          <w:smallCaps/>
          <w:sz w:val="28"/>
          <w:szCs w:val="28"/>
        </w:rPr>
        <w:t xml:space="preserve"> de glúcidos (sacarosa): color carmín</w:t>
      </w:r>
    </w:p>
    <w:p w:rsidR="00CB3D65" w:rsidRDefault="00CB3D65" w:rsidP="00CB3D65">
      <w:pPr>
        <w:pStyle w:val="Prrafodelista"/>
        <w:rPr>
          <w:sz w:val="28"/>
          <w:szCs w:val="28"/>
        </w:rPr>
      </w:pPr>
    </w:p>
    <w:p w:rsidR="00CB3D65" w:rsidRPr="00CB3D65" w:rsidRDefault="00CB3D65" w:rsidP="00CB3D65">
      <w:pPr>
        <w:rPr>
          <w:sz w:val="28"/>
          <w:szCs w:val="28"/>
        </w:rPr>
      </w:pPr>
      <w:r>
        <w:rPr>
          <w:i/>
          <w:sz w:val="28"/>
          <w:szCs w:val="28"/>
        </w:rPr>
        <w:t>Procedimiento 3</w:t>
      </w:r>
      <w:r w:rsidRPr="00DC5A0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presencia de glucosa</w:t>
      </w:r>
    </w:p>
    <w:p w:rsidR="00CB3D65" w:rsidRDefault="00CB3D65" w:rsidP="00CB3D65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CB3D65" w:rsidRDefault="00F04323" w:rsidP="00F04323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D28D280" wp14:editId="422041C8">
            <wp:simplePos x="0" y="0"/>
            <wp:positionH relativeFrom="column">
              <wp:posOffset>3916680</wp:posOffset>
            </wp:positionH>
            <wp:positionV relativeFrom="paragraph">
              <wp:posOffset>274955</wp:posOffset>
            </wp:positionV>
            <wp:extent cx="1538605" cy="1153795"/>
            <wp:effectExtent l="1905" t="0" r="6350" b="6350"/>
            <wp:wrapSquare wrapText="bothSides"/>
            <wp:docPr id="1" name="Imagen 1" descr="C:\Users\Profesor\Desktop\FOTOS BLOG\nutrientes\IMG_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FOTOS BLOG\nutrientes\IMG_5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86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65">
        <w:rPr>
          <w:sz w:val="28"/>
          <w:szCs w:val="28"/>
        </w:rPr>
        <w:t xml:space="preserve">Añade 5 gotas del Reactivo A de  </w:t>
      </w:r>
      <w:proofErr w:type="spellStart"/>
      <w:r w:rsidR="00CB3D65" w:rsidRPr="00DC5A09">
        <w:rPr>
          <w:sz w:val="28"/>
          <w:szCs w:val="28"/>
        </w:rPr>
        <w:t>Fehling</w:t>
      </w:r>
      <w:proofErr w:type="spellEnd"/>
      <w:r w:rsidR="00CB3D65">
        <w:rPr>
          <w:sz w:val="28"/>
          <w:szCs w:val="28"/>
        </w:rPr>
        <w:t xml:space="preserve"> y 5 gotas del reactivo B de </w:t>
      </w:r>
      <w:proofErr w:type="spellStart"/>
      <w:r w:rsidR="00CB3D65" w:rsidRPr="00DC5A09">
        <w:rPr>
          <w:sz w:val="28"/>
          <w:szCs w:val="28"/>
        </w:rPr>
        <w:t>Fehling</w:t>
      </w:r>
      <w:proofErr w:type="spellEnd"/>
      <w:r w:rsidR="00CB3D65">
        <w:rPr>
          <w:sz w:val="28"/>
          <w:szCs w:val="28"/>
        </w:rPr>
        <w:t xml:space="preserve">  caliéntalo y agita el recipiente de forma periódica.</w:t>
      </w:r>
      <w:r w:rsidRPr="00F0432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3D65" w:rsidRPr="00CB3D65" w:rsidRDefault="00CB3D65" w:rsidP="00CB3D65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 de glúcidos</w:t>
      </w:r>
      <w:r>
        <w:rPr>
          <w:smallCaps/>
          <w:sz w:val="28"/>
          <w:szCs w:val="28"/>
        </w:rPr>
        <w:t xml:space="preserve"> (glucosa</w:t>
      </w:r>
      <w:r w:rsidRPr="00CB3D65">
        <w:rPr>
          <w:smallCaps/>
          <w:sz w:val="28"/>
          <w:szCs w:val="28"/>
        </w:rPr>
        <w:t>): c</w:t>
      </w:r>
      <w:r>
        <w:rPr>
          <w:smallCaps/>
          <w:sz w:val="28"/>
          <w:szCs w:val="28"/>
        </w:rPr>
        <w:t>olor rojo ladrillo</w:t>
      </w:r>
    </w:p>
    <w:p w:rsidR="00DC5A09" w:rsidRDefault="00DC5A09" w:rsidP="00DC5A09">
      <w:pPr>
        <w:rPr>
          <w:sz w:val="28"/>
          <w:szCs w:val="28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Determinación de proteínas</w:t>
      </w: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Pr="00DC5A09" w:rsidRDefault="00DC5A09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C5A09">
        <w:rPr>
          <w:sz w:val="28"/>
          <w:szCs w:val="28"/>
        </w:rPr>
        <w:t xml:space="preserve">Reactivo de </w:t>
      </w:r>
      <w:proofErr w:type="spellStart"/>
      <w:r w:rsidRPr="00DC5A09">
        <w:rPr>
          <w:sz w:val="28"/>
          <w:szCs w:val="28"/>
        </w:rPr>
        <w:t>Biuret</w:t>
      </w:r>
      <w:proofErr w:type="spellEnd"/>
      <w:r w:rsidR="00C37167">
        <w:rPr>
          <w:sz w:val="28"/>
          <w:szCs w:val="28"/>
        </w:rPr>
        <w:t xml:space="preserve"> (Disolución diluida de Sulfato de Cobre </w:t>
      </w:r>
      <w:r w:rsidR="002D2530">
        <w:rPr>
          <w:sz w:val="28"/>
          <w:szCs w:val="28"/>
        </w:rPr>
        <w:t>(II) y una lenteja de hidróxido de sodio)</w:t>
      </w:r>
    </w:p>
    <w:p w:rsidR="00DC5A09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</w:t>
      </w:r>
      <w:r w:rsidR="005F551C">
        <w:rPr>
          <w:sz w:val="28"/>
          <w:szCs w:val="28"/>
        </w:rPr>
        <w:t>s</w:t>
      </w:r>
      <w:r>
        <w:rPr>
          <w:sz w:val="28"/>
          <w:szCs w:val="28"/>
        </w:rPr>
        <w:t xml:space="preserve"> de ensayo</w:t>
      </w:r>
    </w:p>
    <w:p w:rsidR="005F551C" w:rsidRDefault="005F55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Pinzas de madera</w:t>
      </w:r>
    </w:p>
    <w:p w:rsidR="00CB3D65" w:rsidRDefault="00CB3D65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5F551C" w:rsidRDefault="005F55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CB3D65" w:rsidRDefault="00CB3D65" w:rsidP="00CB3D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Leche, plátano, pan, patata, huevo, nuez, naranja, piña y pera</w:t>
      </w:r>
    </w:p>
    <w:p w:rsidR="00DC5A09" w:rsidRP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Procedimiento:</w:t>
      </w:r>
    </w:p>
    <w:p w:rsidR="00CB3D65" w:rsidRDefault="00CB3D65" w:rsidP="00CB3D65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 xml:space="preserve">O), 1 ml de zumo de </w:t>
      </w:r>
      <w:r w:rsidRPr="00426C5D">
        <w:rPr>
          <w:sz w:val="28"/>
          <w:szCs w:val="28"/>
        </w:rPr>
        <w:lastRenderedPageBreak/>
        <w:t>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CB3D65" w:rsidRDefault="00F04323" w:rsidP="00F04323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13F15AD0" wp14:editId="2D358820">
            <wp:simplePos x="0" y="0"/>
            <wp:positionH relativeFrom="column">
              <wp:posOffset>3795395</wp:posOffset>
            </wp:positionH>
            <wp:positionV relativeFrom="paragraph">
              <wp:posOffset>501650</wp:posOffset>
            </wp:positionV>
            <wp:extent cx="1412875" cy="1059815"/>
            <wp:effectExtent l="5080" t="0" r="1905" b="1905"/>
            <wp:wrapSquare wrapText="bothSides"/>
            <wp:docPr id="2" name="Imagen 2" descr="C:\Users\Profesor\Desktop\FOTOS BLOG\nutrientes\IMG_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FOTOS BLOG\nutrientes\IMG_54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65">
        <w:rPr>
          <w:sz w:val="28"/>
          <w:szCs w:val="28"/>
        </w:rPr>
        <w:t xml:space="preserve">Añade 5 gotas de la disolución </w:t>
      </w:r>
      <w:proofErr w:type="spellStart"/>
      <w:r w:rsidR="0096611C">
        <w:rPr>
          <w:sz w:val="28"/>
          <w:szCs w:val="28"/>
        </w:rPr>
        <w:t>NaOH</w:t>
      </w:r>
      <w:proofErr w:type="spellEnd"/>
      <w:r w:rsidR="0096611C">
        <w:rPr>
          <w:sz w:val="28"/>
          <w:szCs w:val="28"/>
        </w:rPr>
        <w:t xml:space="preserve">  y 5 gotas de </w:t>
      </w:r>
      <w:r w:rsidR="00CB3D65">
        <w:rPr>
          <w:sz w:val="28"/>
          <w:szCs w:val="28"/>
        </w:rPr>
        <w:t>sulfato de cobre II y,  caliéntalo y agita el recipiente de forma periódica.</w:t>
      </w:r>
      <w:r w:rsidRPr="00F0432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551C" w:rsidRDefault="005F551C" w:rsidP="005F551C">
      <w:pPr>
        <w:rPr>
          <w:sz w:val="28"/>
          <w:szCs w:val="28"/>
        </w:rPr>
      </w:pPr>
    </w:p>
    <w:p w:rsidR="0096611C" w:rsidRPr="00CB3D65" w:rsidRDefault="0096611C" w:rsidP="0096611C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 xml:space="preserve">Presencia de </w:t>
      </w:r>
      <w:r>
        <w:rPr>
          <w:smallCaps/>
          <w:sz w:val="28"/>
          <w:szCs w:val="28"/>
        </w:rPr>
        <w:t>proteínas</w:t>
      </w:r>
      <w:r w:rsidRPr="00CB3D65">
        <w:rPr>
          <w:smallCaps/>
          <w:sz w:val="28"/>
          <w:szCs w:val="28"/>
        </w:rPr>
        <w:t>: c</w:t>
      </w:r>
      <w:r>
        <w:rPr>
          <w:smallCaps/>
          <w:sz w:val="28"/>
          <w:szCs w:val="28"/>
        </w:rPr>
        <w:t>olor  violeta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Determinación de lípidos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Default="00753225" w:rsidP="0075322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Sudán III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Tubos de ensayo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Aceite, Leche, plátano, pan, patata, huevo, nuez, naranja, piña y pera.</w:t>
      </w:r>
    </w:p>
    <w:p w:rsidR="00DC5A09" w:rsidRP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Procedimiento:</w:t>
      </w:r>
    </w:p>
    <w:p w:rsidR="0096611C" w:rsidRDefault="0096611C" w:rsidP="0096611C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FF7F05" w:rsidRDefault="00FF7F05" w:rsidP="00FF7F05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Añade 5 gotas de la disolución de Sudán III  y agítalo.</w:t>
      </w:r>
    </w:p>
    <w:p w:rsidR="0096611C" w:rsidRDefault="0096611C" w:rsidP="00FF7F05">
      <w:pPr>
        <w:pStyle w:val="Prrafodelista"/>
        <w:rPr>
          <w:sz w:val="28"/>
          <w:szCs w:val="28"/>
        </w:rPr>
      </w:pPr>
    </w:p>
    <w:p w:rsidR="00FF7F05" w:rsidRPr="00CB3D65" w:rsidRDefault="00FF7F05" w:rsidP="00FF7F05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 xml:space="preserve">Presencia de </w:t>
      </w:r>
      <w:r>
        <w:rPr>
          <w:smallCaps/>
          <w:sz w:val="28"/>
          <w:szCs w:val="28"/>
        </w:rPr>
        <w:t>lípidos: rojo ladrillo</w:t>
      </w:r>
    </w:p>
    <w:p w:rsidR="0096611C" w:rsidRDefault="0096611C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br w:type="page"/>
      </w:r>
    </w:p>
    <w:p w:rsidR="0096611C" w:rsidRDefault="0096611C" w:rsidP="0096611C">
      <w:pPr>
        <w:pStyle w:val="Prrafodelista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lastRenderedPageBreak/>
        <w:t>Anexo: Preparación de Disoluciones</w:t>
      </w:r>
    </w:p>
    <w:p w:rsidR="0096611C" w:rsidRDefault="0096611C" w:rsidP="00DC5A09">
      <w:pPr>
        <w:pStyle w:val="Prrafodelista"/>
      </w:pPr>
    </w:p>
    <w:p w:rsidR="0096611C" w:rsidRPr="0096611C" w:rsidRDefault="0096611C" w:rsidP="00DC5A09">
      <w:pPr>
        <w:pStyle w:val="Prrafodelista"/>
        <w:rPr>
          <w:b/>
        </w:rPr>
      </w:pPr>
      <w:r w:rsidRPr="0096611C">
        <w:rPr>
          <w:b/>
        </w:rPr>
        <w:t xml:space="preserve"> PREPARACIÓN DE REACTIVOS: SUDÁN III 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>INTRODUCCIÓN</w:t>
      </w:r>
    </w:p>
    <w:p w:rsidR="0096611C" w:rsidRDefault="0096611C" w:rsidP="00DC5A09">
      <w:pPr>
        <w:pStyle w:val="Prrafodelista"/>
      </w:pPr>
      <w:r>
        <w:t xml:space="preserve"> El Sudán III es un colorante que se utiliza para detectar específicamente las grasas, porque es insoluble en agua y en cambio es soluble en las grasas. Al ser de color rojo, cuando se disuelve tiñe las grasas de color rojo anaranjado. En esta práctica vamos a preparar una disolución alcohólica de este reactivo, que después utilizaremos en otras prácticas para detectar grasas presentes en alimentos. 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>MATERIALES:</w:t>
      </w:r>
    </w:p>
    <w:p w:rsidR="0096611C" w:rsidRDefault="0096611C" w:rsidP="00DC5A09">
      <w:pPr>
        <w:pStyle w:val="Prrafodelista"/>
      </w:pPr>
      <w:r>
        <w:t xml:space="preserve"> • Sudán III en polvo </w:t>
      </w:r>
    </w:p>
    <w:p w:rsidR="0096611C" w:rsidRDefault="0096611C" w:rsidP="00DC5A09">
      <w:pPr>
        <w:pStyle w:val="Prrafodelista"/>
      </w:pPr>
      <w:r>
        <w:t xml:space="preserve">• Alcohol etílico de 70º </w:t>
      </w:r>
    </w:p>
    <w:p w:rsidR="0096611C" w:rsidRDefault="0096611C" w:rsidP="00DC5A09">
      <w:pPr>
        <w:pStyle w:val="Prrafodelista"/>
      </w:pPr>
      <w:r>
        <w:t xml:space="preserve">• Agua </w:t>
      </w:r>
    </w:p>
    <w:p w:rsidR="0096611C" w:rsidRDefault="0096611C" w:rsidP="00DC5A09">
      <w:pPr>
        <w:pStyle w:val="Prrafodelista"/>
      </w:pPr>
      <w:r>
        <w:t xml:space="preserve">• Balanza </w:t>
      </w:r>
    </w:p>
    <w:p w:rsidR="0096611C" w:rsidRDefault="0096611C" w:rsidP="00DC5A09">
      <w:pPr>
        <w:pStyle w:val="Prrafodelista"/>
      </w:pPr>
      <w:r>
        <w:t xml:space="preserve">• Dos vasos de precipitado, de 100 y 500 cc </w:t>
      </w:r>
    </w:p>
    <w:p w:rsidR="0096611C" w:rsidRDefault="0096611C" w:rsidP="00DC5A09">
      <w:pPr>
        <w:pStyle w:val="Prrafodelista"/>
      </w:pPr>
      <w:r>
        <w:t xml:space="preserve">• Probeta </w:t>
      </w:r>
    </w:p>
    <w:p w:rsidR="0096611C" w:rsidRDefault="0096611C" w:rsidP="00DC5A09">
      <w:pPr>
        <w:pStyle w:val="Prrafodelista"/>
      </w:pPr>
      <w:r>
        <w:t xml:space="preserve">• Mechero de gas con trípode y rejilla </w:t>
      </w:r>
    </w:p>
    <w:p w:rsidR="0096611C" w:rsidRDefault="0096611C" w:rsidP="00DC5A09">
      <w:pPr>
        <w:pStyle w:val="Prrafodelista"/>
      </w:pPr>
      <w:r>
        <w:t xml:space="preserve">• Embudo </w:t>
      </w:r>
    </w:p>
    <w:p w:rsidR="0096611C" w:rsidRDefault="0096611C" w:rsidP="00DC5A09">
      <w:pPr>
        <w:pStyle w:val="Prrafodelista"/>
      </w:pPr>
      <w:r>
        <w:t>• Papel de filtro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 xml:space="preserve">PROCEDIMIENTO </w:t>
      </w:r>
    </w:p>
    <w:p w:rsidR="0096611C" w:rsidRDefault="0096611C" w:rsidP="00DC5A09">
      <w:pPr>
        <w:pStyle w:val="Prrafodelista"/>
      </w:pPr>
      <w:r>
        <w:t xml:space="preserve">1. Mide con la probeta 50 ml de alcohol etílico de 70º y pásalo al vaso de precipitado pequeño. </w:t>
      </w:r>
    </w:p>
    <w:p w:rsidR="0096611C" w:rsidRDefault="0096611C" w:rsidP="00DC5A09">
      <w:pPr>
        <w:pStyle w:val="Prrafodelista"/>
      </w:pPr>
      <w:r>
        <w:t>2. Con la balanza pesa 0,5 g de Sudán III y añádelo al vaso con el alcohol.</w:t>
      </w:r>
    </w:p>
    <w:p w:rsidR="0096611C" w:rsidRDefault="0096611C" w:rsidP="00DC5A09">
      <w:pPr>
        <w:pStyle w:val="Prrafodelista"/>
      </w:pPr>
      <w:r>
        <w:t xml:space="preserve"> 3. Caliéntalo al baño María a 50º, sin dejar de agitar, hasta que se disuelva. Para el baño María, pon un poco de agua en el vaso grande, mete dentro el vaso pequeño y un termómetro, colócalo sobre la rejilla y calienta suavemente con el mechero sin dejar de agitar con una varilla de vidrio. </w:t>
      </w:r>
    </w:p>
    <w:p w:rsidR="0096611C" w:rsidRDefault="0096611C" w:rsidP="00DC5A09">
      <w:pPr>
        <w:pStyle w:val="Prrafodelista"/>
      </w:pPr>
      <w:r>
        <w:t xml:space="preserve"> 4. Deja enfriar la solución. </w:t>
      </w:r>
    </w:p>
    <w:p w:rsidR="0096611C" w:rsidRDefault="0096611C" w:rsidP="00DC5A09">
      <w:pPr>
        <w:pStyle w:val="Prrafodelista"/>
      </w:pPr>
      <w:r>
        <w:t xml:space="preserve">5. Recorta un círculo de papel de filtro, dóblalo en cuatro partes y colócalo sobre el embudo. </w:t>
      </w:r>
    </w:p>
    <w:p w:rsidR="0096611C" w:rsidRDefault="0096611C" w:rsidP="00DC5A09">
      <w:pPr>
        <w:pStyle w:val="Prrafodelista"/>
      </w:pPr>
      <w:r>
        <w:t xml:space="preserve">6. Pon el embudo en un recipiente y ve añadiendo la solución poco a poco para filtrar las impurezas no disueltas. Cierra herméticamente para evitar que se evapore. </w:t>
      </w:r>
    </w:p>
    <w:p w:rsidR="00DC5A09" w:rsidRDefault="0096611C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  <w:r>
        <w:t>7. Anota en el frasco con un rotulador permanente el nombre del producto y la fecha de preparación.</w:t>
      </w:r>
    </w:p>
    <w:p w:rsidR="00DC5A09" w:rsidRDefault="00DC5A09" w:rsidP="00DC5A09">
      <w:pPr>
        <w:rPr>
          <w:sz w:val="28"/>
          <w:szCs w:val="28"/>
        </w:rPr>
      </w:pPr>
    </w:p>
    <w:p w:rsidR="00DC5A09" w:rsidRDefault="00DC5A09" w:rsidP="00DC5A09">
      <w:pPr>
        <w:rPr>
          <w:sz w:val="28"/>
          <w:szCs w:val="28"/>
        </w:rPr>
      </w:pPr>
    </w:p>
    <w:p w:rsidR="00DC5A09" w:rsidRPr="00DC5A09" w:rsidRDefault="00DC5A09" w:rsidP="00DC5A09">
      <w:pPr>
        <w:rPr>
          <w:sz w:val="28"/>
          <w:szCs w:val="28"/>
        </w:rPr>
      </w:pPr>
    </w:p>
    <w:p w:rsidR="00DC5A09" w:rsidRPr="00DC5A09" w:rsidRDefault="00DC5A09" w:rsidP="00DC5A09">
      <w:pPr>
        <w:rPr>
          <w:sz w:val="28"/>
          <w:szCs w:val="28"/>
        </w:rPr>
      </w:pPr>
    </w:p>
    <w:sectPr w:rsidR="00DC5A09" w:rsidRPr="00DC5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2E7"/>
    <w:multiLevelType w:val="hybridMultilevel"/>
    <w:tmpl w:val="47645638"/>
    <w:lvl w:ilvl="0" w:tplc="D7F8D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281"/>
    <w:multiLevelType w:val="hybridMultilevel"/>
    <w:tmpl w:val="5148BBF8"/>
    <w:lvl w:ilvl="0" w:tplc="48A8C8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D7FDA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2FE4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17CD"/>
    <w:multiLevelType w:val="hybridMultilevel"/>
    <w:tmpl w:val="F502FD52"/>
    <w:lvl w:ilvl="0" w:tplc="0AFC9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322F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5975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05D0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526B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09"/>
    <w:rsid w:val="0004099D"/>
    <w:rsid w:val="00191829"/>
    <w:rsid w:val="00241F81"/>
    <w:rsid w:val="002D2530"/>
    <w:rsid w:val="003C4BA0"/>
    <w:rsid w:val="00426C5D"/>
    <w:rsid w:val="00456334"/>
    <w:rsid w:val="005F551C"/>
    <w:rsid w:val="00753225"/>
    <w:rsid w:val="0096611C"/>
    <w:rsid w:val="00AA392B"/>
    <w:rsid w:val="00BD4D6C"/>
    <w:rsid w:val="00C37167"/>
    <w:rsid w:val="00CB3D65"/>
    <w:rsid w:val="00DC5A09"/>
    <w:rsid w:val="00F04323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A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A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807F-DB95-4D46-BFA8-670F9FA5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2017-03-15T18:11:00Z</dcterms:created>
  <dcterms:modified xsi:type="dcterms:W3CDTF">2017-03-15T19:22:00Z</dcterms:modified>
</cp:coreProperties>
</file>