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E" w:rsidRPr="00234BD5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  <w:r>
        <w:t xml:space="preserve"> 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C35992">
              <w:t xml:space="preserve"> 16/01/2017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234BD5">
              <w:t>Sala de Profesores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3055DE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de comienzo: 15:30 </w:t>
            </w:r>
            <w:proofErr w:type="spellStart"/>
            <w:r>
              <w:t>hs</w:t>
            </w:r>
            <w:proofErr w:type="spellEnd"/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E5DB3" w:rsidP="003A686C"/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 xml:space="preserve">Hora finalización: 17:30 </w:t>
            </w:r>
            <w:proofErr w:type="spellStart"/>
            <w:r>
              <w:t>hs</w:t>
            </w:r>
            <w:proofErr w:type="spellEnd"/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4362"/>
        <w:gridCol w:w="4358"/>
      </w:tblGrid>
      <w:tr w:rsidR="00BE5DB3" w:rsidTr="00BE5DB3">
        <w:trPr>
          <w:trHeight w:val="465"/>
          <w:jc w:val="center"/>
        </w:trPr>
        <w:tc>
          <w:tcPr>
            <w:tcW w:w="4362" w:type="dxa"/>
            <w:vAlign w:val="center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BE5DB3" w:rsidRDefault="00BE5DB3" w:rsidP="003A686C">
            <w:pPr>
              <w:jc w:val="center"/>
            </w:pPr>
            <w:r>
              <w:t>NOMBRE Y APELLIDOS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>Ana García Pretel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>María Jacinta González Maza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3055DE" w:rsidRDefault="003055DE" w:rsidP="003055DE">
            <w:r>
              <w:t xml:space="preserve"> María Begoña Leyva Peral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María Asunción Molina Ruíz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José María del Pino Medina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M. Trinidad Pérez Diéguez</w:t>
            </w:r>
          </w:p>
        </w:tc>
      </w:tr>
      <w:tr w:rsidR="008B54FF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8B54FF" w:rsidRDefault="008B54FF" w:rsidP="008B54FF">
            <w:proofErr w:type="spellStart"/>
            <w:r>
              <w:t>Mª</w:t>
            </w:r>
            <w:proofErr w:type="spellEnd"/>
            <w:r>
              <w:t xml:space="preserve">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8B54FF" w:rsidRDefault="008B54FF" w:rsidP="008B54FF">
            <w:r>
              <w:t>Susana Linares Sánchez</w:t>
            </w:r>
          </w:p>
        </w:tc>
      </w:tr>
      <w:tr w:rsidR="003055D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3055DE" w:rsidRDefault="003055DE" w:rsidP="003055DE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3055DE" w:rsidRDefault="003055DE" w:rsidP="003055DE"/>
        </w:tc>
      </w:tr>
      <w:tr w:rsidR="0006455E" w:rsidTr="0006455E">
        <w:trPr>
          <w:trHeight w:val="437"/>
          <w:jc w:val="center"/>
        </w:trPr>
        <w:tc>
          <w:tcPr>
            <w:tcW w:w="4362" w:type="dxa"/>
            <w:vAlign w:val="center"/>
          </w:tcPr>
          <w:p w:rsidR="0006455E" w:rsidRDefault="003055DE" w:rsidP="0006455E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06455E" w:rsidRDefault="0006455E" w:rsidP="0006455E"/>
        </w:tc>
      </w:tr>
    </w:tbl>
    <w:p w:rsidR="003A686C" w:rsidRDefault="003A686C" w:rsidP="003A686C">
      <w:pPr>
        <w:jc w:val="both"/>
      </w:pPr>
    </w:p>
    <w:p w:rsidR="003A686C" w:rsidRPr="006A0370" w:rsidRDefault="003A686C" w:rsidP="003A686C">
      <w:pPr>
        <w:jc w:val="both"/>
        <w:rPr>
          <w:b/>
        </w:rPr>
      </w:pPr>
      <w:r w:rsidRPr="006A0370">
        <w:rPr>
          <w:b/>
        </w:rPr>
        <w:t>ORDEN DEL DÍA:</w:t>
      </w:r>
    </w:p>
    <w:p w:rsidR="00087685" w:rsidRDefault="003055DE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Asignación de los contenidos del acto comunicativo a cada uno de los trimestres de los que consta el grupo</w:t>
      </w:r>
    </w:p>
    <w:p w:rsidR="000B0D25" w:rsidRDefault="003055DE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Elaboración de </w:t>
      </w:r>
      <w:r w:rsidR="000B0D25">
        <w:t>estructura de sesión y metodología a seguir.</w:t>
      </w:r>
    </w:p>
    <w:p w:rsidR="003055DE" w:rsidRDefault="000B0D25" w:rsidP="00087685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Elaboración de </w:t>
      </w:r>
      <w:r w:rsidR="003055DE">
        <w:t>sesiones tipo</w:t>
      </w:r>
    </w:p>
    <w:p w:rsidR="003A686C" w:rsidRDefault="003055DE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Elaboración de rúbrica de evaluación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Actividades para trabajar los contenidos del acto comunicativo por niveles educativos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Cómo trabajar la expresión oral en el aula</w:t>
      </w:r>
    </w:p>
    <w:p w:rsidR="00087685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Estructura de sesión tipo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t>Plantilla de sesión tipo. Ejemplos de sesiones</w:t>
      </w:r>
    </w:p>
    <w:p w:rsidR="003055DE" w:rsidRDefault="003055DE" w:rsidP="0006455E">
      <w:pPr>
        <w:pStyle w:val="Prrafodelista"/>
        <w:numPr>
          <w:ilvl w:val="0"/>
          <w:numId w:val="1"/>
        </w:numPr>
        <w:spacing w:line="360" w:lineRule="auto"/>
      </w:pPr>
      <w:r>
        <w:lastRenderedPageBreak/>
        <w:t>Ejemplo de rúbrica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6"/>
      </w:tblGrid>
      <w:tr w:rsidR="003A686C" w:rsidTr="00E04813">
        <w:trPr>
          <w:trHeight w:val="2684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t>Desarrollo de la sesión:</w:t>
            </w:r>
          </w:p>
          <w:p w:rsidR="00087685" w:rsidRDefault="003055DE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asignan los contenidos del acto comunicativo al primer, segundo y tercer trimestre.</w:t>
            </w:r>
          </w:p>
          <w:p w:rsidR="003055DE" w:rsidRDefault="003055DE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 xml:space="preserve">Se </w:t>
            </w:r>
            <w:r w:rsidR="00E04813">
              <w:t>establece la estructura de la sesión de expresión oral</w:t>
            </w:r>
          </w:p>
          <w:p w:rsidR="00E04813" w:rsidRDefault="00E04813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reparten las plantillas y se comienza a trabajar por ciclos en la elaboración de sesiones tipos adaptadas a los contenidos que se van a trabajar en el trimestre</w:t>
            </w:r>
          </w:p>
          <w:p w:rsidR="00E04813" w:rsidRDefault="00E04813" w:rsidP="00087685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Se elabora la rúbrica para evaluar las sesiones tipo y acto comunicativo.</w:t>
            </w:r>
          </w:p>
        </w:tc>
      </w:tr>
    </w:tbl>
    <w:p w:rsidR="003A686C" w:rsidRDefault="000B0D25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140.7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087685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asignan los contenidos a los trimestres por ciclos.</w:t>
                  </w:r>
                </w:p>
                <w:p w:rsidR="00E04813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Estructura de la sesión tipo</w:t>
                  </w:r>
                  <w:r w:rsidR="000B0D25">
                    <w:t xml:space="preserve"> y metodología.</w:t>
                  </w:r>
                  <w:bookmarkStart w:id="0" w:name="_GoBack"/>
                  <w:bookmarkEnd w:id="0"/>
                </w:p>
                <w:p w:rsidR="00E04813" w:rsidRDefault="00E04813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Se subirá a la plataforma una plantilla y vídeos o imágenes sobre las sesiones de expresión oral en el aula.</w:t>
                  </w: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3A686C" w:rsidRDefault="003A686C" w:rsidP="003A686C">
      <w:pPr>
        <w:jc w:val="both"/>
      </w:pPr>
    </w:p>
    <w:p w:rsidR="00486F16" w:rsidRDefault="00486F16" w:rsidP="003A686C">
      <w:pPr>
        <w:jc w:val="both"/>
      </w:pPr>
    </w:p>
    <w:p w:rsidR="00486F16" w:rsidRDefault="00486F16" w:rsidP="003A686C">
      <w:pPr>
        <w:jc w:val="both"/>
      </w:pPr>
      <w:r>
        <w:t xml:space="preserve">Fecha de la próxima reunión: </w:t>
      </w:r>
      <w:r w:rsidR="00E04813">
        <w:t xml:space="preserve"> 13 de Febrero</w:t>
      </w:r>
      <w:r w:rsidR="00872014">
        <w:t xml:space="preserve"> de 2017</w:t>
      </w:r>
    </w:p>
    <w:p w:rsidR="00486F16" w:rsidRPr="003A686C" w:rsidRDefault="00486F16" w:rsidP="003A686C">
      <w:pPr>
        <w:jc w:val="both"/>
      </w:pPr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86C"/>
    <w:rsid w:val="0006455E"/>
    <w:rsid w:val="00087685"/>
    <w:rsid w:val="000B0D25"/>
    <w:rsid w:val="00234BD5"/>
    <w:rsid w:val="003055DE"/>
    <w:rsid w:val="003A686C"/>
    <w:rsid w:val="00486F16"/>
    <w:rsid w:val="005B0571"/>
    <w:rsid w:val="006A0370"/>
    <w:rsid w:val="00753B18"/>
    <w:rsid w:val="00872014"/>
    <w:rsid w:val="008B54FF"/>
    <w:rsid w:val="008E4874"/>
    <w:rsid w:val="00BE5DB3"/>
    <w:rsid w:val="00C35992"/>
    <w:rsid w:val="00E0117E"/>
    <w:rsid w:val="00E0481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C8782F"/>
  <w15:docId w15:val="{3186F35A-AAD0-4DD7-BA93-FE242C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 .</cp:lastModifiedBy>
  <cp:revision>6</cp:revision>
  <cp:lastPrinted>2016-12-05T13:07:00Z</cp:lastPrinted>
  <dcterms:created xsi:type="dcterms:W3CDTF">2017-05-16T17:04:00Z</dcterms:created>
  <dcterms:modified xsi:type="dcterms:W3CDTF">2017-05-16T18:27:00Z</dcterms:modified>
</cp:coreProperties>
</file>