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Pr="004B05C8" w:rsidRDefault="003A686C" w:rsidP="003A686C">
      <w:pPr>
        <w:jc w:val="center"/>
        <w:rPr>
          <w:b/>
          <w:u w:val="single"/>
        </w:rPr>
      </w:pPr>
      <w:r w:rsidRPr="004B05C8">
        <w:rPr>
          <w:b/>
          <w:u w:val="single"/>
        </w:rPr>
        <w:t>FORMACIÓN EN CENTRO</w:t>
      </w: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4B05C8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 14/11/2016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4B05C8">
              <w:t>Aula de Infantil 3 años. Pantalla digital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4B05C8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4B05C8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4B05C8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BE5DB3" w:rsidTr="00BE5DB3">
        <w:trPr>
          <w:trHeight w:val="465"/>
          <w:jc w:val="center"/>
        </w:trPr>
        <w:tc>
          <w:tcPr>
            <w:tcW w:w="4362" w:type="dxa"/>
            <w:vAlign w:val="center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Ana García Pretel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María Jacinta González Maza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María Begoña Leyva Peral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Aurora Martos Villar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María Asunción Molina Ruíz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José María del Pino Medina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4B05C8" w:rsidRDefault="004B05C8" w:rsidP="004B05C8">
            <w:r>
              <w:t>M. Trinidad Pérez Diéguez</w:t>
            </w:r>
          </w:p>
        </w:tc>
      </w:tr>
      <w:tr w:rsidR="004B05C8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4B05C8" w:rsidRDefault="004B05C8" w:rsidP="004B05C8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4B05C8" w:rsidRPr="00062184" w:rsidRDefault="00062184" w:rsidP="004B05C8">
            <w:r>
              <w:t>María Gervilla Zapata</w:t>
            </w:r>
          </w:p>
        </w:tc>
      </w:tr>
      <w:tr w:rsidR="0006455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06455E" w:rsidRDefault="004B05C8" w:rsidP="0006455E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06455E" w:rsidRPr="00062184" w:rsidRDefault="00062184" w:rsidP="0006455E">
            <w:pPr>
              <w:rPr>
                <w:color w:val="FF0000"/>
              </w:rPr>
            </w:pPr>
            <w:r>
              <w:t>Susana Linares Sánchez</w:t>
            </w:r>
          </w:p>
        </w:tc>
      </w:tr>
    </w:tbl>
    <w:p w:rsidR="003A686C" w:rsidRDefault="003A686C" w:rsidP="003A686C">
      <w:pPr>
        <w:jc w:val="both"/>
      </w:pPr>
    </w:p>
    <w:p w:rsidR="003A686C" w:rsidRPr="004B05C8" w:rsidRDefault="003A686C" w:rsidP="003A686C">
      <w:pPr>
        <w:jc w:val="both"/>
        <w:rPr>
          <w:b/>
        </w:rPr>
      </w:pPr>
      <w:r w:rsidRPr="004B05C8">
        <w:rPr>
          <w:b/>
        </w:rPr>
        <w:t>ORDEN DEL DÍA:</w:t>
      </w:r>
    </w:p>
    <w:p w:rsidR="0006455E" w:rsidRPr="0006455E" w:rsidRDefault="0006455E" w:rsidP="00087685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="Times New Roman"/>
          <w:color w:val="333333"/>
        </w:rPr>
      </w:pPr>
      <w:r>
        <w:t>Lectura de los compromisos individuales</w:t>
      </w:r>
      <w:r w:rsidR="00087685">
        <w:rPr>
          <w:rFonts w:eastAsia="Times New Roman" w:cs="Times New Roman"/>
          <w:color w:val="333333"/>
        </w:rPr>
        <w:t>.</w:t>
      </w:r>
    </w:p>
    <w:p w:rsidR="0006455E" w:rsidRPr="00087685" w:rsidRDefault="00087685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Cuestionario sobre </w:t>
      </w:r>
      <w:r w:rsidRPr="005C6FB6">
        <w:rPr>
          <w:rFonts w:eastAsia="Times New Roman" w:cs="Times New Roman"/>
        </w:rPr>
        <w:t>la práctica docente en la enseñanza de la comunicación oral</w:t>
      </w:r>
    </w:p>
    <w:p w:rsidR="00087685" w:rsidRDefault="00087685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Presentación de cómo se va a llevar a cabo el programa.</w:t>
      </w:r>
    </w:p>
    <w:p w:rsidR="003A686C" w:rsidRDefault="004B05C8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Formación sobre el acto comunicativo: objetivos, contenidos y habilidades de comunicación.</w:t>
      </w:r>
    </w:p>
    <w:p w:rsidR="003A686C" w:rsidRPr="004B05C8" w:rsidRDefault="003A686C" w:rsidP="003A686C">
      <w:pPr>
        <w:spacing w:line="360" w:lineRule="auto"/>
        <w:rPr>
          <w:b/>
        </w:rPr>
      </w:pPr>
      <w:r w:rsidRPr="004B05C8">
        <w:rPr>
          <w:b/>
        </w:rPr>
        <w:t>DOCUMENTOS ENTREGADOS / ANALIZADOS:</w:t>
      </w:r>
    </w:p>
    <w:p w:rsidR="00753B18" w:rsidRDefault="00087685" w:rsidP="0006455E">
      <w:pPr>
        <w:pStyle w:val="Prrafodelista"/>
        <w:numPr>
          <w:ilvl w:val="0"/>
          <w:numId w:val="1"/>
        </w:numPr>
        <w:spacing w:line="360" w:lineRule="auto"/>
      </w:pPr>
      <w:r>
        <w:t>Cuestionario sobre</w:t>
      </w:r>
      <w:r w:rsidRPr="00087685">
        <w:rPr>
          <w:rFonts w:eastAsia="Times New Roman" w:cs="Times New Roman"/>
        </w:rPr>
        <w:t xml:space="preserve"> </w:t>
      </w:r>
      <w:r w:rsidRPr="005C6FB6">
        <w:rPr>
          <w:rFonts w:eastAsia="Times New Roman" w:cs="Times New Roman"/>
        </w:rPr>
        <w:t>la práctica docente en la enseñanza de la comunicación oral</w:t>
      </w:r>
    </w:p>
    <w:p w:rsidR="0006455E" w:rsidRDefault="00087685" w:rsidP="0006455E">
      <w:pPr>
        <w:pStyle w:val="Prrafodelista"/>
        <w:numPr>
          <w:ilvl w:val="0"/>
          <w:numId w:val="1"/>
        </w:numPr>
        <w:spacing w:line="360" w:lineRule="auto"/>
      </w:pPr>
      <w:r>
        <w:t>Presentación “Programa de Expresión oral”</w:t>
      </w:r>
    </w:p>
    <w:p w:rsidR="00087685" w:rsidRDefault="00087685" w:rsidP="0006455E">
      <w:pPr>
        <w:pStyle w:val="Prrafodelista"/>
        <w:numPr>
          <w:ilvl w:val="0"/>
          <w:numId w:val="1"/>
        </w:numPr>
        <w:spacing w:line="360" w:lineRule="auto"/>
      </w:pPr>
      <w:r>
        <w:t>Objetivos y contenidos del acto comunicativo.</w:t>
      </w:r>
    </w:p>
    <w:p w:rsidR="00087685" w:rsidRDefault="00872014" w:rsidP="00C33FC5">
      <w:pPr>
        <w:pStyle w:val="Prrafodelista"/>
        <w:numPr>
          <w:ilvl w:val="0"/>
          <w:numId w:val="1"/>
        </w:numPr>
        <w:spacing w:line="360" w:lineRule="auto"/>
      </w:pPr>
      <w:r>
        <w:t>Habilidades de comunicación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087685">
        <w:trPr>
          <w:trHeight w:val="3960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3A686C" w:rsidRDefault="00087685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inicia el curso con la lectura de los compromisos individuales a los que nos comprometemos todos/as los que realizamos este curso de Autoformación.</w:t>
            </w:r>
          </w:p>
          <w:p w:rsidR="00087685" w:rsidRDefault="00087685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reflexiona sobre la importancia de la Expresión Oral en el Aula y evaluamos mediante un cuestionario nuestra práctica docente para concienciarnos de nuestra actuación y determinar un punto de partida.</w:t>
            </w:r>
          </w:p>
          <w:p w:rsidR="00087685" w:rsidRDefault="00087685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visiona una presentación sobre el desarrollo del curso, objetivos que nos planteamos, y fases de las que consta.</w:t>
            </w:r>
          </w:p>
          <w:p w:rsidR="00087685" w:rsidRDefault="00087685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establecen cuáles son los objetivos y contenidos del acto comunicativo por niveles</w:t>
            </w:r>
          </w:p>
        </w:tc>
      </w:tr>
    </w:tbl>
    <w:p w:rsidR="003A686C" w:rsidRDefault="00C33FC5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087685" w:rsidRDefault="00087685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Cada asistente elabora su punto de partida en función de los resultados obtenidos en el cuestionario sobre práctica docente (resultados cualitativos e individuales)</w:t>
                  </w:r>
                  <w:r w:rsidR="0005243C">
                    <w:t>.</w:t>
                  </w:r>
                </w:p>
                <w:p w:rsidR="0005243C" w:rsidRDefault="0005243C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subirán los compromisos individuales a la plataforma Colabora.</w:t>
                  </w:r>
                </w:p>
                <w:p w:rsidR="0005243C" w:rsidRDefault="0005243C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abrirá un hilo de discusión para la reflexión sobre la práctica docente.</w:t>
                  </w:r>
                </w:p>
                <w:p w:rsidR="00087685" w:rsidRDefault="00087685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establecen los contenidos del acto comunicativo por niveles educativos y se distribuyen por trimestres.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087685">
        <w:t xml:space="preserve"> 16 de Enero</w:t>
      </w:r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5243C"/>
    <w:rsid w:val="00062184"/>
    <w:rsid w:val="0006455E"/>
    <w:rsid w:val="00087685"/>
    <w:rsid w:val="003A686C"/>
    <w:rsid w:val="00486F16"/>
    <w:rsid w:val="004B05C8"/>
    <w:rsid w:val="005B0571"/>
    <w:rsid w:val="00753B18"/>
    <w:rsid w:val="00872014"/>
    <w:rsid w:val="008E4874"/>
    <w:rsid w:val="00BE5DB3"/>
    <w:rsid w:val="00C33FC5"/>
    <w:rsid w:val="00E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F507A4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6</cp:revision>
  <cp:lastPrinted>2016-12-05T13:07:00Z</cp:lastPrinted>
  <dcterms:created xsi:type="dcterms:W3CDTF">2017-05-16T17:02:00Z</dcterms:created>
  <dcterms:modified xsi:type="dcterms:W3CDTF">2017-05-16T17:18:00Z</dcterms:modified>
</cp:coreProperties>
</file>