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9" w:tblpY="443"/>
        <w:tblW w:w="15535" w:type="dxa"/>
        <w:tblLayout w:type="fixed"/>
        <w:tblLook w:val="0000"/>
      </w:tblPr>
      <w:tblGrid>
        <w:gridCol w:w="1384"/>
        <w:gridCol w:w="2694"/>
        <w:gridCol w:w="2551"/>
        <w:gridCol w:w="568"/>
        <w:gridCol w:w="1758"/>
        <w:gridCol w:w="15"/>
        <w:gridCol w:w="4228"/>
        <w:gridCol w:w="2337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UT 1</w:t>
            </w:r>
          </w:p>
        </w:tc>
        <w:tc>
          <w:tcPr>
            <w:tcW w:w="5813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B27B39" w:rsidRDefault="00623FB5" w:rsidP="00623FB5">
            <w:pPr>
              <w:snapToGrid w:val="0"/>
              <w:spacing w:line="276" w:lineRule="auto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D11E13">
              <w:rPr>
                <w:rFonts w:ascii="Arial" w:hAnsi="Arial"/>
                <w:b/>
                <w:color w:val="0070C0"/>
                <w:sz w:val="22"/>
                <w:szCs w:val="22"/>
              </w:rPr>
              <w:t xml:space="preserve"> </w:t>
            </w:r>
            <w:r w:rsidRPr="006D5BDA">
              <w:rPr>
                <w:rFonts w:ascii="Arial" w:hAnsi="Arial" w:cs="Arial"/>
                <w:sz w:val="20"/>
              </w:rPr>
              <w:t xml:space="preserve"> </w:t>
            </w:r>
            <w:r w:rsidRPr="00B27B39">
              <w:rPr>
                <w:rFonts w:ascii="Arial" w:hAnsi="Arial" w:cs="Arial"/>
                <w:b/>
                <w:color w:val="4F81BD" w:themeColor="accent1"/>
                <w:sz w:val="20"/>
              </w:rPr>
              <w:t>Preparación del lugar del trabajo</w:t>
            </w:r>
          </w:p>
        </w:tc>
        <w:tc>
          <w:tcPr>
            <w:tcW w:w="1773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1ª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evaluacíón</w:t>
            </w:r>
            <w:proofErr w:type="spellEnd"/>
          </w:p>
        </w:tc>
        <w:tc>
          <w:tcPr>
            <w:tcW w:w="42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B27B39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10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 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B27B39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6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 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3FB5" w:rsidRPr="00054232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b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b/>
                <w:sz w:val="20"/>
                <w:szCs w:val="20"/>
              </w:rPr>
              <w:t xml:space="preserve">Prepara el lugar de trabajo en condiciones de seguridad e higiene, describiendo las </w:t>
            </w:r>
            <w:r w:rsidR="00032A0C" w:rsidRPr="00054232">
              <w:rPr>
                <w:rFonts w:ascii="Times New Roman" w:hAnsi="Times New Roman" w:cs="NewsGotT-Regu"/>
                <w:b/>
                <w:sz w:val="20"/>
                <w:szCs w:val="20"/>
              </w:rPr>
              <w:t xml:space="preserve"> </w:t>
            </w:r>
            <w:r w:rsidRPr="00054232">
              <w:rPr>
                <w:rFonts w:ascii="Times New Roman" w:hAnsi="Times New Roman" w:cs="NewsGotT-Regu"/>
                <w:b/>
                <w:sz w:val="20"/>
                <w:szCs w:val="20"/>
              </w:rPr>
              <w:t>instalaciones, materiales, equipos y cosméticos empleados.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a) Se han verificado los espacios donde se van a desarrollar la aplicación uñas artificiales.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b) Se han identificado los equipos para la aplicación de uñas artificiales.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 xml:space="preserve">c) Se han organizado los materiales, útiles y aparatos para realizar las uñas artificiales, </w:t>
            </w:r>
            <w:proofErr w:type="spellStart"/>
            <w:r w:rsidRPr="00623FB5">
              <w:rPr>
                <w:rFonts w:ascii="Times New Roman" w:hAnsi="Times New Roman" w:cs="NewsGotT-Regu"/>
                <w:sz w:val="16"/>
                <w:szCs w:val="16"/>
              </w:rPr>
              <w:t>tips</w:t>
            </w:r>
            <w:proofErr w:type="spellEnd"/>
            <w:r w:rsidRPr="00623FB5">
              <w:rPr>
                <w:rFonts w:ascii="Times New Roman" w:hAnsi="Times New Roman" w:cs="NewsGotT-Regu"/>
                <w:sz w:val="16"/>
                <w:szCs w:val="16"/>
              </w:rPr>
              <w:t xml:space="preserve">, </w:t>
            </w:r>
            <w:proofErr w:type="spellStart"/>
            <w:r w:rsidRPr="00623FB5">
              <w:rPr>
                <w:rFonts w:ascii="Times New Roman" w:hAnsi="Times New Roman" w:cs="NewsGotT-Regu"/>
                <w:sz w:val="16"/>
                <w:szCs w:val="16"/>
              </w:rPr>
              <w:t>resinas</w:t>
            </w:r>
            <w:proofErr w:type="gramStart"/>
            <w:r w:rsidRPr="00623FB5">
              <w:rPr>
                <w:rFonts w:ascii="Times New Roman" w:hAnsi="Times New Roman" w:cs="NewsGotT-Regu"/>
                <w:sz w:val="16"/>
                <w:szCs w:val="16"/>
              </w:rPr>
              <w:t>,polímeros</w:t>
            </w:r>
            <w:proofErr w:type="spellEnd"/>
            <w:proofErr w:type="gramEnd"/>
            <w:r w:rsidRPr="00623FB5">
              <w:rPr>
                <w:rFonts w:ascii="Times New Roman" w:hAnsi="Times New Roman" w:cs="NewsGotT-Regu"/>
                <w:sz w:val="16"/>
                <w:szCs w:val="16"/>
              </w:rPr>
              <w:t>, lámparas UV, torno, fresas, etc.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d) Se ha escogido el tipo y parámetros del torno (velocidad y potencia), las fresas (forma, grosor y dureza) y precauciones para su uso.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e) Se han aplicado los distintos métodos de higiene, desinfección y esterilización.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f) Se han identificado los cosméticos específicos para la realización de uñas artificiales así como su orden de aplicación.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g) Se ha valorado la importancia de los equipos de protección individual.</w:t>
            </w:r>
          </w:p>
          <w:p w:rsidR="00623FB5" w:rsidRPr="00623FB5" w:rsidRDefault="00623FB5" w:rsidP="00623FB5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h) Se ha organizado la conservación y mantenimiento de útiles y aparatos.</w:t>
            </w:r>
          </w:p>
          <w:p w:rsidR="00623FB5" w:rsidRPr="00D11E13" w:rsidRDefault="00623FB5" w:rsidP="00623FB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es-ES"/>
              </w:rPr>
            </w:pPr>
            <w:r w:rsidRPr="00623FB5">
              <w:rPr>
                <w:rFonts w:ascii="Times New Roman" w:hAnsi="Times New Roman" w:cs="NewsGotT-Regu"/>
                <w:sz w:val="16"/>
                <w:szCs w:val="16"/>
              </w:rPr>
              <w:t>i) Se ha estudiado la normativa vigente de riesgos y protección del medio ambiente.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A0C" w:rsidRPr="00032A0C" w:rsidRDefault="00032A0C" w:rsidP="00032A0C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2.-</w:t>
            </w: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 xml:space="preserve"> Preparación del lugar de trabajo: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Instalaciones. Definición de necesidades y normas para la instalación.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Diseño de espacios. Mobiliario. La importancia de la iluminación (luz artificial y natural). La ventilación y la extracción del aire.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 xml:space="preserve"> Organización del servicio de uñas artificiales. Preparación del lugar de trabajo y de los equipos.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Utillaje. Descripción, manejo y mantenimiento.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Aparatología</w:t>
            </w:r>
            <w:proofErr w:type="spellEnd"/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. Lámparas de UVA, tornos, fresas y otros. Descripción, manejo y mantenimiento.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Aplicación de medidas de higiene, desinfección y esterilización.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Cosméticos empleados en la elaboración de uñas artificiales. Criterios de selección. Pautas de conservación de los cosméticos antes y después de su uso.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Aplicación de medidas de protección individual. La autoprotección. Ergonomía.</w:t>
            </w:r>
          </w:p>
          <w:p w:rsidR="00032A0C" w:rsidRPr="00032A0C" w:rsidRDefault="00032A0C" w:rsidP="00032A0C">
            <w:pPr>
              <w:pStyle w:val="Standard"/>
              <w:numPr>
                <w:ilvl w:val="0"/>
                <w:numId w:val="3"/>
              </w:numPr>
              <w:autoSpaceDE w:val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C">
              <w:rPr>
                <w:rFonts w:ascii="Times New Roman" w:hAnsi="Times New Roman" w:cs="Times New Roman"/>
                <w:sz w:val="20"/>
                <w:szCs w:val="20"/>
              </w:rPr>
              <w:t>Normativa vigente de prevención de riesgos y protección de medio ambiente.</w:t>
            </w:r>
          </w:p>
          <w:p w:rsidR="00623FB5" w:rsidRPr="00D11E13" w:rsidRDefault="00623FB5" w:rsidP="00032A0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56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23FB5" w:rsidRPr="00A63591" w:rsidRDefault="00623FB5" w:rsidP="00435276">
            <w:pPr>
              <w:pStyle w:val="TxBrp2"/>
              <w:spacing w:line="240" w:lineRule="auto"/>
              <w:rPr>
                <w:b/>
                <w:bCs/>
                <w:sz w:val="16"/>
                <w:szCs w:val="16"/>
                <w:lang w:val="es-MX"/>
              </w:rPr>
            </w:pPr>
          </w:p>
          <w:p w:rsidR="00623FB5" w:rsidRPr="00032A0C" w:rsidRDefault="00E0625E" w:rsidP="00435276">
            <w:pPr>
              <w:tabs>
                <w:tab w:val="left" w:pos="204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MX"/>
              </w:rPr>
              <w:t>Visión general del módulo</w:t>
            </w:r>
          </w:p>
          <w:p w:rsidR="00BA0D24" w:rsidRPr="00BA0D24" w:rsidRDefault="00623FB5" w:rsidP="00435276">
            <w:pPr>
              <w:pStyle w:val="TxBrp44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032A0C">
              <w:rPr>
                <w:sz w:val="20"/>
                <w:szCs w:val="20"/>
                <w:lang w:val="es-MX"/>
              </w:rPr>
              <w:t>Explicación por parte del profesor de las diferentes zonas de trabajo.</w:t>
            </w:r>
          </w:p>
          <w:p w:rsidR="00623FB5" w:rsidRPr="00BA0D24" w:rsidRDefault="00623FB5" w:rsidP="00435276">
            <w:pPr>
              <w:pStyle w:val="TxBrp57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032A0C">
              <w:rPr>
                <w:sz w:val="20"/>
                <w:szCs w:val="20"/>
                <w:lang w:val="es-MX"/>
              </w:rPr>
              <w:t>Realización de un recorrido por el aula-taller para que el alumno/a se integre en el espacio propio para el desarrollo de su actividad profesional.</w:t>
            </w:r>
          </w:p>
          <w:p w:rsidR="00BA0D24" w:rsidRPr="00BA0D24" w:rsidRDefault="00623FB5" w:rsidP="00BA0D24">
            <w:pPr>
              <w:pStyle w:val="TxBrp58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032A0C">
              <w:rPr>
                <w:sz w:val="20"/>
                <w:szCs w:val="20"/>
                <w:lang w:val="es-MX"/>
              </w:rPr>
              <w:t>Debate, a partir de la demostración de una de las técnicas por parte del profesor, en el que los alumnos/as discutirán sobre los aspectos más significativos del proceso.</w:t>
            </w:r>
          </w:p>
          <w:p w:rsidR="00BA0D24" w:rsidRPr="00BA0D24" w:rsidRDefault="00623FB5" w:rsidP="00BA0D24">
            <w:pPr>
              <w:pStyle w:val="TxBrp28"/>
              <w:numPr>
                <w:ilvl w:val="0"/>
                <w:numId w:val="10"/>
              </w:numPr>
              <w:tabs>
                <w:tab w:val="left" w:pos="1457"/>
              </w:tabs>
              <w:spacing w:line="277" w:lineRule="exact"/>
              <w:jc w:val="both"/>
              <w:rPr>
                <w:sz w:val="20"/>
                <w:szCs w:val="20"/>
                <w:lang w:val="es-MX"/>
              </w:rPr>
            </w:pPr>
            <w:r w:rsidRPr="00032A0C">
              <w:rPr>
                <w:sz w:val="20"/>
                <w:szCs w:val="20"/>
                <w:lang w:val="es-MX"/>
              </w:rPr>
              <w:t xml:space="preserve">Preparación a un alumnos por parte del profesor como debe estar equipado el profesional y el cliente </w:t>
            </w:r>
            <w:proofErr w:type="spellStart"/>
            <w:r w:rsidRPr="00032A0C">
              <w:rPr>
                <w:sz w:val="20"/>
                <w:szCs w:val="20"/>
                <w:lang w:val="es-MX"/>
              </w:rPr>
              <w:t>asegurandose</w:t>
            </w:r>
            <w:proofErr w:type="spellEnd"/>
            <w:r w:rsidRPr="00032A0C">
              <w:rPr>
                <w:sz w:val="20"/>
                <w:szCs w:val="20"/>
                <w:lang w:val="es-MX"/>
              </w:rPr>
              <w:t xml:space="preserve"> de cada uno de los elementos que cumpla la normativa de seguridad e higiene en los p</w:t>
            </w:r>
            <w:r w:rsidR="00032A0C" w:rsidRPr="00032A0C">
              <w:rPr>
                <w:sz w:val="20"/>
                <w:szCs w:val="20"/>
                <w:lang w:val="es-MX"/>
              </w:rPr>
              <w:t>rocesos de escultura de uñas.</w:t>
            </w:r>
          </w:p>
          <w:p w:rsidR="00BA0D24" w:rsidRPr="00BA0D24" w:rsidRDefault="00623FB5" w:rsidP="00BA0D24">
            <w:pPr>
              <w:pStyle w:val="TxBrp28"/>
              <w:numPr>
                <w:ilvl w:val="0"/>
                <w:numId w:val="10"/>
              </w:numPr>
              <w:tabs>
                <w:tab w:val="left" w:pos="1457"/>
              </w:tabs>
              <w:spacing w:line="277" w:lineRule="exact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 xml:space="preserve">Muestra de cómo limpiar y desinfectar los </w:t>
            </w:r>
            <w:proofErr w:type="spellStart"/>
            <w:r w:rsidRPr="00BA0D24">
              <w:rPr>
                <w:sz w:val="20"/>
                <w:szCs w:val="20"/>
                <w:lang w:val="es-MX"/>
              </w:rPr>
              <w:t>utiles</w:t>
            </w:r>
            <w:proofErr w:type="spellEnd"/>
            <w:r w:rsidRPr="00BA0D24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BA0D24">
              <w:rPr>
                <w:sz w:val="20"/>
                <w:szCs w:val="20"/>
                <w:lang w:val="es-MX"/>
              </w:rPr>
              <w:t>aparatología</w:t>
            </w:r>
            <w:proofErr w:type="spellEnd"/>
            <w:r w:rsidRPr="00BA0D24">
              <w:rPr>
                <w:sz w:val="20"/>
                <w:szCs w:val="20"/>
                <w:lang w:val="es-MX"/>
              </w:rPr>
              <w:t xml:space="preserve"> y zona de trabajo según normativa.</w:t>
            </w:r>
          </w:p>
          <w:p w:rsidR="00623FB5" w:rsidRPr="00BA0D24" w:rsidRDefault="00623FB5" w:rsidP="00BA0D24">
            <w:pPr>
              <w:pStyle w:val="TxBrp28"/>
              <w:numPr>
                <w:ilvl w:val="0"/>
                <w:numId w:val="10"/>
              </w:numPr>
              <w:tabs>
                <w:tab w:val="left" w:pos="1457"/>
              </w:tabs>
              <w:spacing w:line="277" w:lineRule="exact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 xml:space="preserve"> Posturas a ejecutar tanto el profesional como el cliente para minimizar los riesgos de futuras lesiones y facilitar comodidad y mejor acceso a las zonas a tratar al cliente.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560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1=15%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2=10%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cumplimiento de 3=5%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4=0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suppressAutoHyphens w:val="0"/>
              <w:spacing w:line="240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</w:p>
          <w:p w:rsidR="00623FB5" w:rsidRPr="00E213A6" w:rsidRDefault="00623FB5" w:rsidP="00435276">
            <w:pPr>
              <w:suppressAutoHyphens w:val="0"/>
              <w:spacing w:line="240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BAREMO </w:t>
            </w:r>
            <w:r>
              <w:rPr>
                <w:rFonts w:ascii="Arial" w:hAnsi="Arial" w:cs="Arial"/>
                <w:b/>
                <w:sz w:val="22"/>
                <w:szCs w:val="22"/>
              </w:rPr>
              <w:t>20%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 = Competencias Profesionales</w:t>
            </w:r>
            <w:r w:rsidRPr="00D11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 w:rsidR="00B27B39">
              <w:rPr>
                <w:sz w:val="22"/>
                <w:szCs w:val="22"/>
              </w:rPr>
              <w:t>A, b, c, d, f</w:t>
            </w: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D11E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27B39">
              <w:rPr>
                <w:rFonts w:ascii="Calibri" w:hAnsi="Calibri"/>
                <w:sz w:val="22"/>
                <w:szCs w:val="22"/>
              </w:rPr>
              <w:t>e, g, i</w:t>
            </w:r>
            <w:r w:rsidRPr="007E1C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pStyle w:val="Pa1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 </w:t>
            </w:r>
          </w:p>
        </w:tc>
      </w:tr>
      <w:tr w:rsidR="00623FB5" w:rsidRPr="00D11E13" w:rsidTr="00435276">
        <w:trPr>
          <w:trHeight w:val="460"/>
        </w:trPr>
        <w:tc>
          <w:tcPr>
            <w:tcW w:w="4078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4D3436" w:rsidP="0043527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1ª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ev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 10</w:t>
            </w:r>
            <w:r w:rsidR="00623FB5"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D343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6580" w:type="dxa"/>
            <w:gridSpan w:val="3"/>
            <w:vMerge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23FB5" w:rsidRPr="00E213A6" w:rsidRDefault="00623FB5" w:rsidP="00623FB5">
      <w:pPr>
        <w:pStyle w:val="Encabezado"/>
        <w:tabs>
          <w:tab w:val="clear" w:pos="4252"/>
          <w:tab w:val="clear" w:pos="8504"/>
          <w:tab w:val="left" w:pos="1995"/>
        </w:tabs>
        <w:jc w:val="center"/>
        <w:rPr>
          <w:rFonts w:ascii="Arial" w:hAnsi="Arial"/>
          <w:b/>
          <w:i/>
          <w:color w:val="0070C0"/>
          <w:szCs w:val="24"/>
        </w:rPr>
      </w:pPr>
      <w:r>
        <w:rPr>
          <w:rFonts w:ascii="Arial" w:hAnsi="Arial"/>
          <w:b/>
          <w:i/>
          <w:color w:val="0070C0"/>
          <w:szCs w:val="24"/>
        </w:rPr>
        <w:t>DESARROLLO DE CONTENIDOS DE LAS UT</w:t>
      </w:r>
    </w:p>
    <w:tbl>
      <w:tblPr>
        <w:tblpPr w:leftFromText="180" w:rightFromText="180" w:vertAnchor="text" w:horzAnchor="page" w:tblpX="969" w:tblpY="-445"/>
        <w:tblW w:w="15535" w:type="dxa"/>
        <w:tblLayout w:type="fixed"/>
        <w:tblLook w:val="0000"/>
      </w:tblPr>
      <w:tblGrid>
        <w:gridCol w:w="1384"/>
        <w:gridCol w:w="3536"/>
        <w:gridCol w:w="8"/>
        <w:gridCol w:w="1984"/>
        <w:gridCol w:w="2048"/>
        <w:gridCol w:w="7"/>
        <w:gridCol w:w="4230"/>
        <w:gridCol w:w="2338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UT 2</w:t>
            </w:r>
          </w:p>
        </w:tc>
        <w:tc>
          <w:tcPr>
            <w:tcW w:w="5528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054232" w:rsidRDefault="00E03AC0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054232">
              <w:rPr>
                <w:rFonts w:ascii="Times New Roman" w:hAnsi="Times New Roman"/>
                <w:b/>
                <w:color w:val="4F81BD" w:themeColor="accent1"/>
                <w:szCs w:val="24"/>
              </w:rPr>
              <w:t>Selección de los procedimientos de elaboración de uñas artificiales</w:t>
            </w:r>
          </w:p>
        </w:tc>
        <w:tc>
          <w:tcPr>
            <w:tcW w:w="2055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1ª evaluación</w:t>
            </w:r>
          </w:p>
        </w:tc>
        <w:tc>
          <w:tcPr>
            <w:tcW w:w="42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054232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7 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054232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5 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3FB5" w:rsidRPr="00054232" w:rsidRDefault="00E03AC0" w:rsidP="00E03AC0">
            <w:pPr>
              <w:pStyle w:val="Default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054232">
              <w:rPr>
                <w:rFonts w:ascii="Times New Roman" w:hAnsi="Times New Roman" w:cs="NewsGotT-Regu"/>
                <w:b/>
                <w:sz w:val="20"/>
                <w:szCs w:val="20"/>
              </w:rPr>
              <w:t>Selecciona el procedimiento de elaboración de uñas artificiales, relacionándolo con el estado de la uña y la morfología de los dedos.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a) Se han definido las características estéticas, morfológicas de forma de las uñas y los dedos de las manos y de los pies.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b) Se han detallado las alteraciones e incidencias que influyen en los procesos de elaboración de las uñas artificiales.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c) Se han descrito las contraindicaciones relativas o absolutas a estas técnicas.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d) Se han clasificado los distintos tipos de uñas artificiales (características, procedimientos y métodos).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e) Se ha determinado la finalidad de la aplicación de las uñas artificiales.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f) Se han señalado criterios de viabilidad para su aplicación.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g) Se ha valorado la imagen del profesional en los servicios de estética.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E03AC0">
              <w:rPr>
                <w:rFonts w:ascii="Times New Roman" w:hAnsi="Times New Roman" w:cs="NewsGotT-Regu"/>
                <w:sz w:val="20"/>
                <w:szCs w:val="20"/>
              </w:rPr>
              <w:t>h) Se han aplicado los procedimientos de recepción.</w:t>
            </w:r>
          </w:p>
          <w:p w:rsidR="00623FB5" w:rsidRPr="003F79AC" w:rsidRDefault="00E03AC0" w:rsidP="00E03AC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E03AC0">
              <w:rPr>
                <w:rFonts w:ascii="Times New Roman" w:hAnsi="Times New Roman" w:cs="NewsGotT-Regu"/>
                <w:sz w:val="20"/>
              </w:rPr>
              <w:t>i) Se han registrado los datos de interés profesional en la ficha técnica.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1.- </w:t>
            </w: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Selección de los procedimientos de elaboración de uñas artificiales: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Estudio estético de manos, pies y uñas. Morfología de las manos y pies. Morfología de las uñas.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Identificación de alteraciones que influyen en los procesos de elaboración de uñas artificiales.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 xml:space="preserve">Alteraciones locales o de la lámina </w:t>
            </w:r>
            <w:proofErr w:type="spellStart"/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ungueal</w:t>
            </w:r>
            <w:proofErr w:type="spellEnd"/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 xml:space="preserve">Alteraciones regionales o del tejido </w:t>
            </w:r>
            <w:proofErr w:type="spellStart"/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periungueal</w:t>
            </w:r>
            <w:proofErr w:type="spellEnd"/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Alteraciones sistémicas.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Indicaciones. Contraindicaciones relativas y absolutas.</w:t>
            </w: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Las uñas artificiales. Características y clasificación de las técnicas de uñas artificiales. Criterios de selección. Según el material, forma de elaboración y/o aplicación.</w:t>
            </w:r>
          </w:p>
          <w:p w:rsidR="00E03AC0" w:rsidRPr="00E03AC0" w:rsidRDefault="00E03AC0" w:rsidP="00E03AC0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C0" w:rsidRPr="00E03AC0" w:rsidRDefault="00E03AC0" w:rsidP="00E03AC0">
            <w:pPr>
              <w:pStyle w:val="Standard"/>
              <w:numPr>
                <w:ilvl w:val="0"/>
                <w:numId w:val="4"/>
              </w:numPr>
              <w:autoSpaceDE w:val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El profesional y el cliente en estos procesos. Imagen profesional. Recepción y toma de datos. La ficha técnica.</w:t>
            </w:r>
          </w:p>
          <w:p w:rsidR="00623FB5" w:rsidRPr="00D11E13" w:rsidRDefault="00623FB5" w:rsidP="00E03AC0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A0D24" w:rsidRDefault="00623FB5" w:rsidP="00BA0D24">
            <w:pPr>
              <w:pStyle w:val="TxBrp4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FE173B">
              <w:rPr>
                <w:sz w:val="20"/>
                <w:szCs w:val="20"/>
                <w:lang w:val="es-MX"/>
              </w:rPr>
              <w:t>Realizació</w:t>
            </w:r>
            <w:r w:rsidR="00E03AC0" w:rsidRPr="00FE173B">
              <w:rPr>
                <w:sz w:val="20"/>
                <w:szCs w:val="20"/>
                <w:lang w:val="es-MX"/>
              </w:rPr>
              <w:t>n de estudio de tipos de uñas y posibles alteraciones</w:t>
            </w:r>
          </w:p>
          <w:p w:rsidR="00BA0D24" w:rsidRDefault="00623FB5" w:rsidP="00BA0D24">
            <w:pPr>
              <w:pStyle w:val="TxBrp4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>Realización de numerosas practicas entre los propios alumnos/as, en los cuales se diferenci</w:t>
            </w:r>
            <w:r w:rsidR="00E03AC0" w:rsidRPr="00BA0D24">
              <w:rPr>
                <w:sz w:val="20"/>
                <w:szCs w:val="20"/>
                <w:lang w:val="es-MX"/>
              </w:rPr>
              <w:t xml:space="preserve">en los distintos tipos de uñas </w:t>
            </w:r>
            <w:r w:rsidRPr="00BA0D24">
              <w:rPr>
                <w:sz w:val="20"/>
                <w:szCs w:val="20"/>
                <w:lang w:val="es-MX"/>
              </w:rPr>
              <w:t>y elaboren una propuesta de corrección.</w:t>
            </w:r>
          </w:p>
          <w:p w:rsidR="00BA0D24" w:rsidRDefault="00623FB5" w:rsidP="00BA0D24">
            <w:pPr>
              <w:pStyle w:val="TxBrp4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>Observación minucios</w:t>
            </w:r>
            <w:r w:rsidR="00E03AC0" w:rsidRPr="00BA0D24">
              <w:rPr>
                <w:sz w:val="20"/>
                <w:szCs w:val="20"/>
                <w:lang w:val="es-MX"/>
              </w:rPr>
              <w:t xml:space="preserve">a de las características </w:t>
            </w:r>
            <w:proofErr w:type="spellStart"/>
            <w:r w:rsidR="00E03AC0" w:rsidRPr="00BA0D24">
              <w:rPr>
                <w:sz w:val="20"/>
                <w:szCs w:val="20"/>
                <w:lang w:val="es-MX"/>
              </w:rPr>
              <w:t>ungueales</w:t>
            </w:r>
            <w:proofErr w:type="spellEnd"/>
            <w:r w:rsidRPr="00BA0D24">
              <w:rPr>
                <w:sz w:val="20"/>
                <w:szCs w:val="20"/>
                <w:lang w:val="es-MX"/>
              </w:rPr>
              <w:t xml:space="preserve"> del sujeto.</w:t>
            </w:r>
          </w:p>
          <w:p w:rsidR="00623FB5" w:rsidRPr="00BA0D24" w:rsidRDefault="00623FB5" w:rsidP="00BA0D24">
            <w:pPr>
              <w:pStyle w:val="TxBrp44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>Realización de una encuest</w:t>
            </w:r>
            <w:r w:rsidR="00E03AC0" w:rsidRPr="00BA0D24">
              <w:rPr>
                <w:sz w:val="20"/>
                <w:szCs w:val="20"/>
                <w:lang w:val="es-MX"/>
              </w:rPr>
              <w:t>a sobre la repercusión del cuidado de las uñas</w:t>
            </w:r>
            <w:r w:rsidRPr="00BA0D24">
              <w:rPr>
                <w:sz w:val="20"/>
                <w:szCs w:val="20"/>
                <w:lang w:val="es-MX"/>
              </w:rPr>
              <w:t xml:space="preserve"> en la imagen personal. Debate en el que los alumnos/as diferencien los distintos tipos de alteraciones.</w:t>
            </w:r>
          </w:p>
          <w:p w:rsidR="00BA0D24" w:rsidRDefault="00623FB5" w:rsidP="00BA0D24">
            <w:pPr>
              <w:pStyle w:val="TxBrp60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FE173B">
              <w:rPr>
                <w:sz w:val="20"/>
                <w:szCs w:val="20"/>
                <w:lang w:val="es-MX"/>
              </w:rPr>
              <w:t>Elaboración por parte de los alumnos/as, de varios modelos de ficha técnica.</w:t>
            </w:r>
          </w:p>
          <w:p w:rsidR="00623FB5" w:rsidRPr="00BA0D24" w:rsidRDefault="00623FB5" w:rsidP="00BA0D24">
            <w:pPr>
              <w:pStyle w:val="TxBrp60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>Explicación de la documentación técnica realizando una muestra en común. Realización de un archivo.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700"/>
        </w:trPr>
        <w:tc>
          <w:tcPr>
            <w:tcW w:w="492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1=15%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2=10%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cumplimiento de 3=5%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4=0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Pr="0098722B" w:rsidRDefault="00623FB5" w:rsidP="00435276">
            <w:pPr>
              <w:pStyle w:val="Pa11"/>
              <w:tabs>
                <w:tab w:val="left" w:pos="320"/>
                <w:tab w:val="center" w:pos="1912"/>
              </w:tabs>
              <w:snapToGrid w:val="0"/>
              <w:spacing w:before="60" w:after="60"/>
              <w:rPr>
                <w:lang w:val="hi-I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BAREMO 10%</w:t>
            </w:r>
          </w:p>
        </w:tc>
        <w:tc>
          <w:tcPr>
            <w:tcW w:w="657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 = Competencias Profesionales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E043B9">
              <w:rPr>
                <w:sz w:val="20"/>
                <w:szCs w:val="20"/>
              </w:rPr>
              <w:t xml:space="preserve"> </w:t>
            </w:r>
            <w:r w:rsidR="00054232">
              <w:rPr>
                <w:sz w:val="20"/>
                <w:szCs w:val="20"/>
              </w:rPr>
              <w:t>a, b, c, d, e, i</w:t>
            </w:r>
            <w:r w:rsidR="00054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E043B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54232">
              <w:rPr>
                <w:rFonts w:ascii="Calibri" w:hAnsi="Calibri"/>
                <w:b/>
                <w:sz w:val="20"/>
              </w:rPr>
              <w:t>f,g</w:t>
            </w:r>
            <w:proofErr w:type="spellEnd"/>
            <w:r w:rsidRPr="007E1C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520"/>
        </w:trPr>
        <w:tc>
          <w:tcPr>
            <w:tcW w:w="4920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4D3436" w:rsidP="004352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Default="00623FB5" w:rsidP="00435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23FB5" w:rsidRDefault="00623FB5" w:rsidP="00623FB5">
      <w:pPr>
        <w:pStyle w:val="Encabezado"/>
        <w:tabs>
          <w:tab w:val="clear" w:pos="4252"/>
          <w:tab w:val="clear" w:pos="8504"/>
          <w:tab w:val="left" w:pos="1995"/>
        </w:tabs>
        <w:jc w:val="both"/>
        <w:rPr>
          <w:rFonts w:ascii="Arial" w:hAnsi="Arial"/>
          <w:color w:val="FF0000"/>
          <w:sz w:val="16"/>
          <w:szCs w:val="16"/>
        </w:rPr>
      </w:pPr>
    </w:p>
    <w:tbl>
      <w:tblPr>
        <w:tblpPr w:leftFromText="180" w:rightFromText="180" w:vertAnchor="text" w:horzAnchor="page" w:tblpX="889" w:tblpY="-62"/>
        <w:tblW w:w="15535" w:type="dxa"/>
        <w:tblLayout w:type="fixed"/>
        <w:tblLook w:val="0000"/>
      </w:tblPr>
      <w:tblGrid>
        <w:gridCol w:w="1384"/>
        <w:gridCol w:w="2695"/>
        <w:gridCol w:w="2400"/>
        <w:gridCol w:w="573"/>
        <w:gridCol w:w="1906"/>
        <w:gridCol w:w="10"/>
        <w:gridCol w:w="4229"/>
        <w:gridCol w:w="2338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UT 3</w:t>
            </w:r>
          </w:p>
        </w:tc>
        <w:tc>
          <w:tcPr>
            <w:tcW w:w="5668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054232" w:rsidRDefault="00054232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054232">
              <w:rPr>
                <w:rFonts w:ascii="Times New Roman" w:hAnsi="Times New Roman"/>
                <w:b/>
                <w:color w:val="4F81BD" w:themeColor="accent1"/>
                <w:sz w:val="22"/>
                <w:szCs w:val="24"/>
              </w:rPr>
              <w:t>Aplicación de uñas artificiales</w:t>
            </w:r>
          </w:p>
        </w:tc>
        <w:tc>
          <w:tcPr>
            <w:tcW w:w="1916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1ª</w:t>
            </w:r>
            <w:r w:rsidR="00054232">
              <w:rPr>
                <w:rFonts w:ascii="Arial" w:hAnsi="Arial" w:cs="Arial"/>
                <w:b/>
                <w:color w:val="0070C0"/>
                <w:sz w:val="22"/>
                <w:szCs w:val="22"/>
              </w:rPr>
              <w:t>, 2ª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evaluación</w:t>
            </w:r>
          </w:p>
        </w:tc>
        <w:tc>
          <w:tcPr>
            <w:tcW w:w="4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49320B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40 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49320B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35 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b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b/>
                <w:sz w:val="20"/>
                <w:szCs w:val="20"/>
              </w:rPr>
              <w:t>Aplica prótesis de la uña siguiendo el procedimiento e individualizando la técnica.</w:t>
            </w:r>
          </w:p>
          <w:p w:rsidR="00623FB5" w:rsidRPr="00DB4D79" w:rsidRDefault="00623FB5" w:rsidP="00435276">
            <w:pPr>
              <w:pStyle w:val="Default"/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>a) Se ha planificado la acomodación del usuario con criterios de confortabilidad y seguridad.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b) Se han elegido los </w:t>
            </w:r>
            <w:proofErr w:type="spellStart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tips</w:t>
            </w:r>
            <w:proofErr w:type="spellEnd"/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 o moldes para este proceso.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c) Se han adaptado los </w:t>
            </w:r>
            <w:proofErr w:type="spellStart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tips</w:t>
            </w:r>
            <w:proofErr w:type="spellEnd"/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 personalizando su forma.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d) Se han determinado los factores que proporcionan un anclaje perfecto del </w:t>
            </w:r>
            <w:proofErr w:type="spellStart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tip</w:t>
            </w:r>
            <w:proofErr w:type="spellEnd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>e) Se han realizado los procesos de manicura y pedicura previos a la aplicación de uñas artificiales.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>f) Se ha realizado la preparación específica de la uña natural.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>g) Se ha empleado la técnica de gel, con y sin lámpara.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 xml:space="preserve">h) Se ha utilizado la técnica de porcelana con </w:t>
            </w:r>
            <w:proofErr w:type="spellStart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tip</w:t>
            </w:r>
            <w:proofErr w:type="spellEnd"/>
            <w:r w:rsidRPr="00054232">
              <w:rPr>
                <w:rFonts w:ascii="Times New Roman" w:hAnsi="Times New Roman" w:cs="NewsGotT-Regu"/>
                <w:sz w:val="20"/>
                <w:szCs w:val="20"/>
              </w:rPr>
              <w:t>.</w:t>
            </w:r>
          </w:p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054232">
              <w:rPr>
                <w:rFonts w:ascii="Times New Roman" w:hAnsi="Times New Roman" w:cs="NewsGotT-Regu"/>
                <w:sz w:val="20"/>
                <w:szCs w:val="20"/>
              </w:rPr>
              <w:t>i) Se ha definido el proceso de porcelana con molde.</w:t>
            </w:r>
          </w:p>
          <w:p w:rsidR="00623FB5" w:rsidRPr="00D11E13" w:rsidRDefault="00054232" w:rsidP="0005423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es-ES"/>
              </w:rPr>
            </w:pPr>
            <w:r w:rsidRPr="00054232">
              <w:rPr>
                <w:rFonts w:ascii="Times New Roman" w:hAnsi="Times New Roman" w:cs="NewsGotT-Regu"/>
                <w:sz w:val="20"/>
              </w:rPr>
              <w:t>j) Se han aplicado uñas artificiales con decoraciones incluidas</w:t>
            </w:r>
            <w:r>
              <w:rPr>
                <w:rFonts w:ascii="Times New Roman" w:hAnsi="Times New Roman" w:cs="NewsGotT-Regu"/>
              </w:rPr>
              <w:t>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32" w:rsidRPr="00054232" w:rsidRDefault="00054232" w:rsidP="00054232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3.-</w:t>
            </w: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 xml:space="preserve"> Aplicación de prótesis </w:t>
            </w:r>
            <w:proofErr w:type="spellStart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ungueales</w:t>
            </w:r>
            <w:proofErr w:type="spellEnd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Proceso de manicura y pedicura previo a la ejecución.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Desarrollo de técnicas de uñas artificiales.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 de acondicionado del molde o «</w:t>
            </w:r>
            <w:proofErr w:type="spellStart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 de anclaje de la aplicación del molde o «</w:t>
            </w:r>
            <w:proofErr w:type="spellStart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 de aplicación de moldes o plantillas.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 de elaboración uña de resina-acrílico.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 de uña de gel.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Técnicas novedosas de uñas artificiales.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Técnicas de mantenimiento y conservación de las uñas artificiales.</w:t>
            </w:r>
          </w:p>
          <w:p w:rsidR="00054232" w:rsidRPr="00054232" w:rsidRDefault="00054232" w:rsidP="00054232">
            <w:pPr>
              <w:pStyle w:val="Standard"/>
              <w:numPr>
                <w:ilvl w:val="0"/>
                <w:numId w:val="7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2">
              <w:rPr>
                <w:rFonts w:ascii="Times New Roman" w:hAnsi="Times New Roman" w:cs="Times New Roman"/>
                <w:sz w:val="20"/>
                <w:szCs w:val="20"/>
              </w:rPr>
              <w:t xml:space="preserve">Uñas artificiales con decoración incluida. Tipos. Prótesis completas, </w:t>
            </w:r>
            <w:proofErr w:type="spellStart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tips</w:t>
            </w:r>
            <w:proofErr w:type="spellEnd"/>
            <w:r w:rsidRPr="00054232">
              <w:rPr>
                <w:rFonts w:ascii="Times New Roman" w:hAnsi="Times New Roman" w:cs="Times New Roman"/>
                <w:sz w:val="20"/>
                <w:szCs w:val="20"/>
              </w:rPr>
              <w:t>. Estilos, tamaños y formas. Técnicas de anclaje.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A0D24" w:rsidRDefault="00623FB5" w:rsidP="00435276">
            <w:pPr>
              <w:pStyle w:val="TxBrp61"/>
              <w:numPr>
                <w:ilvl w:val="0"/>
                <w:numId w:val="12"/>
              </w:numPr>
              <w:tabs>
                <w:tab w:val="left" w:pos="204"/>
              </w:tabs>
              <w:spacing w:line="555" w:lineRule="exact"/>
              <w:jc w:val="both"/>
              <w:rPr>
                <w:sz w:val="20"/>
                <w:szCs w:val="20"/>
                <w:lang w:val="es-MX"/>
              </w:rPr>
            </w:pPr>
            <w:r w:rsidRPr="00FE173B">
              <w:rPr>
                <w:sz w:val="20"/>
                <w:szCs w:val="20"/>
                <w:lang w:val="es-MX"/>
              </w:rPr>
              <w:t>Explicación del concepto, tipos, características y ejecu</w:t>
            </w:r>
            <w:r w:rsidR="0049320B" w:rsidRPr="00FE173B">
              <w:rPr>
                <w:sz w:val="20"/>
                <w:szCs w:val="20"/>
                <w:lang w:val="es-MX"/>
              </w:rPr>
              <w:t>ción de la aplicación de distintos tipos de uñas artificiales</w:t>
            </w:r>
          </w:p>
          <w:p w:rsidR="00BA0D24" w:rsidRDefault="00623FB5" w:rsidP="00BA0D24">
            <w:pPr>
              <w:pStyle w:val="TxBrp61"/>
              <w:numPr>
                <w:ilvl w:val="0"/>
                <w:numId w:val="12"/>
              </w:numPr>
              <w:tabs>
                <w:tab w:val="left" w:pos="204"/>
              </w:tabs>
              <w:spacing w:line="555" w:lineRule="exact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 xml:space="preserve"> Demostración de las</w:t>
            </w:r>
            <w:r w:rsidR="0049320B" w:rsidRPr="00BA0D24">
              <w:rPr>
                <w:sz w:val="20"/>
                <w:szCs w:val="20"/>
                <w:lang w:val="es-MX"/>
              </w:rPr>
              <w:t xml:space="preserve"> distintas</w:t>
            </w:r>
            <w:r w:rsidRPr="00BA0D24">
              <w:rPr>
                <w:sz w:val="20"/>
                <w:szCs w:val="20"/>
                <w:lang w:val="es-MX"/>
              </w:rPr>
              <w:t xml:space="preserve"> técnicas por parte del profesor.</w:t>
            </w:r>
          </w:p>
          <w:p w:rsidR="00623FB5" w:rsidRDefault="00623FB5" w:rsidP="00BA0D24">
            <w:pPr>
              <w:pStyle w:val="TxBrp61"/>
              <w:numPr>
                <w:ilvl w:val="0"/>
                <w:numId w:val="12"/>
              </w:numPr>
              <w:tabs>
                <w:tab w:val="left" w:pos="204"/>
              </w:tabs>
              <w:spacing w:line="555" w:lineRule="exact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 xml:space="preserve">Realización por parte de los alumnos/as de prácticas de </w:t>
            </w:r>
            <w:r w:rsidR="0049320B" w:rsidRPr="00BA0D24">
              <w:rPr>
                <w:sz w:val="20"/>
                <w:szCs w:val="20"/>
                <w:lang w:val="es-MX"/>
              </w:rPr>
              <w:t>uñas artificiales en maniquí de gel y porcelana.</w:t>
            </w:r>
          </w:p>
          <w:p w:rsidR="00C97E1D" w:rsidRDefault="00C97E1D" w:rsidP="00C97E1D">
            <w:pPr>
              <w:pStyle w:val="TxBrp61"/>
              <w:numPr>
                <w:ilvl w:val="0"/>
                <w:numId w:val="12"/>
              </w:numPr>
              <w:tabs>
                <w:tab w:val="left" w:pos="204"/>
              </w:tabs>
              <w:spacing w:line="555" w:lineRule="exact"/>
              <w:jc w:val="both"/>
              <w:rPr>
                <w:sz w:val="20"/>
                <w:szCs w:val="20"/>
                <w:lang w:val="es-MX"/>
              </w:rPr>
            </w:pPr>
            <w:r w:rsidRPr="00BA0D24">
              <w:rPr>
                <w:sz w:val="20"/>
                <w:szCs w:val="20"/>
                <w:lang w:val="es-MX"/>
              </w:rPr>
              <w:t xml:space="preserve">Realización por parte de los alumnos/as de prácticas de </w:t>
            </w:r>
            <w:r>
              <w:rPr>
                <w:sz w:val="20"/>
                <w:szCs w:val="20"/>
                <w:lang w:val="es-MX"/>
              </w:rPr>
              <w:t>uñas artificiales en uñas naturales</w:t>
            </w:r>
            <w:r w:rsidRPr="00BA0D24">
              <w:rPr>
                <w:sz w:val="20"/>
                <w:szCs w:val="20"/>
                <w:lang w:val="es-MX"/>
              </w:rPr>
              <w:t xml:space="preserve"> de gel y porcelana.</w:t>
            </w:r>
          </w:p>
          <w:p w:rsidR="00C97E1D" w:rsidRPr="00F801EE" w:rsidRDefault="00F801EE" w:rsidP="00F801EE">
            <w:pPr>
              <w:pStyle w:val="TxBrp61"/>
              <w:numPr>
                <w:ilvl w:val="0"/>
                <w:numId w:val="12"/>
              </w:numPr>
              <w:tabs>
                <w:tab w:val="left" w:pos="204"/>
              </w:tabs>
              <w:spacing w:line="555" w:lineRule="exact"/>
              <w:jc w:val="both"/>
              <w:rPr>
                <w:sz w:val="20"/>
                <w:szCs w:val="20"/>
                <w:lang w:val="es-MX"/>
              </w:rPr>
            </w:pPr>
            <w:r w:rsidRPr="00F801EE">
              <w:rPr>
                <w:rFonts w:eastAsia="Arial"/>
                <w:sz w:val="20"/>
                <w:lang w:val="es-ES"/>
              </w:rPr>
              <w:t xml:space="preserve">Prácticas  de cada una de </w:t>
            </w:r>
            <w:proofErr w:type="gramStart"/>
            <w:r w:rsidRPr="00F801EE">
              <w:rPr>
                <w:rFonts w:eastAsia="Arial"/>
                <w:sz w:val="20"/>
                <w:lang w:val="es-ES"/>
              </w:rPr>
              <w:t>éstas</w:t>
            </w:r>
            <w:proofErr w:type="gramEnd"/>
            <w:r w:rsidRPr="00F801EE">
              <w:rPr>
                <w:rFonts w:eastAsia="Arial"/>
                <w:sz w:val="20"/>
                <w:lang w:val="es-ES"/>
              </w:rPr>
              <w:t xml:space="preserve"> técnicas  con un número de trabajos mínimos por evaluación.</w:t>
            </w:r>
          </w:p>
          <w:p w:rsidR="00623FB5" w:rsidRPr="00FE173B" w:rsidRDefault="00623FB5" w:rsidP="00435276">
            <w:pPr>
              <w:tabs>
                <w:tab w:val="center" w:pos="7341"/>
                <w:tab w:val="left" w:pos="7698"/>
              </w:tabs>
              <w:spacing w:line="277" w:lineRule="exact"/>
              <w:jc w:val="both"/>
              <w:rPr>
                <w:rFonts w:ascii="Times New Roman" w:hAnsi="Times New Roman"/>
                <w:sz w:val="20"/>
                <w:lang w:val="es-MX"/>
              </w:rPr>
            </w:pPr>
          </w:p>
          <w:p w:rsidR="00623FB5" w:rsidRPr="00FE173B" w:rsidRDefault="00623FB5" w:rsidP="00435276">
            <w:pPr>
              <w:pStyle w:val="TxBrp28"/>
              <w:tabs>
                <w:tab w:val="left" w:pos="1457"/>
              </w:tabs>
              <w:spacing w:line="277" w:lineRule="exact"/>
              <w:ind w:left="0" w:firstLine="0"/>
              <w:jc w:val="both"/>
              <w:rPr>
                <w:sz w:val="20"/>
                <w:szCs w:val="20"/>
                <w:lang w:val="es-MX"/>
              </w:rPr>
            </w:pPr>
            <w:r w:rsidRPr="00FE173B">
              <w:rPr>
                <w:b/>
                <w:i/>
                <w:sz w:val="20"/>
                <w:szCs w:val="20"/>
                <w:lang w:val="es-MX"/>
              </w:rPr>
              <w:t>REPASO DE</w:t>
            </w:r>
            <w:r w:rsidRPr="00FE173B">
              <w:rPr>
                <w:sz w:val="20"/>
                <w:szCs w:val="20"/>
                <w:lang w:val="es-MX"/>
              </w:rPr>
              <w:t xml:space="preserve"> </w:t>
            </w:r>
            <w:r w:rsidR="0049320B" w:rsidRPr="00FE173B">
              <w:rPr>
                <w:sz w:val="20"/>
                <w:szCs w:val="20"/>
                <w:lang w:val="es-MX"/>
              </w:rPr>
              <w:t>medidas de higiene, l</w:t>
            </w:r>
            <w:r w:rsidRPr="00FE173B">
              <w:rPr>
                <w:sz w:val="20"/>
                <w:szCs w:val="20"/>
                <w:lang w:val="es-MX"/>
              </w:rPr>
              <w:t>impieza y mantenimiento de los equipos.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620"/>
        </w:trPr>
        <w:tc>
          <w:tcPr>
            <w:tcW w:w="4079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1=15%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2=10%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cumplimiento de 3=5%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4=0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Pr="00D11E13" w:rsidRDefault="0049320B" w:rsidP="00435276">
            <w:pPr>
              <w:pStyle w:val="Pa11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BAREMO 3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  <w:tc>
          <w:tcPr>
            <w:tcW w:w="65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 = Competencias Profesionales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9320B">
              <w:rPr>
                <w:sz w:val="20"/>
                <w:szCs w:val="20"/>
              </w:rPr>
              <w:t>b, c, d, e, f, g, h, i, j</w:t>
            </w: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616367">
              <w:rPr>
                <w:rFonts w:ascii="Calibri" w:hAnsi="Calibri"/>
              </w:rPr>
              <w:t>A</w:t>
            </w:r>
            <w:r w:rsidRPr="0061636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620"/>
        </w:trPr>
        <w:tc>
          <w:tcPr>
            <w:tcW w:w="4079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49320B" w:rsidP="00435276">
            <w:pPr>
              <w:pStyle w:val="Pa1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49320B" w:rsidP="00435276">
            <w:pPr>
              <w:pStyle w:val="Pa1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577" w:type="dxa"/>
            <w:gridSpan w:val="3"/>
            <w:vMerge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23FB5" w:rsidRPr="00383CB4" w:rsidRDefault="00623FB5" w:rsidP="00623FB5">
      <w:pPr>
        <w:tabs>
          <w:tab w:val="left" w:pos="1280"/>
        </w:tabs>
      </w:pPr>
    </w:p>
    <w:tbl>
      <w:tblPr>
        <w:tblpPr w:leftFromText="180" w:rightFromText="180" w:vertAnchor="text" w:horzAnchor="page" w:tblpX="949" w:tblpY="138"/>
        <w:tblW w:w="15535" w:type="dxa"/>
        <w:tblLayout w:type="fixed"/>
        <w:tblLook w:val="0000"/>
      </w:tblPr>
      <w:tblGrid>
        <w:gridCol w:w="1384"/>
        <w:gridCol w:w="2835"/>
        <w:gridCol w:w="2160"/>
        <w:gridCol w:w="390"/>
        <w:gridCol w:w="2189"/>
        <w:gridCol w:w="10"/>
        <w:gridCol w:w="4229"/>
        <w:gridCol w:w="2338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UT4.</w:t>
            </w:r>
          </w:p>
        </w:tc>
        <w:tc>
          <w:tcPr>
            <w:tcW w:w="5385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FE173B" w:rsidRDefault="00FE173B" w:rsidP="00FE173B">
            <w:pPr>
              <w:snapToGrid w:val="0"/>
              <w:spacing w:line="276" w:lineRule="auto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FE173B">
              <w:rPr>
                <w:rFonts w:ascii="Times New Roman" w:hAnsi="Times New Roman"/>
                <w:b/>
                <w:color w:val="4F81BD" w:themeColor="accent1"/>
                <w:szCs w:val="24"/>
              </w:rPr>
              <w:t>Decoración de uñas artificiales</w:t>
            </w:r>
          </w:p>
        </w:tc>
        <w:tc>
          <w:tcPr>
            <w:tcW w:w="2199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1ª y 2ª evaluación</w:t>
            </w:r>
          </w:p>
        </w:tc>
        <w:tc>
          <w:tcPr>
            <w:tcW w:w="4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BA0D24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10 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BA0D24" w:rsidP="00BA0D24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               8 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3FB5" w:rsidRPr="004F78C6" w:rsidRDefault="00623FB5" w:rsidP="00435276">
            <w:pPr>
              <w:ind w:left="113" w:right="113"/>
              <w:jc w:val="center"/>
              <w:rPr>
                <w:rStyle w:val="A1"/>
                <w:rFonts w:ascii="Calibri" w:hAnsi="Calibri"/>
                <w:b/>
                <w:i/>
                <w:sz w:val="16"/>
                <w:szCs w:val="16"/>
              </w:rPr>
            </w:pPr>
          </w:p>
          <w:p w:rsidR="00623FB5" w:rsidRPr="00FE173B" w:rsidRDefault="00FE173B" w:rsidP="00435276">
            <w:pPr>
              <w:ind w:left="113" w:right="113"/>
              <w:jc w:val="center"/>
              <w:rPr>
                <w:rStyle w:val="A1"/>
                <w:rFonts w:ascii="Calibri" w:hAnsi="Calibri"/>
                <w:b/>
                <w:i/>
                <w:color w:val="auto"/>
              </w:rPr>
            </w:pPr>
            <w:r w:rsidRPr="00FE173B">
              <w:rPr>
                <w:rFonts w:ascii="Arial" w:hAnsi="Arial"/>
                <w:b/>
                <w:sz w:val="20"/>
              </w:rPr>
              <w:t xml:space="preserve">  </w:t>
            </w:r>
            <w:r w:rsidRPr="00FE173B">
              <w:rPr>
                <w:rFonts w:ascii="Times New Roman" w:hAnsi="Times New Roman" w:cs="NewsGotT-Regu"/>
                <w:b/>
                <w:sz w:val="20"/>
              </w:rPr>
              <w:t xml:space="preserve"> Decora las uñas artificiales desarrollando las distintas técnicas</w:t>
            </w:r>
          </w:p>
          <w:p w:rsidR="00623FB5" w:rsidRPr="004F78C6" w:rsidRDefault="00623FB5" w:rsidP="0043527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FE173B">
              <w:rPr>
                <w:rFonts w:ascii="Times New Roman" w:hAnsi="Times New Roman" w:cs="NewsGotT-Regu"/>
                <w:sz w:val="20"/>
                <w:szCs w:val="20"/>
              </w:rPr>
              <w:t>a) Se han realizado diseños gráficos de maquillajes para uñas.</w:t>
            </w:r>
          </w:p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FE173B">
              <w:rPr>
                <w:rFonts w:ascii="Times New Roman" w:hAnsi="Times New Roman" w:cs="NewsGotT-Regu"/>
                <w:sz w:val="20"/>
                <w:szCs w:val="20"/>
              </w:rPr>
              <w:t>b) Se han aplicado técnicas de maquillado con esmalte, pincel y punzón.</w:t>
            </w:r>
          </w:p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FE173B">
              <w:rPr>
                <w:rFonts w:ascii="Times New Roman" w:hAnsi="Times New Roman" w:cs="NewsGotT-Regu"/>
                <w:sz w:val="20"/>
                <w:szCs w:val="20"/>
              </w:rPr>
              <w:t>c) Se han aplicado técnicas de maquillaje con aerógrafo.</w:t>
            </w:r>
          </w:p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FE173B">
              <w:rPr>
                <w:rFonts w:ascii="Times New Roman" w:hAnsi="Times New Roman" w:cs="NewsGotT-Regu"/>
                <w:sz w:val="20"/>
                <w:szCs w:val="20"/>
              </w:rPr>
              <w:t>d) Se han realizado técnicas de fantasía: altorrelieve, bajorrelieve y pegado.</w:t>
            </w:r>
          </w:p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FE173B">
              <w:rPr>
                <w:rFonts w:ascii="Times New Roman" w:hAnsi="Times New Roman" w:cs="NewsGotT-Regu"/>
                <w:sz w:val="20"/>
                <w:szCs w:val="20"/>
              </w:rPr>
              <w:t xml:space="preserve">e) Se han aplicado técnicas de </w:t>
            </w:r>
            <w:proofErr w:type="spellStart"/>
            <w:r w:rsidRPr="00FE173B">
              <w:rPr>
                <w:rFonts w:ascii="Times New Roman" w:hAnsi="Times New Roman" w:cs="NewsGotT-Regu"/>
                <w:sz w:val="20"/>
                <w:szCs w:val="20"/>
              </w:rPr>
              <w:t>piercing</w:t>
            </w:r>
            <w:proofErr w:type="spellEnd"/>
            <w:r w:rsidRPr="00FE173B">
              <w:rPr>
                <w:rFonts w:ascii="Times New Roman" w:hAnsi="Times New Roman" w:cs="NewsGotT-Regu"/>
                <w:sz w:val="20"/>
                <w:szCs w:val="20"/>
              </w:rPr>
              <w:t xml:space="preserve"> </w:t>
            </w:r>
            <w:proofErr w:type="spellStart"/>
            <w:r w:rsidRPr="00FE173B">
              <w:rPr>
                <w:rFonts w:ascii="Times New Roman" w:hAnsi="Times New Roman" w:cs="NewsGotT-Regu"/>
                <w:sz w:val="20"/>
                <w:szCs w:val="20"/>
              </w:rPr>
              <w:t>ungueal</w:t>
            </w:r>
            <w:proofErr w:type="spellEnd"/>
            <w:r w:rsidRPr="00FE173B">
              <w:rPr>
                <w:rFonts w:ascii="Times New Roman" w:hAnsi="Times New Roman" w:cs="NewsGotT-Regu"/>
                <w:sz w:val="20"/>
                <w:szCs w:val="20"/>
              </w:rPr>
              <w:t>.</w:t>
            </w:r>
          </w:p>
          <w:p w:rsidR="00623FB5" w:rsidRPr="00D11E13" w:rsidRDefault="00FE173B" w:rsidP="00FE17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es-ES"/>
              </w:rPr>
            </w:pPr>
            <w:r w:rsidRPr="00FE173B">
              <w:rPr>
                <w:rFonts w:ascii="Times New Roman" w:hAnsi="Times New Roman" w:cs="NewsGotT-Regu"/>
                <w:sz w:val="20"/>
              </w:rPr>
              <w:t>f) Se han realizado distintos tipos de maquillado de uñas: francesa, media luna, picos, diagonal, florales y fantasías.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B5" w:rsidRPr="00E043B9" w:rsidRDefault="00623FB5" w:rsidP="00435276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FE173B" w:rsidRPr="00FE173B" w:rsidRDefault="00FE173B" w:rsidP="00FE173B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4.-</w:t>
            </w:r>
            <w:r w:rsidRPr="00FE173B">
              <w:rPr>
                <w:rFonts w:ascii="Times New Roman" w:hAnsi="Times New Roman" w:cs="Times New Roman"/>
                <w:sz w:val="20"/>
                <w:szCs w:val="20"/>
              </w:rPr>
              <w:t xml:space="preserve"> Decoración de uñas artificiales:</w:t>
            </w:r>
          </w:p>
          <w:p w:rsidR="00FE173B" w:rsidRPr="00FE173B" w:rsidRDefault="00FE173B" w:rsidP="00FE173B">
            <w:pPr>
              <w:pStyle w:val="Standard"/>
              <w:numPr>
                <w:ilvl w:val="0"/>
                <w:numId w:val="8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B">
              <w:rPr>
                <w:rFonts w:ascii="Times New Roman" w:hAnsi="Times New Roman" w:cs="Times New Roman"/>
                <w:sz w:val="20"/>
                <w:szCs w:val="20"/>
              </w:rPr>
              <w:t>Técnica de maquillado con esmaltes y pincel, punzón.</w:t>
            </w:r>
          </w:p>
          <w:p w:rsidR="00FE173B" w:rsidRPr="00FE173B" w:rsidRDefault="00FE173B" w:rsidP="00FE173B">
            <w:pPr>
              <w:pStyle w:val="Standard"/>
              <w:numPr>
                <w:ilvl w:val="0"/>
                <w:numId w:val="8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B">
              <w:rPr>
                <w:rFonts w:ascii="Times New Roman" w:hAnsi="Times New Roman" w:cs="Times New Roman"/>
                <w:sz w:val="20"/>
                <w:szCs w:val="20"/>
              </w:rPr>
              <w:t>Técnica de aerógrafo.</w:t>
            </w:r>
          </w:p>
          <w:p w:rsidR="00FE173B" w:rsidRPr="00FE173B" w:rsidRDefault="00FE173B" w:rsidP="00FE173B">
            <w:pPr>
              <w:pStyle w:val="Standard"/>
              <w:numPr>
                <w:ilvl w:val="0"/>
                <w:numId w:val="8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B">
              <w:rPr>
                <w:rFonts w:ascii="Times New Roman" w:hAnsi="Times New Roman" w:cs="Times New Roman"/>
                <w:sz w:val="20"/>
                <w:szCs w:val="20"/>
              </w:rPr>
              <w:t>Técnicas de fantasía. Altorrelieve, bajorrelieve y pegado.</w:t>
            </w:r>
          </w:p>
          <w:p w:rsidR="00FE173B" w:rsidRPr="00FE173B" w:rsidRDefault="00FE173B" w:rsidP="00FE173B">
            <w:pPr>
              <w:pStyle w:val="Standard"/>
              <w:numPr>
                <w:ilvl w:val="0"/>
                <w:numId w:val="8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B">
              <w:rPr>
                <w:rFonts w:ascii="Times New Roman" w:hAnsi="Times New Roman" w:cs="Times New Roman"/>
                <w:sz w:val="20"/>
                <w:szCs w:val="20"/>
              </w:rPr>
              <w:t xml:space="preserve">Tipos de maquillajes de uñas. Francesa, media luna, picos, diagonal, florales, </w:t>
            </w:r>
            <w:proofErr w:type="spellStart"/>
            <w:r w:rsidRPr="00FE173B">
              <w:rPr>
                <w:rFonts w:ascii="Times New Roman" w:hAnsi="Times New Roman" w:cs="Times New Roman"/>
                <w:sz w:val="20"/>
                <w:szCs w:val="20"/>
              </w:rPr>
              <w:t>marmolazos</w:t>
            </w:r>
            <w:proofErr w:type="spellEnd"/>
            <w:r w:rsidRPr="00FE173B">
              <w:rPr>
                <w:rFonts w:ascii="Times New Roman" w:hAnsi="Times New Roman" w:cs="Times New Roman"/>
                <w:sz w:val="20"/>
                <w:szCs w:val="20"/>
              </w:rPr>
              <w:t>, fantasía.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A0D24" w:rsidRDefault="00FE173B" w:rsidP="00BA0D24">
            <w:pPr>
              <w:pStyle w:val="Prrafodelista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0"/>
              </w:rPr>
            </w:pPr>
            <w:r w:rsidRPr="00BA0D24">
              <w:rPr>
                <w:rFonts w:ascii="Times New Roman" w:eastAsia="Arial" w:hAnsi="Times New Roman"/>
                <w:sz w:val="20"/>
              </w:rPr>
              <w:t>Demostración práctica</w:t>
            </w:r>
            <w:r w:rsidR="00623FB5" w:rsidRPr="00BA0D24">
              <w:rPr>
                <w:rFonts w:ascii="Times New Roman" w:eastAsia="Arial" w:hAnsi="Times New Roman"/>
                <w:sz w:val="20"/>
              </w:rPr>
              <w:t xml:space="preserve"> con</w:t>
            </w:r>
            <w:r w:rsidRPr="00BA0D24">
              <w:rPr>
                <w:rFonts w:ascii="Times New Roman" w:eastAsia="Arial" w:hAnsi="Times New Roman"/>
                <w:sz w:val="20"/>
              </w:rPr>
              <w:t xml:space="preserve"> </w:t>
            </w:r>
            <w:r w:rsidR="00623FB5" w:rsidRPr="00BA0D24">
              <w:rPr>
                <w:rFonts w:ascii="Times New Roman" w:eastAsia="Arial" w:hAnsi="Times New Roman"/>
                <w:sz w:val="20"/>
              </w:rPr>
              <w:t xml:space="preserve"> las difere</w:t>
            </w:r>
            <w:r w:rsidRPr="00BA0D24">
              <w:rPr>
                <w:rFonts w:ascii="Times New Roman" w:eastAsia="Arial" w:hAnsi="Times New Roman"/>
                <w:sz w:val="20"/>
              </w:rPr>
              <w:t>ntes técnicas</w:t>
            </w:r>
            <w:r w:rsidR="00623FB5" w:rsidRPr="00BA0D24">
              <w:rPr>
                <w:rFonts w:ascii="Times New Roman" w:eastAsia="Arial" w:hAnsi="Times New Roman"/>
                <w:sz w:val="20"/>
              </w:rPr>
              <w:t xml:space="preserve"> por parte del profesor.</w:t>
            </w:r>
          </w:p>
          <w:p w:rsidR="00623FB5" w:rsidRPr="00BA0D24" w:rsidRDefault="00FE173B" w:rsidP="00BA0D24">
            <w:pPr>
              <w:pStyle w:val="Prrafodelista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0"/>
              </w:rPr>
            </w:pPr>
            <w:r w:rsidRPr="00BA0D24">
              <w:rPr>
                <w:rFonts w:ascii="Times New Roman" w:eastAsia="Arial" w:hAnsi="Times New Roman"/>
                <w:sz w:val="20"/>
              </w:rPr>
              <w:t xml:space="preserve">Prácticas  de cada una de </w:t>
            </w:r>
            <w:proofErr w:type="gramStart"/>
            <w:r w:rsidRPr="00BA0D24">
              <w:rPr>
                <w:rFonts w:ascii="Times New Roman" w:eastAsia="Arial" w:hAnsi="Times New Roman"/>
                <w:sz w:val="20"/>
              </w:rPr>
              <w:t>éstas</w:t>
            </w:r>
            <w:proofErr w:type="gramEnd"/>
            <w:r w:rsidRPr="00BA0D24">
              <w:rPr>
                <w:rFonts w:ascii="Times New Roman" w:eastAsia="Arial" w:hAnsi="Times New Roman"/>
                <w:sz w:val="20"/>
              </w:rPr>
              <w:t xml:space="preserve"> técnicas </w:t>
            </w:r>
            <w:r w:rsidR="00623FB5" w:rsidRPr="00BA0D24">
              <w:rPr>
                <w:rFonts w:ascii="Times New Roman" w:eastAsia="Arial" w:hAnsi="Times New Roman"/>
                <w:sz w:val="20"/>
              </w:rPr>
              <w:t xml:space="preserve"> con un número de trabajos mínimos por evaluación.</w:t>
            </w:r>
          </w:p>
        </w:tc>
      </w:tr>
      <w:tr w:rsidR="00623FB5" w:rsidRPr="00D11E13" w:rsidTr="00435276">
        <w:trPr>
          <w:trHeight w:val="560"/>
        </w:trPr>
        <w:tc>
          <w:tcPr>
            <w:tcW w:w="4219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1=15%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2=10%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cumplimiento de 3=5%</w:t>
            </w:r>
          </w:p>
          <w:p w:rsidR="00623FB5" w:rsidRPr="00E213A6" w:rsidRDefault="00623FB5" w:rsidP="00435276">
            <w:pPr>
              <w:tabs>
                <w:tab w:val="left" w:pos="2820"/>
              </w:tabs>
              <w:rPr>
                <w:lang w:val="hi-IN"/>
              </w:rPr>
            </w:pP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4=0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</w:p>
          <w:p w:rsidR="00623FB5" w:rsidRPr="00D11E13" w:rsidRDefault="00BA0D24" w:rsidP="00435276">
            <w:pPr>
              <w:suppressAutoHyphens w:val="0"/>
              <w:spacing w:line="240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BAREMO 1</w:t>
            </w:r>
            <w:r w:rsidR="00623FB5"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0%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CP = Competencias </w:t>
            </w:r>
            <w:proofErr w:type="spellStart"/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Profesionales</w:t>
            </w:r>
            <w:r>
              <w:rPr>
                <w:sz w:val="22"/>
                <w:szCs w:val="22"/>
              </w:rPr>
              <w:t>:</w:t>
            </w:r>
            <w:r w:rsidR="00BA0D24">
              <w:rPr>
                <w:sz w:val="22"/>
                <w:szCs w:val="22"/>
              </w:rPr>
              <w:t>b</w:t>
            </w:r>
            <w:proofErr w:type="spellEnd"/>
            <w:r w:rsidR="00BA0D24">
              <w:rPr>
                <w:sz w:val="22"/>
                <w:szCs w:val="22"/>
              </w:rPr>
              <w:t xml:space="preserve">, </w:t>
            </w:r>
            <w:proofErr w:type="spellStart"/>
            <w:r w:rsidR="00BA0D24">
              <w:rPr>
                <w:sz w:val="22"/>
                <w:szCs w:val="22"/>
              </w:rPr>
              <w:t>c,d,e</w:t>
            </w:r>
            <w:proofErr w:type="spellEnd"/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D11E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0D24">
              <w:rPr>
                <w:rFonts w:ascii="Calibri" w:hAnsi="Calibri"/>
                <w:b/>
                <w:sz w:val="22"/>
                <w:szCs w:val="22"/>
              </w:rPr>
              <w:t>a, f</w:t>
            </w:r>
            <w:r w:rsidR="00BA0D2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E1C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uppressAutoHyphens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620"/>
        </w:trPr>
        <w:tc>
          <w:tcPr>
            <w:tcW w:w="4219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BA0D24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1ª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ev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 6</w:t>
            </w:r>
            <w:r w:rsidR="00623FB5"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BA0D24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2ª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ev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 xml:space="preserve"> 4</w:t>
            </w:r>
            <w:r w:rsidR="00623FB5"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6577" w:type="dxa"/>
            <w:gridSpan w:val="3"/>
            <w:vMerge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23FB5" w:rsidRDefault="00623FB5" w:rsidP="00623FB5">
      <w:pPr>
        <w:pageBreakBefore/>
      </w:pPr>
    </w:p>
    <w:tbl>
      <w:tblPr>
        <w:tblpPr w:leftFromText="180" w:rightFromText="180" w:vertAnchor="text" w:horzAnchor="page" w:tblpX="849" w:tblpY="122"/>
        <w:tblW w:w="15535" w:type="dxa"/>
        <w:tblLayout w:type="fixed"/>
        <w:tblLook w:val="0000"/>
      </w:tblPr>
      <w:tblGrid>
        <w:gridCol w:w="1384"/>
        <w:gridCol w:w="2695"/>
        <w:gridCol w:w="2380"/>
        <w:gridCol w:w="735"/>
        <w:gridCol w:w="1764"/>
        <w:gridCol w:w="10"/>
        <w:gridCol w:w="4229"/>
        <w:gridCol w:w="2338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UT 5</w:t>
            </w:r>
          </w:p>
        </w:tc>
        <w:tc>
          <w:tcPr>
            <w:tcW w:w="5810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BA0D24" w:rsidRDefault="00623FB5" w:rsidP="00BA0D24">
            <w:pPr>
              <w:snapToGrid w:val="0"/>
              <w:spacing w:line="276" w:lineRule="auto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BA0D24">
              <w:rPr>
                <w:rFonts w:ascii="Arial" w:hAnsi="Arial"/>
                <w:b/>
                <w:color w:val="4F81BD" w:themeColor="accent1"/>
                <w:sz w:val="22"/>
                <w:szCs w:val="22"/>
              </w:rPr>
              <w:t xml:space="preserve"> </w:t>
            </w:r>
            <w:r w:rsidR="00BA0D24" w:rsidRPr="00BA0D24">
              <w:rPr>
                <w:rFonts w:ascii="Times New Roman" w:hAnsi="Times New Roman"/>
                <w:b/>
                <w:color w:val="4F81BD" w:themeColor="accent1"/>
                <w:szCs w:val="24"/>
              </w:rPr>
              <w:t xml:space="preserve"> Mantenimiento y otros sistemas de uñas artificiales</w:t>
            </w:r>
          </w:p>
        </w:tc>
        <w:tc>
          <w:tcPr>
            <w:tcW w:w="1774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5167E9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2ª evaluación</w:t>
            </w:r>
          </w:p>
        </w:tc>
        <w:tc>
          <w:tcPr>
            <w:tcW w:w="4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F801EE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12</w:t>
            </w:r>
            <w:r w:rsidR="00623FB5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 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F801EE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10 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A0D2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0D24" w:rsidRPr="00BA0D24" w:rsidRDefault="00623FB5" w:rsidP="00BA0D24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b/>
                <w:sz w:val="20"/>
                <w:szCs w:val="20"/>
              </w:rPr>
            </w:pPr>
            <w:r w:rsidRPr="00D5310B">
              <w:rPr>
                <w:rStyle w:val="A1"/>
                <w:rFonts w:ascii="Calibri" w:eastAsia="Calibri" w:hAnsi="Calibri"/>
                <w:sz w:val="18"/>
                <w:szCs w:val="18"/>
              </w:rPr>
              <w:t xml:space="preserve"> </w:t>
            </w:r>
            <w:r w:rsidR="00BA0D24">
              <w:rPr>
                <w:rFonts w:ascii="Times New Roman" w:hAnsi="Times New Roman" w:cs="NewsGotT-Regu"/>
              </w:rPr>
              <w:t xml:space="preserve"> </w:t>
            </w:r>
            <w:r w:rsidR="00BA0D24" w:rsidRPr="00BA0D24">
              <w:rPr>
                <w:rFonts w:ascii="Times New Roman" w:hAnsi="Times New Roman" w:cs="NewsGotT-Regu"/>
                <w:b/>
                <w:sz w:val="20"/>
                <w:szCs w:val="20"/>
              </w:rPr>
              <w:t>Mantiene la uña artificial, efectuando la restauración de la misma con técnicas de relleno y renovación.</w:t>
            </w:r>
          </w:p>
          <w:p w:rsidR="00623FB5" w:rsidRPr="00D5310B" w:rsidRDefault="00623FB5" w:rsidP="00BA0D24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a) Se han aplicado las técnicas previas a la restauración de uñas artificiales.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b) Se ha reconocido el procedimiento de restauración según las necesidades del usuario.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c) Se ha preparado el lugar de trabajo según el procedimiento.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d) Se han realizado las técnicas de restauración de las uñas artificiales por el procedimiento de relleno.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e) Se han restaurado las uñas artificiales por el procedimiento de renovación.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f) Se ha informado al usuario de las precauciones, cuidados y mantenimiento de las uñas artificiales.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g) Se han eliminado de forma selectiva los residuos generados durante el proceso.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16"/>
                <w:szCs w:val="16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h) Se ha documentado gráficamente, en la ficha técnica, el antes y el después del proceso.</w:t>
            </w:r>
          </w:p>
          <w:p w:rsidR="00623FB5" w:rsidRPr="00D11E13" w:rsidRDefault="00C97E1D" w:rsidP="00C97E1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es-ES"/>
              </w:rPr>
            </w:pPr>
            <w:r w:rsidRPr="00C97E1D">
              <w:rPr>
                <w:rFonts w:ascii="Times New Roman" w:hAnsi="Times New Roman" w:cs="NewsGotT-Regu"/>
                <w:sz w:val="16"/>
                <w:szCs w:val="16"/>
              </w:rPr>
              <w:t>i) Se han descrito las técnicas novedosas en la aplicación de uñas artificiales.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5.-</w:t>
            </w: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 xml:space="preserve"> Mantenimiento de la uña artificial: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Técnicas de restauración de uñas artificiales.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- Procedimiento de eliminación de uñas despegadas. Secuenciación, equipos, materiales y cosméticos empleados.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- Procedimiento de eliminación total de las uñas. Secuenciación, equipos, materiales y cosméticos empleados.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- Procedimiento de relleno. Secuenciación, equipos, materiales y cosméticos empleados.</w:t>
            </w:r>
          </w:p>
          <w:p w:rsidR="00C97E1D" w:rsidRPr="00C97E1D" w:rsidRDefault="00C97E1D" w:rsidP="00C97E1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- Procedimiento de renovación. Secuenciación, equipos, materiales y cosméticos empleados.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Técnicas para uñas especiales. Pequeñas, rotas, mordidas y torcidas.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Preparación y cuidados de las uñas naturales.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Asesoramiento en el mantenimiento y el cuidado de uñas artificiales.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Reciclado de residuos de las uñas artificiales.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14"/>
              </w:numPr>
              <w:autoSpaceDE w:val="0"/>
              <w:ind w:left="168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>La ficha de seguimiento. Documento gráfico del antes y el después.</w:t>
            </w:r>
          </w:p>
          <w:p w:rsidR="00C97E1D" w:rsidRPr="00C97E1D" w:rsidRDefault="00C97E1D" w:rsidP="00C97E1D">
            <w:pPr>
              <w:pStyle w:val="Standard"/>
              <w:numPr>
                <w:ilvl w:val="0"/>
                <w:numId w:val="8"/>
              </w:numPr>
              <w:autoSpaceDE w:val="0"/>
              <w:ind w:left="132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E1D">
              <w:rPr>
                <w:rFonts w:ascii="Times New Roman" w:hAnsi="Times New Roman" w:cs="Times New Roman"/>
                <w:sz w:val="18"/>
                <w:szCs w:val="18"/>
              </w:rPr>
              <w:t xml:space="preserve">Técnicas novedosas en la aplicación de uñas artificiales. </w:t>
            </w:r>
          </w:p>
          <w:p w:rsidR="00623FB5" w:rsidRPr="00D11E13" w:rsidRDefault="00623FB5" w:rsidP="00C97E1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3FB5" w:rsidRPr="00F801EE" w:rsidRDefault="00623FB5" w:rsidP="00F801EE">
            <w:pPr>
              <w:pStyle w:val="TxBrp53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F801EE">
              <w:rPr>
                <w:sz w:val="20"/>
                <w:szCs w:val="20"/>
                <w:lang w:val="es-MX"/>
              </w:rPr>
              <w:t>Explicación por parte del profesor y demostraci</w:t>
            </w:r>
            <w:r w:rsidR="00C97E1D" w:rsidRPr="00F801EE">
              <w:rPr>
                <w:sz w:val="20"/>
                <w:szCs w:val="20"/>
                <w:lang w:val="es-MX"/>
              </w:rPr>
              <w:t>ón de la técnica de mantenimiento de uñas artificiales</w:t>
            </w:r>
            <w:r w:rsidR="00F801EE" w:rsidRPr="00F801EE">
              <w:rPr>
                <w:sz w:val="20"/>
                <w:szCs w:val="20"/>
                <w:lang w:val="es-MX"/>
              </w:rPr>
              <w:t xml:space="preserve">, </w:t>
            </w:r>
            <w:r w:rsidR="00C97E1D" w:rsidRPr="00F801EE">
              <w:rPr>
                <w:sz w:val="20"/>
                <w:szCs w:val="20"/>
                <w:lang w:val="es-MX"/>
              </w:rPr>
              <w:t>de renovación</w:t>
            </w:r>
            <w:r w:rsidR="00F801EE" w:rsidRPr="00F801EE">
              <w:rPr>
                <w:sz w:val="20"/>
                <w:szCs w:val="20"/>
                <w:lang w:val="es-MX"/>
              </w:rPr>
              <w:t xml:space="preserve"> y técnicas novedosas.</w:t>
            </w:r>
          </w:p>
          <w:p w:rsidR="00623FB5" w:rsidRPr="00F801EE" w:rsidRDefault="00623FB5" w:rsidP="00435276">
            <w:pPr>
              <w:tabs>
                <w:tab w:val="left" w:pos="1457"/>
              </w:tabs>
              <w:spacing w:line="240" w:lineRule="auto"/>
              <w:jc w:val="both"/>
              <w:rPr>
                <w:sz w:val="20"/>
                <w:lang w:val="es-MX"/>
              </w:rPr>
            </w:pPr>
          </w:p>
          <w:p w:rsidR="00623FB5" w:rsidRPr="00F801EE" w:rsidRDefault="00C97E1D" w:rsidP="00F801EE">
            <w:pPr>
              <w:pStyle w:val="TxBrp54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F801EE">
              <w:rPr>
                <w:sz w:val="20"/>
                <w:szCs w:val="20"/>
                <w:lang w:val="es-MX"/>
              </w:rPr>
              <w:t>Ejecución de prác</w:t>
            </w:r>
            <w:r w:rsidR="00F801EE" w:rsidRPr="00F801EE">
              <w:rPr>
                <w:sz w:val="20"/>
                <w:szCs w:val="20"/>
                <w:lang w:val="es-MX"/>
              </w:rPr>
              <w:t>ticas de mantenim</w:t>
            </w:r>
            <w:r w:rsidRPr="00F801EE">
              <w:rPr>
                <w:sz w:val="20"/>
                <w:szCs w:val="20"/>
                <w:lang w:val="es-MX"/>
              </w:rPr>
              <w:t>iento de uñas artificiales</w:t>
            </w:r>
            <w:r w:rsidR="00623FB5" w:rsidRPr="00F801EE">
              <w:rPr>
                <w:sz w:val="20"/>
                <w:szCs w:val="20"/>
                <w:lang w:val="es-MX"/>
              </w:rPr>
              <w:t>.</w:t>
            </w:r>
          </w:p>
          <w:p w:rsidR="00F801EE" w:rsidRPr="00F801EE" w:rsidRDefault="00F801EE" w:rsidP="00F801EE">
            <w:pPr>
              <w:pStyle w:val="Prrafodelista"/>
              <w:rPr>
                <w:sz w:val="20"/>
                <w:lang w:val="es-MX"/>
              </w:rPr>
            </w:pPr>
          </w:p>
          <w:p w:rsidR="00F801EE" w:rsidRPr="00F801EE" w:rsidRDefault="00F801EE" w:rsidP="00F801EE">
            <w:pPr>
              <w:pStyle w:val="TxBrp54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F801EE">
              <w:rPr>
                <w:sz w:val="20"/>
                <w:szCs w:val="20"/>
                <w:lang w:val="es-MX"/>
              </w:rPr>
              <w:t>Ejecución de prácticas de aplicación de técnicas novedosas.</w:t>
            </w:r>
          </w:p>
          <w:p w:rsidR="00F801EE" w:rsidRPr="00F801EE" w:rsidRDefault="00F801EE" w:rsidP="00F801EE">
            <w:pPr>
              <w:pStyle w:val="Prrafodelista"/>
              <w:rPr>
                <w:rFonts w:eastAsia="Arial"/>
                <w:sz w:val="20"/>
              </w:rPr>
            </w:pPr>
          </w:p>
          <w:p w:rsidR="00623FB5" w:rsidRPr="00F801EE" w:rsidRDefault="00F801EE" w:rsidP="00F801EE">
            <w:pPr>
              <w:pStyle w:val="TxBrp54"/>
              <w:numPr>
                <w:ilvl w:val="0"/>
                <w:numId w:val="15"/>
              </w:numPr>
              <w:spacing w:line="240" w:lineRule="auto"/>
              <w:jc w:val="both"/>
              <w:rPr>
                <w:lang w:val="es-MX"/>
              </w:rPr>
            </w:pPr>
            <w:r w:rsidRPr="00F801EE">
              <w:rPr>
                <w:rFonts w:eastAsia="Arial"/>
                <w:sz w:val="20"/>
                <w:lang w:val="es-ES"/>
              </w:rPr>
              <w:t xml:space="preserve">Prácticas  de cada una de </w:t>
            </w:r>
            <w:proofErr w:type="gramStart"/>
            <w:r w:rsidRPr="00F801EE">
              <w:rPr>
                <w:rFonts w:eastAsia="Arial"/>
                <w:sz w:val="20"/>
                <w:lang w:val="es-ES"/>
              </w:rPr>
              <w:t>éstas</w:t>
            </w:r>
            <w:proofErr w:type="gramEnd"/>
            <w:r w:rsidRPr="00F801EE">
              <w:rPr>
                <w:rFonts w:eastAsia="Arial"/>
                <w:sz w:val="20"/>
                <w:lang w:val="es-ES"/>
              </w:rPr>
              <w:t xml:space="preserve"> técnicas  con un número de trabajos mínimos por evaluación.</w:t>
            </w:r>
          </w:p>
          <w:p w:rsidR="00623FB5" w:rsidRPr="00F801EE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  <w:tr w:rsidR="00623FB5" w:rsidRPr="00D11E13" w:rsidTr="00435276">
        <w:trPr>
          <w:trHeight w:val="540"/>
        </w:trPr>
        <w:tc>
          <w:tcPr>
            <w:tcW w:w="4079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1=</w:t>
            </w: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5%</w:t>
            </w:r>
          </w:p>
          <w:p w:rsidR="00623FB5" w:rsidRPr="00B74ACE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 no cumplimiento de 2=</w:t>
            </w:r>
            <w:r w:rsidRPr="00B74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0%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Pr="00D11E13" w:rsidRDefault="00F801EE" w:rsidP="00435276">
            <w:pPr>
              <w:pStyle w:val="Pa11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BAREMO 25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5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 = Competencias Profesionales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043B9">
              <w:rPr>
                <w:sz w:val="18"/>
                <w:szCs w:val="18"/>
              </w:rPr>
              <w:t xml:space="preserve">D, e, i, </w:t>
            </w:r>
            <w:proofErr w:type="spellStart"/>
            <w:r w:rsidRPr="00E043B9">
              <w:rPr>
                <w:sz w:val="18"/>
                <w:szCs w:val="18"/>
              </w:rPr>
              <w:t>k,q</w:t>
            </w:r>
            <w:proofErr w:type="spellEnd"/>
            <w:r w:rsidRPr="00E043B9">
              <w:rPr>
                <w:sz w:val="18"/>
                <w:szCs w:val="18"/>
              </w:rPr>
              <w:t>, r</w:t>
            </w:r>
            <w:r>
              <w:rPr>
                <w:sz w:val="22"/>
                <w:szCs w:val="22"/>
              </w:rPr>
              <w:t>.</w:t>
            </w: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D5310B">
              <w:rPr>
                <w:rFonts w:ascii="Calibri" w:hAnsi="Calibri"/>
                <w:sz w:val="18"/>
                <w:szCs w:val="18"/>
              </w:rPr>
              <w:t>A, f, k,  n, r. d, g</w:t>
            </w:r>
            <w:r w:rsidRPr="00D5310B">
              <w:rPr>
                <w:rFonts w:ascii="Arial" w:hAnsi="Arial" w:cs="Arial"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suppressAutoHyphens w:val="0"/>
              <w:spacing w:line="240" w:lineRule="auto"/>
              <w:rPr>
                <w:rFonts w:ascii="Arial" w:eastAsia="Arial Unicode MS" w:hAnsi="Arial" w:cs="Arial"/>
                <w:b/>
                <w:sz w:val="22"/>
                <w:szCs w:val="22"/>
                <w:lang w:eastAsia="hi-IN" w:bidi="hi-IN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 </w:t>
            </w:r>
          </w:p>
          <w:p w:rsidR="00623FB5" w:rsidRPr="00D11E13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680"/>
        </w:trPr>
        <w:tc>
          <w:tcPr>
            <w:tcW w:w="4079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F801EE" w:rsidP="00435276">
            <w:pPr>
              <w:pStyle w:val="Pa1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25</w:t>
            </w:r>
            <w:r w:rsidR="00623FB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577" w:type="dxa"/>
            <w:gridSpan w:val="3"/>
            <w:vMerge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23FB5" w:rsidRDefault="00623FB5" w:rsidP="00623FB5">
      <w:pPr>
        <w:rPr>
          <w:color w:val="FF00FF"/>
        </w:rPr>
      </w:pPr>
    </w:p>
    <w:tbl>
      <w:tblPr>
        <w:tblpPr w:leftFromText="180" w:rightFromText="180" w:vertAnchor="text" w:horzAnchor="page" w:tblpX="949" w:tblpY="-102"/>
        <w:tblW w:w="15535" w:type="dxa"/>
        <w:tblLayout w:type="fixed"/>
        <w:tblLook w:val="0000"/>
      </w:tblPr>
      <w:tblGrid>
        <w:gridCol w:w="1384"/>
        <w:gridCol w:w="2695"/>
        <w:gridCol w:w="3115"/>
        <w:gridCol w:w="1764"/>
        <w:gridCol w:w="10"/>
        <w:gridCol w:w="4229"/>
        <w:gridCol w:w="2338"/>
      </w:tblGrid>
      <w:tr w:rsidR="00623FB5" w:rsidRPr="00D11E13" w:rsidTr="00435276">
        <w:tc>
          <w:tcPr>
            <w:tcW w:w="138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UT 6</w:t>
            </w:r>
          </w:p>
        </w:tc>
        <w:tc>
          <w:tcPr>
            <w:tcW w:w="5810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Default="00F801EE" w:rsidP="00435276">
            <w:pPr>
              <w:snapToGrid w:val="0"/>
              <w:spacing w:before="57" w:after="57" w:line="276" w:lineRule="auto"/>
              <w:rPr>
                <w:rStyle w:val="A1"/>
                <w:rFonts w:ascii="Arial" w:hAnsi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BA41CA">
              <w:rPr>
                <w:rFonts w:ascii="Times New Roman" w:hAnsi="Times New Roman"/>
                <w:szCs w:val="24"/>
              </w:rPr>
              <w:t>Analisis</w:t>
            </w:r>
            <w:proofErr w:type="spellEnd"/>
            <w:r w:rsidRPr="00BA41CA">
              <w:rPr>
                <w:rFonts w:ascii="Times New Roman" w:hAnsi="Times New Roman"/>
                <w:szCs w:val="24"/>
              </w:rPr>
              <w:t xml:space="preserve"> de calidad del proceso</w:t>
            </w:r>
            <w:r w:rsidR="00785F2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5167E9" w:rsidRDefault="00623FB5" w:rsidP="00435276">
            <w:pPr>
              <w:snapToGrid w:val="0"/>
              <w:spacing w:before="57" w:after="57" w:line="276" w:lineRule="auto"/>
              <w:rPr>
                <w:rStyle w:val="A1"/>
                <w:rFonts w:ascii="Arial" w:hAnsi="Arial"/>
                <w:b/>
                <w:bCs/>
                <w:iCs/>
                <w:color w:val="0070C0"/>
                <w:sz w:val="18"/>
                <w:szCs w:val="18"/>
              </w:rPr>
            </w:pPr>
            <w:r w:rsidRPr="005167E9">
              <w:rPr>
                <w:rStyle w:val="A1"/>
                <w:rFonts w:ascii="Arial" w:hAnsi="Arial"/>
                <w:b/>
                <w:bCs/>
                <w:iCs/>
                <w:color w:val="0070C0"/>
                <w:sz w:val="18"/>
                <w:szCs w:val="18"/>
              </w:rPr>
              <w:t xml:space="preserve">1ª </w:t>
            </w:r>
            <w:r>
              <w:rPr>
                <w:rStyle w:val="A1"/>
                <w:rFonts w:ascii="Arial" w:hAnsi="Arial"/>
                <w:b/>
                <w:bCs/>
                <w:iCs/>
                <w:color w:val="0070C0"/>
                <w:sz w:val="18"/>
                <w:szCs w:val="18"/>
              </w:rPr>
              <w:t xml:space="preserve">y 2ª </w:t>
            </w:r>
            <w:r w:rsidRPr="005167E9">
              <w:rPr>
                <w:rStyle w:val="A1"/>
                <w:rFonts w:ascii="Arial" w:hAnsi="Arial"/>
                <w:b/>
                <w:bCs/>
                <w:iCs/>
                <w:color w:val="0070C0"/>
                <w:sz w:val="18"/>
                <w:szCs w:val="18"/>
              </w:rPr>
              <w:t>evaluación</w:t>
            </w:r>
          </w:p>
        </w:tc>
        <w:tc>
          <w:tcPr>
            <w:tcW w:w="4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Nº de horas de la unidad:</w:t>
            </w:r>
          </w:p>
        </w:tc>
        <w:tc>
          <w:tcPr>
            <w:tcW w:w="23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E0625E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5 h</w:t>
            </w:r>
          </w:p>
        </w:tc>
      </w:tr>
      <w:tr w:rsidR="00623FB5" w:rsidRPr="00D11E13" w:rsidTr="00435276">
        <w:trPr>
          <w:trHeight w:val="458"/>
        </w:trPr>
        <w:tc>
          <w:tcPr>
            <w:tcW w:w="138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De las anteriores, son procedimentales: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FB5" w:rsidRPr="00D11E13" w:rsidRDefault="00E0625E" w:rsidP="00435276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4 h</w:t>
            </w:r>
          </w:p>
        </w:tc>
      </w:tr>
      <w:tr w:rsidR="00623FB5" w:rsidRPr="00D11E13" w:rsidTr="00435276">
        <w:trPr>
          <w:trHeight w:val="141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bCs/>
                <w:sz w:val="22"/>
                <w:szCs w:val="22"/>
              </w:rPr>
              <w:t>Contenidos según normativa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23FB5" w:rsidRPr="00D11E13" w:rsidRDefault="00623FB5" w:rsidP="0043527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</w:tr>
      <w:tr w:rsidR="00623FB5" w:rsidRPr="00D11E13" w:rsidTr="00435276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01EE" w:rsidRPr="00785F2F" w:rsidRDefault="00F801EE" w:rsidP="00F801EE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b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b/>
                <w:sz w:val="20"/>
                <w:szCs w:val="20"/>
              </w:rPr>
              <w:t>Analiza la calidad del proceso, aplicando los procedimientos establecidos por la empresa.</w:t>
            </w:r>
          </w:p>
          <w:p w:rsidR="00623FB5" w:rsidRPr="00D5310B" w:rsidRDefault="00623FB5" w:rsidP="00435276">
            <w:pPr>
              <w:pStyle w:val="Default"/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a) Se ha evaluado la calidad el proceso y los parámetros para observar resultados.</w:t>
            </w:r>
          </w:p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b) Se ha definido las pautas para realizar el control de calidad de la prestación del servicio.</w:t>
            </w:r>
          </w:p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c) Se han evaluado los resultados y en grado de satisfacción del usuario mediante la realización de un cuestionario tipo.</w:t>
            </w:r>
          </w:p>
          <w:p w:rsidR="00623FB5" w:rsidRPr="003F79AC" w:rsidRDefault="00785F2F" w:rsidP="00785F2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785F2F">
              <w:rPr>
                <w:rFonts w:ascii="Times New Roman" w:hAnsi="Times New Roman" w:cs="NewsGotT-Regu"/>
                <w:sz w:val="20"/>
              </w:rPr>
              <w:t>d) Se han establecido el método de tratamiento de quejas.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a) Se ha evaluado la calidad el proceso y los parámetros para observar resultados.</w:t>
            </w:r>
          </w:p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b) Se ha</w:t>
            </w:r>
            <w:r>
              <w:rPr>
                <w:rFonts w:ascii="Times New Roman" w:hAnsi="Times New Roman" w:cs="NewsGotT-Regu"/>
                <w:sz w:val="20"/>
                <w:szCs w:val="20"/>
              </w:rPr>
              <w:t>n</w:t>
            </w:r>
            <w:r w:rsidRPr="00785F2F">
              <w:rPr>
                <w:rFonts w:ascii="Times New Roman" w:hAnsi="Times New Roman" w:cs="NewsGotT-Regu"/>
                <w:sz w:val="20"/>
                <w:szCs w:val="20"/>
              </w:rPr>
              <w:t xml:space="preserve"> definido las pautas para realizar el control de calidad de la prestación del servicio.</w:t>
            </w:r>
          </w:p>
          <w:p w:rsidR="00785F2F" w:rsidRPr="00785F2F" w:rsidRDefault="00785F2F" w:rsidP="00785F2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  <w:sz w:val="20"/>
                <w:szCs w:val="20"/>
              </w:rPr>
            </w:pPr>
            <w:r w:rsidRPr="00785F2F">
              <w:rPr>
                <w:rFonts w:ascii="Times New Roman" w:hAnsi="Times New Roman" w:cs="NewsGotT-Regu"/>
                <w:sz w:val="20"/>
                <w:szCs w:val="20"/>
              </w:rPr>
              <w:t>c) Se han evaluado los resultados y en grado de satisfacción del usuario mediante la realización de un cuestionario tipo.</w:t>
            </w:r>
          </w:p>
          <w:p w:rsidR="00623FB5" w:rsidRPr="00D11E13" w:rsidRDefault="00785F2F" w:rsidP="00785F2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85F2F">
              <w:rPr>
                <w:rFonts w:ascii="Times New Roman" w:hAnsi="Times New Roman" w:cs="NewsGotT-Regu"/>
                <w:sz w:val="20"/>
              </w:rPr>
              <w:t>d) Se han establecido el método de tratamiento de quejas.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3FB5" w:rsidRDefault="00623FB5" w:rsidP="00435276">
            <w:pPr>
              <w:pStyle w:val="TxBrp28"/>
              <w:numPr>
                <w:ilvl w:val="0"/>
                <w:numId w:val="18"/>
              </w:numPr>
              <w:tabs>
                <w:tab w:val="left" w:pos="1457"/>
              </w:tabs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785F2F">
              <w:rPr>
                <w:sz w:val="20"/>
                <w:szCs w:val="20"/>
                <w:lang w:val="es-MX"/>
              </w:rPr>
              <w:t>Realización por parte de los alumnos/as, de pr</w:t>
            </w:r>
            <w:r w:rsidR="00E0625E">
              <w:rPr>
                <w:sz w:val="20"/>
                <w:szCs w:val="20"/>
                <w:lang w:val="es-MX"/>
              </w:rPr>
              <w:t>á</w:t>
            </w:r>
            <w:r w:rsidR="00785F2F" w:rsidRPr="00785F2F">
              <w:rPr>
                <w:sz w:val="20"/>
                <w:szCs w:val="20"/>
                <w:lang w:val="es-MX"/>
              </w:rPr>
              <w:t>cticas de elaboración y mantenimiento de uñas artificiales así como decoración</w:t>
            </w:r>
            <w:r w:rsidRPr="00785F2F">
              <w:rPr>
                <w:sz w:val="20"/>
                <w:szCs w:val="20"/>
                <w:lang w:val="es-MX"/>
              </w:rPr>
              <w:t xml:space="preserve"> en las que se analiza minuciosamente el control de calidad y valoración de resultados.</w:t>
            </w:r>
          </w:p>
          <w:p w:rsidR="00785F2F" w:rsidRPr="00785F2F" w:rsidRDefault="00785F2F" w:rsidP="00785F2F">
            <w:pPr>
              <w:pStyle w:val="TxBrp28"/>
              <w:tabs>
                <w:tab w:val="left" w:pos="1457"/>
              </w:tabs>
              <w:spacing w:line="240" w:lineRule="auto"/>
              <w:ind w:left="720" w:firstLine="0"/>
              <w:jc w:val="both"/>
              <w:rPr>
                <w:sz w:val="20"/>
                <w:szCs w:val="20"/>
                <w:lang w:val="es-MX"/>
              </w:rPr>
            </w:pPr>
          </w:p>
          <w:p w:rsidR="00623FB5" w:rsidRPr="00785F2F" w:rsidRDefault="00623FB5" w:rsidP="00785F2F">
            <w:pPr>
              <w:pStyle w:val="TxBrp4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785F2F">
              <w:rPr>
                <w:sz w:val="20"/>
                <w:szCs w:val="20"/>
                <w:lang w:val="es-MX"/>
              </w:rPr>
              <w:t>Elaboración de una seri</w:t>
            </w:r>
            <w:r w:rsidR="00785F2F" w:rsidRPr="00785F2F">
              <w:rPr>
                <w:sz w:val="20"/>
                <w:szCs w:val="20"/>
                <w:lang w:val="es-MX"/>
              </w:rPr>
              <w:t>e de fichas de cada modelo</w:t>
            </w:r>
            <w:r w:rsidRPr="00785F2F">
              <w:rPr>
                <w:sz w:val="20"/>
                <w:szCs w:val="20"/>
                <w:lang w:val="es-MX"/>
              </w:rPr>
              <w:t>, en los cuales se especifique:</w:t>
            </w:r>
          </w:p>
          <w:p w:rsidR="00785F2F" w:rsidRDefault="00785F2F" w:rsidP="00785F2F">
            <w:pPr>
              <w:pStyle w:val="TxBrp45"/>
              <w:spacing w:line="240" w:lineRule="auto"/>
              <w:ind w:left="1080" w:firstLine="0"/>
              <w:jc w:val="both"/>
              <w:rPr>
                <w:sz w:val="20"/>
                <w:szCs w:val="20"/>
                <w:lang w:val="es-MX"/>
              </w:rPr>
            </w:pPr>
          </w:p>
          <w:p w:rsidR="00623FB5" w:rsidRPr="00785F2F" w:rsidRDefault="00785F2F" w:rsidP="00785F2F">
            <w:pPr>
              <w:pStyle w:val="TxBrp45"/>
              <w:spacing w:line="240" w:lineRule="auto"/>
              <w:ind w:left="720" w:firstLine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</w:t>
            </w:r>
            <w:r w:rsidR="00623FB5" w:rsidRPr="00785F2F">
              <w:rPr>
                <w:sz w:val="20"/>
                <w:szCs w:val="20"/>
                <w:lang w:val="es-MX"/>
              </w:rPr>
              <w:t>La técnica adecuada a sus características personales.</w:t>
            </w:r>
          </w:p>
          <w:p w:rsidR="00623FB5" w:rsidRPr="00785F2F" w:rsidRDefault="00785F2F" w:rsidP="00785F2F">
            <w:pPr>
              <w:pStyle w:val="TxBrp45"/>
              <w:spacing w:line="240" w:lineRule="auto"/>
              <w:ind w:left="720" w:firstLine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</w:t>
            </w:r>
            <w:r w:rsidR="00623FB5" w:rsidRPr="00785F2F">
              <w:rPr>
                <w:sz w:val="20"/>
                <w:szCs w:val="20"/>
                <w:lang w:val="es-MX"/>
              </w:rPr>
              <w:t>Los cosméticos que se van a emplear.</w:t>
            </w:r>
          </w:p>
          <w:p w:rsidR="00623FB5" w:rsidRPr="00785F2F" w:rsidRDefault="00785F2F" w:rsidP="00785F2F">
            <w:pPr>
              <w:pStyle w:val="TxBrp45"/>
              <w:spacing w:line="240" w:lineRule="auto"/>
              <w:ind w:left="720" w:firstLine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</w:t>
            </w:r>
            <w:r w:rsidR="00623FB5" w:rsidRPr="00785F2F">
              <w:rPr>
                <w:sz w:val="20"/>
                <w:szCs w:val="20"/>
                <w:lang w:val="es-MX"/>
              </w:rPr>
              <w:t>Periodicidad con la que se debe someter al tratamiento.</w:t>
            </w:r>
          </w:p>
          <w:p w:rsidR="00623FB5" w:rsidRPr="00D11E13" w:rsidRDefault="00623FB5" w:rsidP="0043527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3FB5" w:rsidRPr="00D11E13" w:rsidTr="00435276">
        <w:trPr>
          <w:trHeight w:val="710"/>
        </w:trPr>
        <w:tc>
          <w:tcPr>
            <w:tcW w:w="4079" w:type="dxa"/>
            <w:gridSpan w:val="2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-Obligatorio entrega en cada proceso de pruebas prácticas</w:t>
            </w:r>
          </w:p>
          <w:p w:rsidR="00623FB5" w:rsidRPr="0098722B" w:rsidRDefault="00623FB5" w:rsidP="00435276">
            <w:pPr>
              <w:jc w:val="right"/>
              <w:rPr>
                <w:lang w:val="hi-IN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623FB5" w:rsidRDefault="00623FB5" w:rsidP="00435276">
            <w:pPr>
              <w:pStyle w:val="Pa11"/>
              <w:snapToGrid w:val="0"/>
              <w:spacing w:before="60" w:after="60" w:line="1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3FB5" w:rsidRDefault="00623FB5" w:rsidP="00435276">
            <w:pPr>
              <w:pStyle w:val="Pa11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BAREMO</w:t>
            </w:r>
            <w:r w:rsidR="00E0625E">
              <w:rPr>
                <w:rFonts w:ascii="Calibri" w:hAnsi="Calibri"/>
                <w:b/>
              </w:rPr>
              <w:t xml:space="preserve"> 10%</w:t>
            </w:r>
          </w:p>
          <w:p w:rsidR="00623FB5" w:rsidRPr="0098722B" w:rsidRDefault="00623FB5" w:rsidP="00435276">
            <w:pPr>
              <w:rPr>
                <w:lang w:val="hi-IN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auto"/>
              <w:right w:val="double" w:sz="1" w:space="0" w:color="000000"/>
            </w:tcBorders>
            <w:shd w:val="clear" w:color="auto" w:fill="D9D9D9"/>
          </w:tcPr>
          <w:p w:rsidR="00623FB5" w:rsidRPr="00D11E13" w:rsidRDefault="00623FB5" w:rsidP="00435276">
            <w:pPr>
              <w:pStyle w:val="Pa11"/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 = Competencias Profesionales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785F2F">
              <w:rPr>
                <w:sz w:val="20"/>
                <w:szCs w:val="20"/>
              </w:rPr>
              <w:t xml:space="preserve"> a, c</w:t>
            </w: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623FB5" w:rsidRPr="00D11E13" w:rsidRDefault="00623FB5" w:rsidP="0043527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OG = Objetivos Generales</w:t>
            </w:r>
            <w:r w:rsidR="00785F2F">
              <w:rPr>
                <w:rFonts w:ascii="Calibri" w:hAnsi="Calibri"/>
                <w:b/>
              </w:rPr>
              <w:t xml:space="preserve">: </w:t>
            </w:r>
            <w:r w:rsidR="00785F2F" w:rsidRPr="00785F2F">
              <w:rPr>
                <w:rFonts w:ascii="Calibri" w:hAnsi="Calibri"/>
              </w:rPr>
              <w:t>b, d</w:t>
            </w:r>
          </w:p>
          <w:p w:rsidR="00623FB5" w:rsidRPr="00D11E13" w:rsidRDefault="00623FB5" w:rsidP="00435276">
            <w:pPr>
              <w:pStyle w:val="Pa11"/>
              <w:tabs>
                <w:tab w:val="left" w:pos="1460"/>
                <w:tab w:val="center" w:pos="3179"/>
              </w:tabs>
              <w:snapToGrid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RA: Resultados de Aprendizaje.                                                                                                                         </w:t>
            </w:r>
          </w:p>
        </w:tc>
      </w:tr>
    </w:tbl>
    <w:p w:rsidR="00623FB5" w:rsidRDefault="00623FB5" w:rsidP="00623FB5"/>
    <w:p w:rsidR="00E0625E" w:rsidRDefault="00E0625E" w:rsidP="00623FB5">
      <w:pPr>
        <w:sectPr w:rsidR="00E0625E" w:rsidSect="00B74AC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125" w:right="1843" w:bottom="1701" w:left="1134" w:header="426" w:footer="0" w:gutter="0"/>
          <w:cols w:space="720"/>
          <w:docGrid w:linePitch="360"/>
        </w:sectPr>
      </w:pPr>
    </w:p>
    <w:p w:rsidR="0074249F" w:rsidRPr="00623FB5" w:rsidRDefault="0074249F">
      <w:pPr>
        <w:rPr>
          <w:b/>
        </w:rPr>
      </w:pPr>
    </w:p>
    <w:sectPr w:rsidR="0074249F" w:rsidRPr="00623FB5" w:rsidSect="00623F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Default="00E062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Default="00E0625E">
    <w:pPr>
      <w:tabs>
        <w:tab w:val="left" w:pos="9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Default="00E0625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Default="00E062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Pr="00071A14" w:rsidRDefault="00E0625E" w:rsidP="00807ACF">
    <w:pPr>
      <w:pStyle w:val="Encabezado"/>
      <w:tabs>
        <w:tab w:val="clear" w:pos="4252"/>
        <w:tab w:val="clear" w:pos="8504"/>
        <w:tab w:val="left" w:pos="12520"/>
      </w:tabs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2" w:rsidRDefault="00E062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AA0"/>
    <w:multiLevelType w:val="multilevel"/>
    <w:tmpl w:val="432A2AB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1D7498D"/>
    <w:multiLevelType w:val="hybridMultilevel"/>
    <w:tmpl w:val="3CC22A94"/>
    <w:lvl w:ilvl="0" w:tplc="B310EF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F5638"/>
    <w:multiLevelType w:val="hybridMultilevel"/>
    <w:tmpl w:val="F1E47274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0BA02A6B"/>
    <w:multiLevelType w:val="hybridMultilevel"/>
    <w:tmpl w:val="009E2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954"/>
    <w:multiLevelType w:val="multilevel"/>
    <w:tmpl w:val="1136C23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175E3744"/>
    <w:multiLevelType w:val="hybridMultilevel"/>
    <w:tmpl w:val="DAD6DBA4"/>
    <w:lvl w:ilvl="0" w:tplc="B310EF34">
      <w:start w:val="21"/>
      <w:numFmt w:val="bullet"/>
      <w:lvlText w:val="-"/>
      <w:lvlJc w:val="left"/>
      <w:pPr>
        <w:ind w:left="1037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9E61F88"/>
    <w:multiLevelType w:val="hybridMultilevel"/>
    <w:tmpl w:val="99EEE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111FA"/>
    <w:multiLevelType w:val="hybridMultilevel"/>
    <w:tmpl w:val="AD74DC6E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30D216E2"/>
    <w:multiLevelType w:val="multilevel"/>
    <w:tmpl w:val="0A32793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33200713"/>
    <w:multiLevelType w:val="hybridMultilevel"/>
    <w:tmpl w:val="222C6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C7C8E"/>
    <w:multiLevelType w:val="hybridMultilevel"/>
    <w:tmpl w:val="FC7CD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22A5E"/>
    <w:multiLevelType w:val="hybridMultilevel"/>
    <w:tmpl w:val="89BECF08"/>
    <w:lvl w:ilvl="0" w:tplc="0E285A0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204413"/>
    <w:multiLevelType w:val="hybridMultilevel"/>
    <w:tmpl w:val="78584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14466"/>
    <w:multiLevelType w:val="hybridMultilevel"/>
    <w:tmpl w:val="4670CE10"/>
    <w:lvl w:ilvl="0" w:tplc="3DEE5EFC">
      <w:start w:val="9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9E00FC3"/>
    <w:multiLevelType w:val="multilevel"/>
    <w:tmpl w:val="E3002AB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5">
    <w:nsid w:val="6B1960A5"/>
    <w:multiLevelType w:val="hybridMultilevel"/>
    <w:tmpl w:val="1A524124"/>
    <w:lvl w:ilvl="0" w:tplc="3DEE5EFC">
      <w:start w:val="9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71CA2A19"/>
    <w:multiLevelType w:val="hybridMultilevel"/>
    <w:tmpl w:val="591AB45A"/>
    <w:lvl w:ilvl="0" w:tplc="1C10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58EE"/>
    <w:multiLevelType w:val="multilevel"/>
    <w:tmpl w:val="D79C14B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>
    <w:nsid w:val="7D4354F9"/>
    <w:multiLevelType w:val="hybridMultilevel"/>
    <w:tmpl w:val="32DC7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CB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7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FB5"/>
    <w:rsid w:val="00032A0C"/>
    <w:rsid w:val="00054232"/>
    <w:rsid w:val="0049320B"/>
    <w:rsid w:val="004D3436"/>
    <w:rsid w:val="00623FB5"/>
    <w:rsid w:val="0074249F"/>
    <w:rsid w:val="00785F2F"/>
    <w:rsid w:val="00B27B39"/>
    <w:rsid w:val="00BA0D24"/>
    <w:rsid w:val="00C97E1D"/>
    <w:rsid w:val="00E03AC0"/>
    <w:rsid w:val="00E0625E"/>
    <w:rsid w:val="00F801EE"/>
    <w:rsid w:val="00FE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B5"/>
    <w:pPr>
      <w:suppressAutoHyphens/>
      <w:spacing w:after="0" w:line="36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rsid w:val="00623FB5"/>
    <w:rPr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623F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FB5"/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Pa11">
    <w:name w:val="Pa11"/>
    <w:rsid w:val="00623FB5"/>
    <w:pPr>
      <w:widowControl w:val="0"/>
      <w:suppressAutoHyphens/>
      <w:autoSpaceDE w:val="0"/>
      <w:spacing w:after="0" w:line="221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623FB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xBrp2">
    <w:name w:val="TxBr_p2"/>
    <w:basedOn w:val="Normal"/>
    <w:rsid w:val="00623FB5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351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p44">
    <w:name w:val="TxBr_p44"/>
    <w:basedOn w:val="Normal"/>
    <w:rsid w:val="00623FB5"/>
    <w:pPr>
      <w:widowControl w:val="0"/>
      <w:suppressAutoHyphens w:val="0"/>
      <w:autoSpaceDE w:val="0"/>
      <w:autoSpaceDN w:val="0"/>
      <w:adjustRightInd w:val="0"/>
      <w:spacing w:line="277" w:lineRule="atLeast"/>
      <w:ind w:firstLine="317"/>
    </w:pPr>
    <w:rPr>
      <w:rFonts w:ascii="Times New Roman" w:hAnsi="Times New Roman"/>
      <w:szCs w:val="24"/>
      <w:lang w:val="en-US" w:eastAsia="es-ES"/>
    </w:rPr>
  </w:style>
  <w:style w:type="paragraph" w:customStyle="1" w:styleId="TxBrp57">
    <w:name w:val="TxBr_p57"/>
    <w:basedOn w:val="Normal"/>
    <w:rsid w:val="00623FB5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425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p58">
    <w:name w:val="TxBr_p58"/>
    <w:basedOn w:val="Normal"/>
    <w:rsid w:val="00623FB5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425" w:lineRule="atLeast"/>
      <w:ind w:firstLine="317"/>
    </w:pPr>
    <w:rPr>
      <w:rFonts w:ascii="Times New Roman" w:hAnsi="Times New Roman"/>
      <w:szCs w:val="24"/>
      <w:lang w:val="en-US" w:eastAsia="es-ES"/>
    </w:rPr>
  </w:style>
  <w:style w:type="paragraph" w:customStyle="1" w:styleId="TxBrp28">
    <w:name w:val="TxBr_p28"/>
    <w:basedOn w:val="Normal"/>
    <w:rsid w:val="00623FB5"/>
    <w:pPr>
      <w:widowControl w:val="0"/>
      <w:tabs>
        <w:tab w:val="left" w:pos="1252"/>
      </w:tabs>
      <w:suppressAutoHyphens w:val="0"/>
      <w:autoSpaceDE w:val="0"/>
      <w:autoSpaceDN w:val="0"/>
      <w:adjustRightInd w:val="0"/>
      <w:spacing w:line="277" w:lineRule="atLeast"/>
      <w:ind w:left="1253" w:firstLine="204"/>
    </w:pPr>
    <w:rPr>
      <w:rFonts w:ascii="Times New Roman" w:hAnsi="Times New Roman"/>
      <w:szCs w:val="24"/>
      <w:lang w:val="en-US" w:eastAsia="es-ES"/>
    </w:rPr>
  </w:style>
  <w:style w:type="paragraph" w:customStyle="1" w:styleId="TxBrp59">
    <w:name w:val="TxBr_p59"/>
    <w:basedOn w:val="Normal"/>
    <w:rsid w:val="00623FB5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544" w:lineRule="atLeast"/>
      <w:ind w:left="68"/>
    </w:pPr>
    <w:rPr>
      <w:rFonts w:ascii="Times New Roman" w:hAnsi="Times New Roman"/>
      <w:szCs w:val="24"/>
      <w:lang w:val="en-US" w:eastAsia="es-ES"/>
    </w:rPr>
  </w:style>
  <w:style w:type="paragraph" w:customStyle="1" w:styleId="TxBrp60">
    <w:name w:val="TxBr_p60"/>
    <w:basedOn w:val="Normal"/>
    <w:rsid w:val="00623FB5"/>
    <w:pPr>
      <w:widowControl w:val="0"/>
      <w:suppressAutoHyphens w:val="0"/>
      <w:autoSpaceDE w:val="0"/>
      <w:autoSpaceDN w:val="0"/>
      <w:adjustRightInd w:val="0"/>
      <w:spacing w:line="544" w:lineRule="atLeast"/>
      <w:ind w:left="68" w:hanging="317"/>
    </w:pPr>
    <w:rPr>
      <w:rFonts w:ascii="Times New Roman" w:hAnsi="Times New Roman"/>
      <w:szCs w:val="24"/>
      <w:lang w:val="en-US" w:eastAsia="es-ES"/>
    </w:rPr>
  </w:style>
  <w:style w:type="paragraph" w:customStyle="1" w:styleId="TxBrp62">
    <w:name w:val="TxBr_p62"/>
    <w:basedOn w:val="Normal"/>
    <w:rsid w:val="00623FB5"/>
    <w:pPr>
      <w:widowControl w:val="0"/>
      <w:suppressAutoHyphens w:val="0"/>
      <w:autoSpaceDE w:val="0"/>
      <w:autoSpaceDN w:val="0"/>
      <w:adjustRightInd w:val="0"/>
      <w:spacing w:line="544" w:lineRule="atLeast"/>
      <w:ind w:left="68" w:hanging="317"/>
    </w:pPr>
    <w:rPr>
      <w:rFonts w:ascii="Times New Roman" w:hAnsi="Times New Roman"/>
      <w:szCs w:val="24"/>
      <w:lang w:val="en-US" w:eastAsia="es-ES"/>
    </w:rPr>
  </w:style>
  <w:style w:type="paragraph" w:customStyle="1" w:styleId="TxBrp51">
    <w:name w:val="TxBr_p51"/>
    <w:basedOn w:val="Normal"/>
    <w:rsid w:val="00623FB5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t52">
    <w:name w:val="TxBr_t52"/>
    <w:basedOn w:val="Normal"/>
    <w:rsid w:val="00623FB5"/>
    <w:pPr>
      <w:widowControl w:val="0"/>
      <w:suppressAutoHyphens w:val="0"/>
      <w:autoSpaceDE w:val="0"/>
      <w:autoSpaceDN w:val="0"/>
      <w:adjustRightInd w:val="0"/>
      <w:spacing w:line="277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p61">
    <w:name w:val="TxBr_p61"/>
    <w:basedOn w:val="Normal"/>
    <w:rsid w:val="00623FB5"/>
    <w:pPr>
      <w:widowControl w:val="0"/>
      <w:suppressAutoHyphens w:val="0"/>
      <w:autoSpaceDE w:val="0"/>
      <w:autoSpaceDN w:val="0"/>
      <w:adjustRightInd w:val="0"/>
      <w:spacing w:line="555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p53">
    <w:name w:val="TxBr_p53"/>
    <w:basedOn w:val="Normal"/>
    <w:rsid w:val="00623FB5"/>
    <w:pPr>
      <w:widowControl w:val="0"/>
      <w:tabs>
        <w:tab w:val="left" w:pos="1457"/>
      </w:tabs>
      <w:suppressAutoHyphens w:val="0"/>
      <w:autoSpaceDE w:val="0"/>
      <w:autoSpaceDN w:val="0"/>
      <w:adjustRightInd w:val="0"/>
      <w:spacing w:line="544" w:lineRule="atLeast"/>
      <w:ind w:left="1072"/>
    </w:pPr>
    <w:rPr>
      <w:rFonts w:ascii="Times New Roman" w:hAnsi="Times New Roman"/>
      <w:szCs w:val="24"/>
      <w:lang w:val="en-US" w:eastAsia="es-ES"/>
    </w:rPr>
  </w:style>
  <w:style w:type="paragraph" w:customStyle="1" w:styleId="TxBrp54">
    <w:name w:val="TxBr_p54"/>
    <w:basedOn w:val="Normal"/>
    <w:rsid w:val="00623FB5"/>
    <w:pPr>
      <w:widowControl w:val="0"/>
      <w:tabs>
        <w:tab w:val="left" w:pos="1048"/>
        <w:tab w:val="left" w:pos="1252"/>
      </w:tabs>
      <w:suppressAutoHyphens w:val="0"/>
      <w:autoSpaceDE w:val="0"/>
      <w:autoSpaceDN w:val="0"/>
      <w:adjustRightInd w:val="0"/>
      <w:spacing w:line="555" w:lineRule="atLeast"/>
      <w:ind w:left="1253" w:hanging="204"/>
    </w:pPr>
    <w:rPr>
      <w:rFonts w:ascii="Times New Roman" w:hAnsi="Times New Roman"/>
      <w:szCs w:val="24"/>
      <w:lang w:val="en-US" w:eastAsia="es-ES"/>
    </w:rPr>
  </w:style>
  <w:style w:type="paragraph" w:customStyle="1" w:styleId="TxBrp4">
    <w:name w:val="TxBr_p4"/>
    <w:basedOn w:val="Normal"/>
    <w:rsid w:val="00623FB5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77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TxBrp45">
    <w:name w:val="TxBr_p45"/>
    <w:basedOn w:val="Normal"/>
    <w:rsid w:val="00623FB5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77" w:lineRule="atLeast"/>
      <w:ind w:left="68" w:hanging="317"/>
    </w:pPr>
    <w:rPr>
      <w:rFonts w:ascii="Times New Roman" w:hAnsi="Times New Roman"/>
      <w:szCs w:val="24"/>
      <w:lang w:val="en-US" w:eastAsia="es-ES"/>
    </w:rPr>
  </w:style>
  <w:style w:type="paragraph" w:customStyle="1" w:styleId="TxBrp55">
    <w:name w:val="TxBr_p55"/>
    <w:basedOn w:val="Normal"/>
    <w:rsid w:val="00623FB5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  <w:lang w:val="en-US" w:eastAsia="es-ES"/>
    </w:rPr>
  </w:style>
  <w:style w:type="paragraph" w:customStyle="1" w:styleId="Standard">
    <w:name w:val="Standard"/>
    <w:uiPriority w:val="99"/>
    <w:rsid w:val="00623F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E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2479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Loli-Eva</dc:creator>
  <cp:lastModifiedBy>Loli-Eva</cp:lastModifiedBy>
  <cp:revision>1</cp:revision>
  <dcterms:created xsi:type="dcterms:W3CDTF">2017-05-15T07:45:00Z</dcterms:created>
  <dcterms:modified xsi:type="dcterms:W3CDTF">2017-05-15T10:25:00Z</dcterms:modified>
</cp:coreProperties>
</file>