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A5" w:rsidRPr="00F30392" w:rsidRDefault="00F30392" w:rsidP="001000A5">
      <w:pPr>
        <w:ind w:left="283"/>
        <w:rPr>
          <w:rFonts w:ascii="New time roman" w:hAnsi="New time roman" w:cs="Arial"/>
          <w:sz w:val="28"/>
          <w:szCs w:val="28"/>
        </w:rPr>
      </w:pPr>
      <w:r>
        <w:rPr>
          <w:rFonts w:ascii="New time roman" w:hAnsi="New time roman" w:cs="Arial"/>
          <w:sz w:val="28"/>
          <w:szCs w:val="28"/>
        </w:rPr>
        <w:t xml:space="preserve">10. </w:t>
      </w:r>
      <w:r w:rsidR="001000A5" w:rsidRPr="00F30392">
        <w:rPr>
          <w:rFonts w:ascii="New time roman" w:hAnsi="New time roman" w:cs="Arial"/>
          <w:sz w:val="28"/>
          <w:szCs w:val="28"/>
        </w:rPr>
        <w:t>ATENCIÓN A LOS ALUMNOS CON CARACTERÍSTICAS EDUCATIVAS ESPECÍFICAS.</w:t>
      </w:r>
    </w:p>
    <w:p w:rsidR="001000A5" w:rsidRPr="00F30392" w:rsidRDefault="001000A5" w:rsidP="001000A5">
      <w:pPr>
        <w:keepLines/>
        <w:tabs>
          <w:tab w:val="left" w:pos="0"/>
          <w:tab w:val="left" w:pos="1456"/>
          <w:tab w:val="left" w:pos="2164"/>
          <w:tab w:val="left" w:pos="2872"/>
          <w:tab w:val="left" w:pos="3580"/>
          <w:tab w:val="left" w:pos="4288"/>
          <w:tab w:val="left" w:pos="4996"/>
          <w:tab w:val="left" w:pos="5704"/>
          <w:tab w:val="left" w:pos="6412"/>
          <w:tab w:val="left" w:pos="7120"/>
          <w:tab w:val="left" w:pos="7828"/>
          <w:tab w:val="left" w:pos="8536"/>
          <w:tab w:val="left" w:pos="9244"/>
          <w:tab w:val="left" w:pos="9952"/>
        </w:tabs>
        <w:spacing w:line="360" w:lineRule="auto"/>
        <w:ind w:firstLine="283"/>
        <w:jc w:val="both"/>
        <w:rPr>
          <w:rFonts w:ascii="New time roman" w:hAnsi="New time roman"/>
          <w:sz w:val="24"/>
          <w:szCs w:val="24"/>
        </w:rPr>
      </w:pPr>
      <w:r w:rsidRPr="00F30392">
        <w:rPr>
          <w:rFonts w:ascii="New time roman" w:hAnsi="New time roman"/>
          <w:sz w:val="24"/>
          <w:szCs w:val="24"/>
        </w:rPr>
        <w:t>En todos los grupos de alumnado se presentan inquietudes y necesidades educativas muy diversas; circunstancias que exigen una respuesta adecuada no solo para el grupo sino también para cada individuo en concreto.</w:t>
      </w:r>
    </w:p>
    <w:p w:rsidR="001000A5" w:rsidRPr="00F30392" w:rsidRDefault="001000A5" w:rsidP="001000A5">
      <w:pPr>
        <w:keepLines/>
        <w:tabs>
          <w:tab w:val="left" w:pos="0"/>
          <w:tab w:val="left" w:pos="1456"/>
          <w:tab w:val="left" w:pos="2164"/>
          <w:tab w:val="left" w:pos="2872"/>
          <w:tab w:val="left" w:pos="3580"/>
          <w:tab w:val="left" w:pos="4288"/>
          <w:tab w:val="left" w:pos="4996"/>
          <w:tab w:val="left" w:pos="5704"/>
          <w:tab w:val="left" w:pos="6412"/>
          <w:tab w:val="left" w:pos="7120"/>
          <w:tab w:val="left" w:pos="7828"/>
          <w:tab w:val="left" w:pos="8536"/>
          <w:tab w:val="left" w:pos="9244"/>
          <w:tab w:val="left" w:pos="9952"/>
        </w:tabs>
        <w:ind w:firstLine="283"/>
        <w:rPr>
          <w:rFonts w:ascii="New time roman" w:hAnsi="New time roman"/>
          <w:sz w:val="24"/>
          <w:szCs w:val="24"/>
        </w:rPr>
      </w:pPr>
      <w:r w:rsidRPr="00F30392">
        <w:rPr>
          <w:rFonts w:ascii="New time roman" w:hAnsi="New time roman"/>
          <w:sz w:val="24"/>
          <w:szCs w:val="24"/>
        </w:rPr>
        <w:t>En general podrían diferenciarse tres grupos de alumnado:</w:t>
      </w:r>
    </w:p>
    <w:p w:rsidR="001000A5" w:rsidRPr="00F30392" w:rsidRDefault="001000A5" w:rsidP="001000A5">
      <w:pPr>
        <w:pStyle w:val="Textoadentr"/>
        <w:keepLines/>
        <w:spacing w:after="0" w:line="360" w:lineRule="auto"/>
        <w:rPr>
          <w:rFonts w:ascii="New time roman" w:hAnsi="New time roman"/>
          <w:sz w:val="24"/>
        </w:rPr>
      </w:pPr>
      <w:r w:rsidRPr="00F30392">
        <w:rPr>
          <w:rFonts w:ascii="New time roman" w:hAnsi="New time roman"/>
          <w:sz w:val="24"/>
        </w:rPr>
        <w:t>•</w:t>
      </w:r>
      <w:r w:rsidRPr="00F30392">
        <w:rPr>
          <w:rFonts w:ascii="New time roman" w:hAnsi="New time roman"/>
          <w:sz w:val="24"/>
        </w:rPr>
        <w:tab/>
        <w:t xml:space="preserve">Alumnos con necesidades especiales muy definidas. Estos alumnos deben de venir definidos por el  Departamento de Orientación y con un informe sobre su diferenciación y necesidades concretas. En el presente curso no se nos informa de ningún alumno de estas características que curse este módulo. </w:t>
      </w:r>
    </w:p>
    <w:p w:rsidR="001000A5" w:rsidRPr="00F30392" w:rsidRDefault="001000A5" w:rsidP="001000A5">
      <w:pPr>
        <w:pStyle w:val="Textoadentr"/>
        <w:keepLines/>
        <w:spacing w:after="0" w:line="360" w:lineRule="auto"/>
        <w:rPr>
          <w:rFonts w:ascii="New time roman" w:hAnsi="New time roman"/>
          <w:sz w:val="24"/>
        </w:rPr>
      </w:pPr>
      <w:r w:rsidRPr="00F30392">
        <w:rPr>
          <w:rFonts w:ascii="New time roman" w:hAnsi="New time roman"/>
          <w:sz w:val="24"/>
        </w:rPr>
        <w:t>•</w:t>
      </w:r>
      <w:r w:rsidRPr="00F30392">
        <w:rPr>
          <w:rFonts w:ascii="New time roman" w:hAnsi="New time roman"/>
          <w:sz w:val="24"/>
        </w:rPr>
        <w:tab/>
        <w:t>Alumnos con relativos problemas a la hora de conseguir los objetivos propuestos y que, con una programación y ayudas concretas, pueden alcanzar una formación eficaz.</w:t>
      </w:r>
    </w:p>
    <w:p w:rsidR="001000A5" w:rsidRPr="00F30392" w:rsidRDefault="001000A5" w:rsidP="001000A5">
      <w:pPr>
        <w:pStyle w:val="Textoadentr"/>
        <w:keepLines/>
        <w:numPr>
          <w:ilvl w:val="0"/>
          <w:numId w:val="1"/>
        </w:numPr>
        <w:tabs>
          <w:tab w:val="left" w:pos="567"/>
        </w:tabs>
        <w:spacing w:after="0" w:line="360" w:lineRule="auto"/>
        <w:ind w:left="510"/>
        <w:rPr>
          <w:rFonts w:ascii="New time roman" w:hAnsi="New time roman"/>
          <w:sz w:val="24"/>
        </w:rPr>
      </w:pPr>
      <w:r w:rsidRPr="00F30392">
        <w:rPr>
          <w:rFonts w:ascii="New time roman" w:hAnsi="New time roman"/>
          <w:sz w:val="24"/>
        </w:rPr>
        <w:t xml:space="preserve">Alumnos que no presentan dificultades en la consecución de los objetivos propuestos y que, en consecuencia, progresan eficazmente según el ritmo de enseñanza. Dentro de este grupo conviene, asimismo, prestar atención a aquellos individuos, más capaces, que progresan muy rápidamente y a los que hay que satisfacer en sus ambiciones formativas. La bibliografía del departamento </w:t>
      </w:r>
      <w:proofErr w:type="spellStart"/>
      <w:r w:rsidRPr="00F30392">
        <w:rPr>
          <w:rFonts w:ascii="New time roman" w:hAnsi="New time roman"/>
          <w:sz w:val="24"/>
        </w:rPr>
        <w:t>esta</w:t>
      </w:r>
      <w:proofErr w:type="spellEnd"/>
      <w:r w:rsidRPr="00F30392">
        <w:rPr>
          <w:rFonts w:ascii="New time roman" w:hAnsi="New time roman"/>
          <w:sz w:val="24"/>
        </w:rPr>
        <w:t xml:space="preserve"> a disposición de los alumnos que quieran realizar un trabajo específico o ampliar sus conocimientos sobre algún tema.</w:t>
      </w:r>
    </w:p>
    <w:p w:rsidR="00627EE3" w:rsidRPr="00F30392" w:rsidRDefault="00627EE3">
      <w:pPr>
        <w:rPr>
          <w:rFonts w:ascii="New time roman" w:hAnsi="New time roman"/>
        </w:rPr>
      </w:pPr>
    </w:p>
    <w:p w:rsidR="001000A5" w:rsidRPr="00F30392" w:rsidRDefault="001000A5" w:rsidP="001000A5">
      <w:pPr>
        <w:tabs>
          <w:tab w:val="left" w:pos="0"/>
          <w:tab w:val="left" w:pos="1456"/>
          <w:tab w:val="left" w:pos="2164"/>
          <w:tab w:val="left" w:pos="2872"/>
          <w:tab w:val="left" w:pos="3580"/>
          <w:tab w:val="left" w:pos="4288"/>
          <w:tab w:val="left" w:pos="4996"/>
          <w:tab w:val="left" w:pos="5704"/>
          <w:tab w:val="left" w:pos="6412"/>
          <w:tab w:val="left" w:pos="7120"/>
          <w:tab w:val="left" w:pos="7828"/>
          <w:tab w:val="left" w:pos="8536"/>
          <w:tab w:val="left" w:pos="9244"/>
          <w:tab w:val="left" w:pos="9952"/>
        </w:tabs>
        <w:spacing w:line="360" w:lineRule="auto"/>
        <w:ind w:firstLine="283"/>
        <w:rPr>
          <w:rFonts w:ascii="New time roman" w:hAnsi="New time roman"/>
          <w:sz w:val="24"/>
          <w:szCs w:val="24"/>
        </w:rPr>
      </w:pPr>
      <w:r w:rsidRPr="00F30392">
        <w:rPr>
          <w:rFonts w:ascii="New time roman" w:hAnsi="New time roman"/>
          <w:sz w:val="24"/>
          <w:szCs w:val="24"/>
        </w:rPr>
        <w:t>Para satisfacer todos los casos las unidades didácticas son lo suficientemente flexible para permitir adaptaciones curriculares apropiadas a cada caso o a cada grupo. Es por ello que se plantean actividades de refuerzo y actividades de ampliación.</w:t>
      </w:r>
    </w:p>
    <w:p w:rsidR="001000A5" w:rsidRPr="00F30392" w:rsidRDefault="001000A5" w:rsidP="001000A5">
      <w:pPr>
        <w:keepLines/>
        <w:tabs>
          <w:tab w:val="left" w:pos="0"/>
          <w:tab w:val="left" w:pos="1456"/>
          <w:tab w:val="left" w:pos="2164"/>
          <w:tab w:val="left" w:pos="2872"/>
          <w:tab w:val="left" w:pos="3580"/>
          <w:tab w:val="left" w:pos="4288"/>
          <w:tab w:val="left" w:pos="4996"/>
          <w:tab w:val="left" w:pos="5704"/>
          <w:tab w:val="left" w:pos="6412"/>
          <w:tab w:val="left" w:pos="7120"/>
          <w:tab w:val="left" w:pos="7828"/>
          <w:tab w:val="left" w:pos="8536"/>
          <w:tab w:val="left" w:pos="9244"/>
          <w:tab w:val="left" w:pos="9952"/>
        </w:tabs>
        <w:ind w:left="510" w:hanging="227"/>
        <w:rPr>
          <w:rFonts w:ascii="New time roman" w:hAnsi="New time roman"/>
        </w:rPr>
      </w:pPr>
      <w:r w:rsidRPr="00F30392">
        <w:rPr>
          <w:rFonts w:ascii="New time roman" w:hAnsi="New time roman"/>
        </w:rPr>
        <w:t>Estas actividades se han diseñado del siguiente modo:</w:t>
      </w:r>
    </w:p>
    <w:p w:rsidR="001000A5" w:rsidRPr="00F30392" w:rsidRDefault="001000A5" w:rsidP="001000A5">
      <w:pPr>
        <w:pStyle w:val="Textoadentr"/>
        <w:keepLines/>
        <w:spacing w:after="0" w:line="360" w:lineRule="auto"/>
        <w:rPr>
          <w:rFonts w:ascii="New time roman" w:hAnsi="New time roman"/>
          <w:sz w:val="24"/>
        </w:rPr>
      </w:pPr>
      <w:r w:rsidRPr="00F30392">
        <w:rPr>
          <w:rFonts w:ascii="New time roman" w:hAnsi="New time roman"/>
          <w:sz w:val="24"/>
        </w:rPr>
        <w:t>•</w:t>
      </w:r>
      <w:r w:rsidRPr="00F30392">
        <w:rPr>
          <w:rFonts w:ascii="New time roman" w:hAnsi="New time roman"/>
          <w:sz w:val="24"/>
        </w:rPr>
        <w:tab/>
        <w:t>Actividades individuales (lecturas, comentarios personales, resolución de ejercicios…). Tienen fundamentalmente carácter de refuerzo.</w:t>
      </w:r>
    </w:p>
    <w:p w:rsidR="001000A5" w:rsidRPr="00F30392" w:rsidRDefault="001000A5" w:rsidP="001000A5">
      <w:pPr>
        <w:pStyle w:val="Textoadentr"/>
        <w:keepLines/>
        <w:spacing w:after="0" w:line="360" w:lineRule="auto"/>
        <w:rPr>
          <w:rFonts w:ascii="New time roman" w:hAnsi="New time roman"/>
          <w:sz w:val="24"/>
        </w:rPr>
      </w:pPr>
      <w:r w:rsidRPr="00F30392">
        <w:rPr>
          <w:rFonts w:ascii="New time roman" w:hAnsi="New time roman"/>
          <w:sz w:val="24"/>
        </w:rPr>
        <w:t>•</w:t>
      </w:r>
      <w:r w:rsidRPr="00F30392">
        <w:rPr>
          <w:rFonts w:ascii="New time roman" w:hAnsi="New time roman"/>
          <w:sz w:val="24"/>
        </w:rPr>
        <w:tab/>
        <w:t>Actividades de pequeño grupo (pequeñas investigaciones, tomas de datos, diseño y planificación de experiencias…). Participan a la vez del carácter de refuerzo y del de ampliación.</w:t>
      </w:r>
    </w:p>
    <w:p w:rsidR="001000A5" w:rsidRPr="00F30392" w:rsidRDefault="001000A5" w:rsidP="001000A5">
      <w:pPr>
        <w:pStyle w:val="Textoadentr"/>
        <w:keepLines/>
        <w:spacing w:after="0" w:line="360" w:lineRule="auto"/>
        <w:rPr>
          <w:rFonts w:ascii="New time roman" w:hAnsi="New time roman"/>
          <w:sz w:val="24"/>
        </w:rPr>
      </w:pPr>
      <w:r w:rsidRPr="00F30392">
        <w:rPr>
          <w:rFonts w:ascii="New time roman" w:hAnsi="New time roman"/>
          <w:sz w:val="24"/>
        </w:rPr>
        <w:t>•</w:t>
      </w:r>
      <w:r w:rsidRPr="00F30392">
        <w:rPr>
          <w:rFonts w:ascii="New time roman" w:hAnsi="New time roman"/>
          <w:sz w:val="24"/>
        </w:rPr>
        <w:tab/>
        <w:t>Actividades de gran grupo (debates, trabajos grupales de investigación bibliográfica, visitas a industrias…). Son básicamente de ampliación.</w:t>
      </w:r>
    </w:p>
    <w:p w:rsidR="00F30392" w:rsidRDefault="001000A5" w:rsidP="00F30392">
      <w:pPr>
        <w:pStyle w:val="Textoadentr"/>
        <w:keepLines/>
        <w:spacing w:after="0" w:line="360" w:lineRule="auto"/>
        <w:rPr>
          <w:rFonts w:ascii="New time roman" w:hAnsi="New time roman"/>
          <w:sz w:val="24"/>
        </w:rPr>
      </w:pPr>
      <w:r w:rsidRPr="00F30392">
        <w:rPr>
          <w:rFonts w:ascii="New time roman" w:hAnsi="New time roman"/>
          <w:sz w:val="24"/>
        </w:rPr>
        <w:lastRenderedPageBreak/>
        <w:t>•</w:t>
      </w:r>
      <w:r w:rsidRPr="00F30392">
        <w:rPr>
          <w:rFonts w:ascii="New time roman" w:hAnsi="New time roman"/>
          <w:sz w:val="24"/>
        </w:rPr>
        <w:tab/>
        <w:t>Actividades de contenido. Son exclusivamente de ampliación y se refieren fundamentalmente a una exposición más completa y compleja de los contenidos de conocimiento exig</w:t>
      </w:r>
      <w:r w:rsidR="00F30392">
        <w:rPr>
          <w:rFonts w:ascii="New time roman" w:hAnsi="New time roman"/>
          <w:sz w:val="24"/>
        </w:rPr>
        <w:t>ibles a los alumnos “normales”.</w:t>
      </w:r>
    </w:p>
    <w:p w:rsidR="00F30392" w:rsidRPr="00F30392" w:rsidRDefault="00F30392" w:rsidP="00F30392">
      <w:pPr>
        <w:pStyle w:val="Textoadentr"/>
        <w:keepLines/>
        <w:spacing w:after="0" w:line="360" w:lineRule="auto"/>
        <w:rPr>
          <w:rFonts w:ascii="New time roman" w:hAnsi="New time roman"/>
          <w:b/>
          <w:sz w:val="28"/>
          <w:szCs w:val="28"/>
        </w:rPr>
      </w:pPr>
    </w:p>
    <w:p w:rsidR="00F30392" w:rsidRPr="00F30392" w:rsidRDefault="00F30392" w:rsidP="00F30392">
      <w:pPr>
        <w:pStyle w:val="Textoadentr"/>
        <w:keepLines/>
        <w:spacing w:after="0" w:line="360" w:lineRule="auto"/>
        <w:rPr>
          <w:rFonts w:ascii="New time roman" w:hAnsi="New time roman"/>
          <w:b/>
          <w:sz w:val="28"/>
          <w:szCs w:val="28"/>
        </w:rPr>
      </w:pPr>
      <w:r w:rsidRPr="00F30392">
        <w:rPr>
          <w:rFonts w:ascii="New time roman" w:hAnsi="New time roman"/>
          <w:b/>
          <w:sz w:val="28"/>
          <w:szCs w:val="28"/>
        </w:rPr>
        <w:t>11. TEMAS TRANSVERSALES</w:t>
      </w:r>
    </w:p>
    <w:p w:rsidR="001000A5" w:rsidRPr="00F30392" w:rsidRDefault="001000A5" w:rsidP="001000A5">
      <w:pPr>
        <w:spacing w:after="240"/>
        <w:ind w:firstLine="360"/>
        <w:jc w:val="both"/>
        <w:rPr>
          <w:rFonts w:ascii="New time roman" w:hAnsi="New time roman"/>
          <w:color w:val="000000"/>
          <w:lang w:val="es-ES"/>
        </w:rPr>
      </w:pPr>
      <w:r w:rsidRPr="00F30392">
        <w:rPr>
          <w:rFonts w:ascii="New time roman" w:hAnsi="New time roman"/>
          <w:color w:val="000000"/>
          <w:lang w:val="es-ES"/>
        </w:rPr>
        <w:t>Se trabajarán fundamentalmente los siguientes Ejes Transversales:</w:t>
      </w:r>
    </w:p>
    <w:p w:rsidR="001000A5" w:rsidRPr="00F30392" w:rsidRDefault="001000A5" w:rsidP="001000A5">
      <w:pPr>
        <w:numPr>
          <w:ilvl w:val="1"/>
          <w:numId w:val="2"/>
        </w:numPr>
        <w:tabs>
          <w:tab w:val="clear" w:pos="454"/>
          <w:tab w:val="num" w:pos="709"/>
        </w:tabs>
        <w:suppressAutoHyphens w:val="0"/>
        <w:spacing w:after="240" w:line="240" w:lineRule="auto"/>
        <w:ind w:left="709" w:hanging="283"/>
        <w:jc w:val="both"/>
        <w:rPr>
          <w:rFonts w:ascii="New time roman" w:hAnsi="New time roman"/>
        </w:rPr>
      </w:pPr>
      <w:r w:rsidRPr="00F30392">
        <w:rPr>
          <w:rFonts w:ascii="New time roman" w:hAnsi="New time roman"/>
          <w:b/>
        </w:rPr>
        <w:t xml:space="preserve">Educación Moral para la Convivencia y la </w:t>
      </w:r>
      <w:r w:rsidRPr="00F30392">
        <w:rPr>
          <w:rFonts w:ascii="New time roman" w:hAnsi="New time roman"/>
          <w:b/>
          <w:caps/>
        </w:rPr>
        <w:t>p</w:t>
      </w:r>
      <w:r w:rsidRPr="00F30392">
        <w:rPr>
          <w:rFonts w:ascii="New time roman" w:hAnsi="New time roman"/>
          <w:b/>
        </w:rPr>
        <w:t>az</w:t>
      </w:r>
      <w:r w:rsidRPr="00F30392">
        <w:rPr>
          <w:rFonts w:ascii="New time roman" w:hAnsi="New time roman"/>
        </w:rPr>
        <w:t>: Mediante actitudes de respeto, que fomenten la autonomía, el diálogo en la resolución de problemas, socialización, tolerancia a los demás, sensibilización y respeto hacia las actitudes ajenas, etc. Todas las Unidades estarán impregnadas de contenidos que favorecen el desarrollo de estas actitudes.</w:t>
      </w:r>
    </w:p>
    <w:p w:rsidR="001000A5" w:rsidRPr="00F30392" w:rsidRDefault="001000A5" w:rsidP="001000A5">
      <w:pPr>
        <w:numPr>
          <w:ilvl w:val="1"/>
          <w:numId w:val="2"/>
        </w:numPr>
        <w:tabs>
          <w:tab w:val="clear" w:pos="454"/>
          <w:tab w:val="num" w:pos="709"/>
        </w:tabs>
        <w:suppressAutoHyphens w:val="0"/>
        <w:spacing w:after="240" w:line="240" w:lineRule="auto"/>
        <w:ind w:left="709" w:hanging="283"/>
        <w:jc w:val="both"/>
        <w:rPr>
          <w:rFonts w:ascii="New time roman" w:hAnsi="New time roman"/>
        </w:rPr>
      </w:pPr>
      <w:r w:rsidRPr="00F30392">
        <w:rPr>
          <w:rFonts w:ascii="New time roman" w:hAnsi="New time roman"/>
          <w:b/>
        </w:rPr>
        <w:t>Coeducación</w:t>
      </w:r>
      <w:r w:rsidRPr="00F30392">
        <w:rPr>
          <w:rFonts w:ascii="New time roman" w:hAnsi="New time roman"/>
        </w:rPr>
        <w:t>: Es necesario evitar planteamientos y actitudes sexistas, promoviendo el desarrollo personal, equilibrado y cooperativo de todos los miembros de la comunidad.</w:t>
      </w:r>
    </w:p>
    <w:p w:rsidR="001000A5" w:rsidRPr="00F30392" w:rsidRDefault="001000A5" w:rsidP="001000A5">
      <w:pPr>
        <w:numPr>
          <w:ilvl w:val="1"/>
          <w:numId w:val="2"/>
        </w:numPr>
        <w:tabs>
          <w:tab w:val="clear" w:pos="454"/>
          <w:tab w:val="num" w:pos="709"/>
        </w:tabs>
        <w:suppressAutoHyphens w:val="0"/>
        <w:spacing w:after="240" w:line="240" w:lineRule="auto"/>
        <w:ind w:left="709" w:hanging="283"/>
        <w:jc w:val="both"/>
        <w:rPr>
          <w:rFonts w:ascii="New time roman" w:hAnsi="New time roman"/>
          <w:spacing w:val="-2"/>
        </w:rPr>
      </w:pPr>
      <w:r w:rsidRPr="00F30392">
        <w:rPr>
          <w:rFonts w:ascii="New time roman" w:hAnsi="New time roman"/>
          <w:b/>
          <w:spacing w:val="-2"/>
        </w:rPr>
        <w:t>Educación Ambiental:</w:t>
      </w:r>
      <w:r w:rsidRPr="00F30392">
        <w:rPr>
          <w:rFonts w:ascii="New time roman" w:hAnsi="New time roman"/>
          <w:spacing w:val="-2"/>
        </w:rPr>
        <w:t xml:space="preserve"> Se trabajará fundamentalmente en el Aula, mediante el reciclaje de material y fomentando la concienciación sobre el ahorro energético y el uso de las energías renovables. </w:t>
      </w:r>
    </w:p>
    <w:p w:rsidR="001000A5" w:rsidRDefault="001000A5" w:rsidP="001000A5">
      <w:pPr>
        <w:numPr>
          <w:ilvl w:val="1"/>
          <w:numId w:val="2"/>
        </w:numPr>
        <w:tabs>
          <w:tab w:val="clear" w:pos="454"/>
          <w:tab w:val="num" w:pos="709"/>
        </w:tabs>
        <w:suppressAutoHyphens w:val="0"/>
        <w:spacing w:after="240" w:line="240" w:lineRule="auto"/>
        <w:ind w:left="709" w:hanging="283"/>
        <w:jc w:val="both"/>
        <w:rPr>
          <w:rFonts w:ascii="New time roman" w:hAnsi="New time roman"/>
        </w:rPr>
      </w:pPr>
      <w:r w:rsidRPr="00F30392">
        <w:rPr>
          <w:rFonts w:ascii="New time roman" w:hAnsi="New time roman"/>
          <w:b/>
        </w:rPr>
        <w:t>Educación para la Salud:</w:t>
      </w:r>
      <w:r w:rsidRPr="00F30392">
        <w:rPr>
          <w:rFonts w:ascii="New time roman" w:hAnsi="New time roman"/>
        </w:rPr>
        <w:t xml:space="preserve"> Se trabajará en todas las Unidades, fundamentalmente mediante la Seguridad e Higiene en el Trabajo. </w:t>
      </w:r>
    </w:p>
    <w:p w:rsidR="00F30392" w:rsidRPr="00F30392" w:rsidRDefault="00F30392" w:rsidP="00F30392">
      <w:pPr>
        <w:suppressAutoHyphens w:val="0"/>
        <w:spacing w:after="240" w:line="240" w:lineRule="auto"/>
        <w:ind w:left="709"/>
        <w:jc w:val="both"/>
        <w:rPr>
          <w:rFonts w:ascii="New time roman" w:hAnsi="New time roman"/>
        </w:rPr>
      </w:pPr>
    </w:p>
    <w:p w:rsidR="001000A5" w:rsidRPr="00F30392" w:rsidRDefault="001000A5" w:rsidP="00F30392">
      <w:pPr>
        <w:pStyle w:val="Ttulo1"/>
        <w:ind w:firstLine="0"/>
        <w:rPr>
          <w:lang w:val="es-ES_tradnl"/>
        </w:rPr>
      </w:pPr>
      <w:r w:rsidRPr="00F30392">
        <w:t>12. MATERIALES Y RECURSOS DIDÁCTICOS.</w:t>
      </w:r>
    </w:p>
    <w:p w:rsidR="001000A5" w:rsidRPr="00F30392" w:rsidRDefault="001000A5" w:rsidP="001000A5">
      <w:pPr>
        <w:rPr>
          <w:rFonts w:ascii="New time roman" w:hAnsi="New time roman"/>
        </w:rPr>
      </w:pPr>
    </w:p>
    <w:p w:rsidR="001000A5" w:rsidRPr="00F30392" w:rsidRDefault="001000A5" w:rsidP="001000A5">
      <w:pPr>
        <w:tabs>
          <w:tab w:val="left" w:pos="-1272"/>
          <w:tab w:val="left" w:pos="-720"/>
          <w:tab w:val="left" w:pos="0"/>
          <w:tab w:val="left" w:pos="146"/>
          <w:tab w:val="left" w:pos="316"/>
          <w:tab w:val="left" w:pos="487"/>
          <w:tab w:val="left" w:pos="657"/>
          <w:tab w:val="left" w:pos="826"/>
          <w:tab w:val="left" w:pos="940"/>
          <w:tab w:val="left" w:pos="1053"/>
          <w:tab w:val="left" w:pos="1224"/>
          <w:tab w:val="left" w:pos="1336"/>
          <w:tab w:val="left" w:pos="1440"/>
          <w:tab w:val="left" w:pos="1621"/>
          <w:tab w:val="left" w:pos="1790"/>
          <w:tab w:val="left" w:pos="1960"/>
          <w:tab w:val="left" w:pos="2131"/>
          <w:tab w:val="left" w:pos="2301"/>
          <w:tab w:val="left" w:pos="2470"/>
          <w:tab w:val="left" w:pos="2584"/>
          <w:tab w:val="left" w:pos="2697"/>
          <w:tab w:val="left" w:pos="2811"/>
          <w:tab w:val="left" w:pos="2924"/>
          <w:tab w:val="left" w:pos="3094"/>
          <w:tab w:val="left" w:pos="3208"/>
          <w:tab w:val="left" w:pos="3378"/>
          <w:tab w:val="left" w:pos="3548"/>
          <w:tab w:val="left" w:pos="3661"/>
          <w:tab w:val="left" w:pos="3831"/>
          <w:tab w:val="left" w:pos="3945"/>
          <w:tab w:val="left" w:pos="4114"/>
          <w:tab w:val="left" w:pos="4228"/>
          <w:tab w:val="left" w:pos="4399"/>
          <w:tab w:val="left" w:pos="4568"/>
          <w:tab w:val="left" w:pos="4738"/>
          <w:tab w:val="left" w:pos="4909"/>
          <w:tab w:val="left" w:pos="5040"/>
          <w:tab w:val="left" w:pos="5192"/>
          <w:tab w:val="left" w:pos="5306"/>
          <w:tab w:val="left" w:pos="5475"/>
        </w:tabs>
        <w:spacing w:line="360" w:lineRule="auto"/>
        <w:rPr>
          <w:rFonts w:ascii="New time roman" w:hAnsi="New time roman" w:cs="Arial"/>
        </w:rPr>
      </w:pPr>
      <w:r w:rsidRPr="00F30392">
        <w:rPr>
          <w:rFonts w:ascii="New time roman" w:hAnsi="New time roman" w:cs="Arial"/>
        </w:rPr>
        <w:t>Para la exposición y explicación de las unidades de trabajo se utilizarán los apuntes y pr</w:t>
      </w:r>
      <w:r w:rsidRPr="00F30392">
        <w:rPr>
          <w:rFonts w:ascii="New time roman" w:hAnsi="New time roman" w:cs="Arial"/>
        </w:rPr>
        <w:t>e</w:t>
      </w:r>
      <w:r w:rsidRPr="00F30392">
        <w:rPr>
          <w:rFonts w:ascii="New time roman" w:hAnsi="New time roman" w:cs="Arial"/>
        </w:rPr>
        <w:t>sentaciones multimedia elaborados por el profesor empleando un ordenador y un   proyector multimedia. Además, se utilizará la pizarra para la realización de ejercicios y se e</w:t>
      </w:r>
      <w:r w:rsidRPr="00F30392">
        <w:rPr>
          <w:rFonts w:ascii="New time roman" w:hAnsi="New time roman" w:cs="Arial"/>
        </w:rPr>
        <w:t>m</w:t>
      </w:r>
      <w:r w:rsidRPr="00F30392">
        <w:rPr>
          <w:rFonts w:ascii="New time roman" w:hAnsi="New time roman" w:cs="Arial"/>
        </w:rPr>
        <w:t>plearán ordenadores con conexión a Internet para su uso por parte del alumnado en la búsqueda de información necesaria para los ejercicios propuestos.</w:t>
      </w:r>
    </w:p>
    <w:p w:rsidR="001000A5" w:rsidRPr="00F30392" w:rsidRDefault="001000A5" w:rsidP="001000A5">
      <w:pPr>
        <w:tabs>
          <w:tab w:val="left" w:pos="-1272"/>
          <w:tab w:val="left" w:pos="-720"/>
          <w:tab w:val="left" w:pos="0"/>
          <w:tab w:val="left" w:pos="146"/>
          <w:tab w:val="left" w:pos="316"/>
          <w:tab w:val="left" w:pos="487"/>
          <w:tab w:val="left" w:pos="657"/>
          <w:tab w:val="left" w:pos="826"/>
          <w:tab w:val="left" w:pos="940"/>
          <w:tab w:val="left" w:pos="1053"/>
          <w:tab w:val="left" w:pos="1224"/>
          <w:tab w:val="left" w:pos="1336"/>
          <w:tab w:val="left" w:pos="1440"/>
          <w:tab w:val="left" w:pos="1621"/>
          <w:tab w:val="left" w:pos="1790"/>
          <w:tab w:val="left" w:pos="1960"/>
          <w:tab w:val="left" w:pos="2131"/>
          <w:tab w:val="left" w:pos="2301"/>
          <w:tab w:val="left" w:pos="2470"/>
          <w:tab w:val="left" w:pos="2584"/>
          <w:tab w:val="left" w:pos="2697"/>
          <w:tab w:val="left" w:pos="2811"/>
          <w:tab w:val="left" w:pos="2924"/>
          <w:tab w:val="left" w:pos="3094"/>
          <w:tab w:val="left" w:pos="3208"/>
          <w:tab w:val="left" w:pos="3378"/>
          <w:tab w:val="left" w:pos="3548"/>
          <w:tab w:val="left" w:pos="3661"/>
          <w:tab w:val="left" w:pos="3831"/>
          <w:tab w:val="left" w:pos="3945"/>
          <w:tab w:val="left" w:pos="4114"/>
          <w:tab w:val="left" w:pos="4228"/>
          <w:tab w:val="left" w:pos="4399"/>
          <w:tab w:val="left" w:pos="4568"/>
          <w:tab w:val="left" w:pos="4738"/>
          <w:tab w:val="left" w:pos="4909"/>
          <w:tab w:val="left" w:pos="5040"/>
          <w:tab w:val="left" w:pos="5192"/>
          <w:tab w:val="left" w:pos="5306"/>
          <w:tab w:val="left" w:pos="5475"/>
        </w:tabs>
        <w:spacing w:line="360" w:lineRule="auto"/>
        <w:rPr>
          <w:rFonts w:ascii="New time roman" w:hAnsi="New time roman" w:cs="Arial"/>
          <w:i/>
          <w:u w:val="single"/>
        </w:rPr>
      </w:pPr>
      <w:r w:rsidRPr="00F30392">
        <w:rPr>
          <w:rFonts w:ascii="New time roman" w:hAnsi="New time roman" w:cs="Arial"/>
          <w:i/>
          <w:u w:val="single"/>
        </w:rPr>
        <w:t>Material y recurso didáctico:</w:t>
      </w:r>
    </w:p>
    <w:p w:rsidR="001000A5" w:rsidRPr="00F30392" w:rsidRDefault="001000A5" w:rsidP="001000A5">
      <w:pPr>
        <w:numPr>
          <w:ilvl w:val="0"/>
          <w:numId w:val="4"/>
        </w:numPr>
        <w:tabs>
          <w:tab w:val="left" w:pos="-1272"/>
          <w:tab w:val="left" w:pos="-720"/>
          <w:tab w:val="left" w:pos="0"/>
          <w:tab w:val="left" w:pos="146"/>
          <w:tab w:val="left" w:pos="316"/>
          <w:tab w:val="left" w:pos="487"/>
          <w:tab w:val="left" w:pos="657"/>
          <w:tab w:val="left" w:pos="826"/>
          <w:tab w:val="left" w:pos="940"/>
          <w:tab w:val="left" w:pos="1053"/>
          <w:tab w:val="left" w:pos="1224"/>
          <w:tab w:val="left" w:pos="1336"/>
          <w:tab w:val="left" w:pos="1440"/>
          <w:tab w:val="left" w:pos="1621"/>
          <w:tab w:val="left" w:pos="1790"/>
          <w:tab w:val="left" w:pos="1960"/>
          <w:tab w:val="left" w:pos="2131"/>
          <w:tab w:val="left" w:pos="2301"/>
          <w:tab w:val="left" w:pos="2470"/>
          <w:tab w:val="left" w:pos="2584"/>
          <w:tab w:val="left" w:pos="2697"/>
          <w:tab w:val="left" w:pos="2811"/>
          <w:tab w:val="left" w:pos="2924"/>
          <w:tab w:val="left" w:pos="3094"/>
          <w:tab w:val="left" w:pos="3208"/>
          <w:tab w:val="left" w:pos="3378"/>
          <w:tab w:val="left" w:pos="3548"/>
          <w:tab w:val="left" w:pos="3661"/>
          <w:tab w:val="left" w:pos="3831"/>
          <w:tab w:val="left" w:pos="3945"/>
          <w:tab w:val="left" w:pos="4114"/>
          <w:tab w:val="left" w:pos="4228"/>
          <w:tab w:val="left" w:pos="4399"/>
          <w:tab w:val="left" w:pos="4568"/>
          <w:tab w:val="left" w:pos="4738"/>
          <w:tab w:val="left" w:pos="4909"/>
          <w:tab w:val="left" w:pos="5040"/>
          <w:tab w:val="left" w:pos="5192"/>
          <w:tab w:val="left" w:pos="5306"/>
          <w:tab w:val="left" w:pos="5475"/>
        </w:tabs>
        <w:suppressAutoHyphens w:val="0"/>
        <w:spacing w:after="120" w:line="360" w:lineRule="auto"/>
        <w:jc w:val="both"/>
        <w:rPr>
          <w:rFonts w:ascii="New time roman" w:hAnsi="New time roman" w:cs="Arial"/>
        </w:rPr>
      </w:pPr>
      <w:r w:rsidRPr="00F30392">
        <w:rPr>
          <w:rFonts w:ascii="New time roman" w:hAnsi="New time roman" w:cs="Arial"/>
        </w:rPr>
        <w:t>Apuntes elaborados por el profesor para los contenidos.</w:t>
      </w:r>
    </w:p>
    <w:p w:rsidR="001000A5" w:rsidRPr="00F30392" w:rsidRDefault="001000A5" w:rsidP="001000A5">
      <w:pPr>
        <w:tabs>
          <w:tab w:val="left" w:pos="-1272"/>
          <w:tab w:val="left" w:pos="-720"/>
          <w:tab w:val="left" w:pos="0"/>
          <w:tab w:val="left" w:pos="146"/>
          <w:tab w:val="left" w:pos="316"/>
          <w:tab w:val="left" w:pos="487"/>
          <w:tab w:val="left" w:pos="657"/>
          <w:tab w:val="left" w:pos="826"/>
          <w:tab w:val="left" w:pos="940"/>
          <w:tab w:val="left" w:pos="1053"/>
          <w:tab w:val="left" w:pos="1224"/>
          <w:tab w:val="left" w:pos="1336"/>
          <w:tab w:val="left" w:pos="1440"/>
          <w:tab w:val="left" w:pos="1621"/>
          <w:tab w:val="left" w:pos="1790"/>
          <w:tab w:val="left" w:pos="1960"/>
          <w:tab w:val="left" w:pos="2131"/>
          <w:tab w:val="left" w:pos="2301"/>
          <w:tab w:val="left" w:pos="2470"/>
          <w:tab w:val="left" w:pos="2584"/>
          <w:tab w:val="left" w:pos="2697"/>
          <w:tab w:val="left" w:pos="2811"/>
          <w:tab w:val="left" w:pos="2924"/>
          <w:tab w:val="left" w:pos="3094"/>
          <w:tab w:val="left" w:pos="3208"/>
          <w:tab w:val="left" w:pos="3378"/>
          <w:tab w:val="left" w:pos="3548"/>
          <w:tab w:val="left" w:pos="3661"/>
          <w:tab w:val="left" w:pos="3831"/>
          <w:tab w:val="left" w:pos="3945"/>
          <w:tab w:val="left" w:pos="4114"/>
          <w:tab w:val="left" w:pos="4228"/>
          <w:tab w:val="left" w:pos="4399"/>
          <w:tab w:val="left" w:pos="4568"/>
          <w:tab w:val="left" w:pos="4738"/>
          <w:tab w:val="left" w:pos="4909"/>
          <w:tab w:val="left" w:pos="5040"/>
          <w:tab w:val="left" w:pos="5192"/>
          <w:tab w:val="left" w:pos="5306"/>
          <w:tab w:val="left" w:pos="5475"/>
        </w:tabs>
        <w:spacing w:line="360" w:lineRule="auto"/>
        <w:rPr>
          <w:rFonts w:ascii="New time roman" w:hAnsi="New time roman" w:cs="Arial"/>
          <w:i/>
          <w:u w:val="single"/>
        </w:rPr>
      </w:pPr>
      <w:r w:rsidRPr="00F30392">
        <w:rPr>
          <w:rFonts w:ascii="New time roman" w:hAnsi="New time roman" w:cs="Arial"/>
          <w:i/>
          <w:u w:val="single"/>
        </w:rPr>
        <w:t>Material audiovisual:</w:t>
      </w:r>
    </w:p>
    <w:p w:rsidR="001000A5" w:rsidRPr="00F30392" w:rsidRDefault="001000A5" w:rsidP="001000A5">
      <w:pPr>
        <w:numPr>
          <w:ilvl w:val="0"/>
          <w:numId w:val="4"/>
        </w:numPr>
        <w:tabs>
          <w:tab w:val="left" w:pos="-1272"/>
          <w:tab w:val="left" w:pos="-720"/>
          <w:tab w:val="left" w:pos="0"/>
          <w:tab w:val="left" w:pos="146"/>
          <w:tab w:val="left" w:pos="316"/>
          <w:tab w:val="left" w:pos="487"/>
          <w:tab w:val="left" w:pos="657"/>
          <w:tab w:val="left" w:pos="826"/>
          <w:tab w:val="left" w:pos="940"/>
          <w:tab w:val="left" w:pos="1053"/>
          <w:tab w:val="left" w:pos="1224"/>
          <w:tab w:val="left" w:pos="1336"/>
          <w:tab w:val="left" w:pos="1440"/>
          <w:tab w:val="left" w:pos="1621"/>
          <w:tab w:val="left" w:pos="1790"/>
          <w:tab w:val="left" w:pos="1960"/>
          <w:tab w:val="left" w:pos="2131"/>
          <w:tab w:val="left" w:pos="2301"/>
          <w:tab w:val="left" w:pos="2470"/>
          <w:tab w:val="left" w:pos="2584"/>
          <w:tab w:val="left" w:pos="2697"/>
          <w:tab w:val="left" w:pos="2811"/>
          <w:tab w:val="left" w:pos="2924"/>
          <w:tab w:val="left" w:pos="3094"/>
          <w:tab w:val="left" w:pos="3208"/>
          <w:tab w:val="left" w:pos="3378"/>
          <w:tab w:val="left" w:pos="3548"/>
          <w:tab w:val="left" w:pos="3661"/>
          <w:tab w:val="left" w:pos="3831"/>
          <w:tab w:val="left" w:pos="3945"/>
          <w:tab w:val="left" w:pos="4114"/>
          <w:tab w:val="left" w:pos="4228"/>
          <w:tab w:val="left" w:pos="4399"/>
          <w:tab w:val="left" w:pos="4568"/>
          <w:tab w:val="left" w:pos="4738"/>
          <w:tab w:val="left" w:pos="4909"/>
          <w:tab w:val="left" w:pos="5040"/>
          <w:tab w:val="left" w:pos="5192"/>
          <w:tab w:val="left" w:pos="5306"/>
          <w:tab w:val="left" w:pos="5475"/>
        </w:tabs>
        <w:suppressAutoHyphens w:val="0"/>
        <w:spacing w:after="120" w:line="360" w:lineRule="auto"/>
        <w:jc w:val="both"/>
        <w:rPr>
          <w:rFonts w:ascii="New time roman" w:hAnsi="New time roman" w:cs="Arial"/>
        </w:rPr>
      </w:pPr>
      <w:r w:rsidRPr="00F30392">
        <w:rPr>
          <w:rFonts w:ascii="New time roman" w:hAnsi="New time roman" w:cs="Arial"/>
        </w:rPr>
        <w:t>Ordenador del profesor, con conexión a Internet.</w:t>
      </w:r>
    </w:p>
    <w:p w:rsidR="001000A5" w:rsidRPr="00F30392" w:rsidRDefault="001000A5" w:rsidP="001000A5">
      <w:pPr>
        <w:numPr>
          <w:ilvl w:val="0"/>
          <w:numId w:val="4"/>
        </w:numPr>
        <w:tabs>
          <w:tab w:val="left" w:pos="-1272"/>
          <w:tab w:val="left" w:pos="-720"/>
          <w:tab w:val="left" w:pos="0"/>
          <w:tab w:val="left" w:pos="146"/>
          <w:tab w:val="left" w:pos="316"/>
          <w:tab w:val="left" w:pos="487"/>
          <w:tab w:val="left" w:pos="657"/>
          <w:tab w:val="left" w:pos="826"/>
          <w:tab w:val="left" w:pos="940"/>
          <w:tab w:val="left" w:pos="1053"/>
          <w:tab w:val="left" w:pos="1224"/>
          <w:tab w:val="left" w:pos="1336"/>
          <w:tab w:val="left" w:pos="1440"/>
          <w:tab w:val="left" w:pos="1621"/>
          <w:tab w:val="left" w:pos="1790"/>
          <w:tab w:val="left" w:pos="1960"/>
          <w:tab w:val="left" w:pos="2131"/>
          <w:tab w:val="left" w:pos="2301"/>
          <w:tab w:val="left" w:pos="2470"/>
          <w:tab w:val="left" w:pos="2584"/>
          <w:tab w:val="left" w:pos="2697"/>
          <w:tab w:val="left" w:pos="2811"/>
          <w:tab w:val="left" w:pos="2924"/>
          <w:tab w:val="left" w:pos="3094"/>
          <w:tab w:val="left" w:pos="3208"/>
          <w:tab w:val="left" w:pos="3378"/>
          <w:tab w:val="left" w:pos="3548"/>
          <w:tab w:val="left" w:pos="3661"/>
          <w:tab w:val="left" w:pos="3831"/>
          <w:tab w:val="left" w:pos="3945"/>
          <w:tab w:val="left" w:pos="4114"/>
          <w:tab w:val="left" w:pos="4228"/>
          <w:tab w:val="left" w:pos="4399"/>
          <w:tab w:val="left" w:pos="4568"/>
          <w:tab w:val="left" w:pos="4738"/>
          <w:tab w:val="left" w:pos="4909"/>
          <w:tab w:val="left" w:pos="5040"/>
          <w:tab w:val="left" w:pos="5192"/>
          <w:tab w:val="left" w:pos="5306"/>
          <w:tab w:val="left" w:pos="5475"/>
        </w:tabs>
        <w:suppressAutoHyphens w:val="0"/>
        <w:spacing w:after="120" w:line="360" w:lineRule="auto"/>
        <w:jc w:val="both"/>
        <w:rPr>
          <w:rFonts w:ascii="New time roman" w:hAnsi="New time roman" w:cs="Arial"/>
        </w:rPr>
      </w:pPr>
      <w:r w:rsidRPr="00F30392">
        <w:rPr>
          <w:rFonts w:ascii="New time roman" w:hAnsi="New time roman" w:cs="Arial"/>
        </w:rPr>
        <w:t>Cañón proyector.</w:t>
      </w:r>
    </w:p>
    <w:p w:rsidR="001000A5" w:rsidRPr="00F30392" w:rsidRDefault="001000A5" w:rsidP="001000A5">
      <w:pPr>
        <w:tabs>
          <w:tab w:val="left" w:pos="-1272"/>
          <w:tab w:val="left" w:pos="-720"/>
          <w:tab w:val="left" w:pos="0"/>
          <w:tab w:val="left" w:pos="146"/>
          <w:tab w:val="left" w:pos="316"/>
          <w:tab w:val="left" w:pos="487"/>
          <w:tab w:val="left" w:pos="657"/>
          <w:tab w:val="left" w:pos="826"/>
          <w:tab w:val="left" w:pos="940"/>
          <w:tab w:val="left" w:pos="1053"/>
          <w:tab w:val="left" w:pos="1224"/>
          <w:tab w:val="left" w:pos="1336"/>
          <w:tab w:val="left" w:pos="1440"/>
          <w:tab w:val="left" w:pos="1621"/>
          <w:tab w:val="left" w:pos="1790"/>
          <w:tab w:val="left" w:pos="1960"/>
          <w:tab w:val="left" w:pos="2131"/>
          <w:tab w:val="left" w:pos="2301"/>
          <w:tab w:val="left" w:pos="2470"/>
          <w:tab w:val="left" w:pos="2584"/>
          <w:tab w:val="left" w:pos="2697"/>
          <w:tab w:val="left" w:pos="2811"/>
          <w:tab w:val="left" w:pos="2924"/>
          <w:tab w:val="left" w:pos="3094"/>
          <w:tab w:val="left" w:pos="3208"/>
          <w:tab w:val="left" w:pos="3378"/>
          <w:tab w:val="left" w:pos="3548"/>
          <w:tab w:val="left" w:pos="3661"/>
          <w:tab w:val="left" w:pos="3831"/>
          <w:tab w:val="left" w:pos="3945"/>
          <w:tab w:val="left" w:pos="4114"/>
          <w:tab w:val="left" w:pos="4228"/>
          <w:tab w:val="left" w:pos="4399"/>
          <w:tab w:val="left" w:pos="4568"/>
          <w:tab w:val="left" w:pos="4738"/>
          <w:tab w:val="left" w:pos="4909"/>
          <w:tab w:val="left" w:pos="5040"/>
          <w:tab w:val="left" w:pos="5192"/>
          <w:tab w:val="left" w:pos="5306"/>
          <w:tab w:val="left" w:pos="5475"/>
        </w:tabs>
        <w:spacing w:line="360" w:lineRule="auto"/>
        <w:rPr>
          <w:rFonts w:ascii="New time roman" w:hAnsi="New time roman" w:cs="Arial"/>
        </w:rPr>
      </w:pPr>
      <w:r w:rsidRPr="00F30392">
        <w:rPr>
          <w:rFonts w:ascii="New time roman" w:hAnsi="New time roman" w:cs="Arial"/>
          <w:i/>
          <w:u w:val="single"/>
        </w:rPr>
        <w:t>Material didáctico para prácticas:</w:t>
      </w:r>
    </w:p>
    <w:p w:rsidR="001000A5" w:rsidRPr="00F30392" w:rsidRDefault="001000A5" w:rsidP="001000A5">
      <w:pPr>
        <w:numPr>
          <w:ilvl w:val="0"/>
          <w:numId w:val="3"/>
        </w:numPr>
        <w:tabs>
          <w:tab w:val="left" w:pos="-1272"/>
          <w:tab w:val="left" w:pos="-720"/>
          <w:tab w:val="left" w:pos="0"/>
          <w:tab w:val="left" w:pos="146"/>
          <w:tab w:val="left" w:pos="316"/>
          <w:tab w:val="left" w:pos="487"/>
          <w:tab w:val="left" w:pos="657"/>
          <w:tab w:val="left" w:pos="826"/>
          <w:tab w:val="left" w:pos="940"/>
          <w:tab w:val="left" w:pos="1053"/>
          <w:tab w:val="left" w:pos="1224"/>
          <w:tab w:val="left" w:pos="1336"/>
          <w:tab w:val="left" w:pos="1440"/>
          <w:tab w:val="left" w:pos="1621"/>
          <w:tab w:val="left" w:pos="1790"/>
          <w:tab w:val="left" w:pos="1960"/>
          <w:tab w:val="left" w:pos="2131"/>
          <w:tab w:val="left" w:pos="2301"/>
          <w:tab w:val="left" w:pos="2470"/>
          <w:tab w:val="left" w:pos="2584"/>
          <w:tab w:val="left" w:pos="2697"/>
          <w:tab w:val="left" w:pos="2811"/>
          <w:tab w:val="left" w:pos="2924"/>
          <w:tab w:val="left" w:pos="3094"/>
          <w:tab w:val="left" w:pos="3208"/>
          <w:tab w:val="left" w:pos="3378"/>
          <w:tab w:val="left" w:pos="3548"/>
          <w:tab w:val="left" w:pos="3661"/>
          <w:tab w:val="left" w:pos="3831"/>
          <w:tab w:val="left" w:pos="3945"/>
          <w:tab w:val="left" w:pos="4114"/>
          <w:tab w:val="left" w:pos="4228"/>
          <w:tab w:val="left" w:pos="4399"/>
          <w:tab w:val="left" w:pos="4568"/>
          <w:tab w:val="left" w:pos="4738"/>
          <w:tab w:val="left" w:pos="4909"/>
          <w:tab w:val="left" w:pos="5040"/>
          <w:tab w:val="left" w:pos="5192"/>
          <w:tab w:val="left" w:pos="5306"/>
          <w:tab w:val="left" w:pos="5475"/>
        </w:tabs>
        <w:suppressAutoHyphens w:val="0"/>
        <w:spacing w:after="120" w:line="360" w:lineRule="auto"/>
        <w:jc w:val="both"/>
        <w:rPr>
          <w:rFonts w:ascii="New time roman" w:hAnsi="New time roman" w:cs="Arial"/>
        </w:rPr>
      </w:pPr>
      <w:r w:rsidRPr="00F30392">
        <w:rPr>
          <w:rFonts w:ascii="New time roman" w:hAnsi="New time roman" w:cs="Arial"/>
        </w:rPr>
        <w:t>Ordenadores del aula y portátiles del propio alumnado.</w:t>
      </w:r>
    </w:p>
    <w:p w:rsidR="001000A5" w:rsidRPr="00F30392" w:rsidRDefault="001000A5" w:rsidP="001000A5">
      <w:pPr>
        <w:numPr>
          <w:ilvl w:val="0"/>
          <w:numId w:val="3"/>
        </w:numPr>
        <w:tabs>
          <w:tab w:val="left" w:pos="-1272"/>
          <w:tab w:val="left" w:pos="-720"/>
          <w:tab w:val="left" w:pos="0"/>
          <w:tab w:val="left" w:pos="146"/>
          <w:tab w:val="left" w:pos="316"/>
          <w:tab w:val="left" w:pos="487"/>
          <w:tab w:val="left" w:pos="657"/>
          <w:tab w:val="left" w:pos="826"/>
          <w:tab w:val="left" w:pos="940"/>
          <w:tab w:val="left" w:pos="1053"/>
          <w:tab w:val="left" w:pos="1224"/>
          <w:tab w:val="left" w:pos="1336"/>
          <w:tab w:val="left" w:pos="1440"/>
          <w:tab w:val="left" w:pos="1621"/>
          <w:tab w:val="left" w:pos="1790"/>
          <w:tab w:val="left" w:pos="1960"/>
          <w:tab w:val="left" w:pos="2131"/>
          <w:tab w:val="left" w:pos="2301"/>
          <w:tab w:val="left" w:pos="2470"/>
          <w:tab w:val="left" w:pos="2584"/>
          <w:tab w:val="left" w:pos="2697"/>
          <w:tab w:val="left" w:pos="2811"/>
          <w:tab w:val="left" w:pos="2924"/>
          <w:tab w:val="left" w:pos="3094"/>
          <w:tab w:val="left" w:pos="3208"/>
          <w:tab w:val="left" w:pos="3378"/>
          <w:tab w:val="left" w:pos="3548"/>
          <w:tab w:val="left" w:pos="3661"/>
          <w:tab w:val="left" w:pos="3831"/>
          <w:tab w:val="left" w:pos="3945"/>
          <w:tab w:val="left" w:pos="4114"/>
          <w:tab w:val="left" w:pos="4228"/>
          <w:tab w:val="left" w:pos="4399"/>
          <w:tab w:val="left" w:pos="4568"/>
          <w:tab w:val="left" w:pos="4738"/>
          <w:tab w:val="left" w:pos="4909"/>
          <w:tab w:val="left" w:pos="5040"/>
          <w:tab w:val="left" w:pos="5192"/>
          <w:tab w:val="left" w:pos="5306"/>
          <w:tab w:val="left" w:pos="5475"/>
        </w:tabs>
        <w:suppressAutoHyphens w:val="0"/>
        <w:spacing w:after="120" w:line="360" w:lineRule="auto"/>
        <w:jc w:val="both"/>
        <w:rPr>
          <w:rFonts w:ascii="New time roman" w:hAnsi="New time roman" w:cs="Arial"/>
        </w:rPr>
      </w:pPr>
      <w:r w:rsidRPr="00F30392">
        <w:rPr>
          <w:rFonts w:ascii="New time roman" w:hAnsi="New time roman" w:cs="Arial"/>
        </w:rPr>
        <w:lastRenderedPageBreak/>
        <w:t>Conexión a Internet para la realización de actividades.</w:t>
      </w:r>
    </w:p>
    <w:p w:rsidR="001000A5" w:rsidRPr="00F30392" w:rsidRDefault="001000A5" w:rsidP="001000A5">
      <w:pPr>
        <w:numPr>
          <w:ilvl w:val="0"/>
          <w:numId w:val="3"/>
        </w:numPr>
        <w:tabs>
          <w:tab w:val="left" w:pos="-1272"/>
          <w:tab w:val="left" w:pos="-720"/>
          <w:tab w:val="left" w:pos="0"/>
          <w:tab w:val="left" w:pos="146"/>
          <w:tab w:val="left" w:pos="316"/>
          <w:tab w:val="left" w:pos="487"/>
          <w:tab w:val="left" w:pos="657"/>
          <w:tab w:val="left" w:pos="826"/>
          <w:tab w:val="left" w:pos="940"/>
          <w:tab w:val="left" w:pos="1053"/>
          <w:tab w:val="left" w:pos="1224"/>
          <w:tab w:val="left" w:pos="1336"/>
          <w:tab w:val="left" w:pos="1440"/>
          <w:tab w:val="left" w:pos="1621"/>
          <w:tab w:val="left" w:pos="1790"/>
          <w:tab w:val="left" w:pos="1960"/>
          <w:tab w:val="left" w:pos="2131"/>
          <w:tab w:val="left" w:pos="2301"/>
          <w:tab w:val="left" w:pos="2470"/>
          <w:tab w:val="left" w:pos="2584"/>
          <w:tab w:val="left" w:pos="2697"/>
          <w:tab w:val="left" w:pos="2811"/>
          <w:tab w:val="left" w:pos="2924"/>
          <w:tab w:val="left" w:pos="3094"/>
          <w:tab w:val="left" w:pos="3208"/>
          <w:tab w:val="left" w:pos="3378"/>
          <w:tab w:val="left" w:pos="3548"/>
          <w:tab w:val="left" w:pos="3661"/>
          <w:tab w:val="left" w:pos="3831"/>
          <w:tab w:val="left" w:pos="3945"/>
          <w:tab w:val="left" w:pos="4114"/>
          <w:tab w:val="left" w:pos="4228"/>
          <w:tab w:val="left" w:pos="4399"/>
          <w:tab w:val="left" w:pos="4568"/>
          <w:tab w:val="left" w:pos="4738"/>
          <w:tab w:val="left" w:pos="4909"/>
          <w:tab w:val="left" w:pos="5040"/>
          <w:tab w:val="left" w:pos="5192"/>
          <w:tab w:val="left" w:pos="5306"/>
          <w:tab w:val="left" w:pos="5475"/>
        </w:tabs>
        <w:suppressAutoHyphens w:val="0"/>
        <w:spacing w:after="120" w:line="360" w:lineRule="auto"/>
        <w:jc w:val="both"/>
        <w:rPr>
          <w:rFonts w:ascii="New time roman" w:hAnsi="New time roman" w:cs="Arial"/>
        </w:rPr>
      </w:pPr>
      <w:r w:rsidRPr="00F30392">
        <w:rPr>
          <w:rFonts w:ascii="New time roman" w:hAnsi="New time roman" w:cs="Arial"/>
        </w:rPr>
        <w:t>Elementos de hidráulica y neumática.</w:t>
      </w:r>
    </w:p>
    <w:p w:rsidR="001000A5" w:rsidRPr="00F30392" w:rsidRDefault="001000A5" w:rsidP="001000A5">
      <w:pPr>
        <w:numPr>
          <w:ilvl w:val="0"/>
          <w:numId w:val="3"/>
        </w:numPr>
        <w:tabs>
          <w:tab w:val="left" w:pos="-1272"/>
          <w:tab w:val="left" w:pos="-720"/>
          <w:tab w:val="left" w:pos="0"/>
          <w:tab w:val="left" w:pos="146"/>
          <w:tab w:val="left" w:pos="316"/>
          <w:tab w:val="left" w:pos="487"/>
          <w:tab w:val="left" w:pos="657"/>
          <w:tab w:val="left" w:pos="826"/>
          <w:tab w:val="left" w:pos="940"/>
          <w:tab w:val="left" w:pos="1053"/>
          <w:tab w:val="left" w:pos="1224"/>
          <w:tab w:val="left" w:pos="1336"/>
          <w:tab w:val="left" w:pos="1440"/>
          <w:tab w:val="left" w:pos="1621"/>
          <w:tab w:val="left" w:pos="1790"/>
          <w:tab w:val="left" w:pos="1960"/>
          <w:tab w:val="left" w:pos="2131"/>
          <w:tab w:val="left" w:pos="2301"/>
          <w:tab w:val="left" w:pos="2470"/>
          <w:tab w:val="left" w:pos="2584"/>
          <w:tab w:val="left" w:pos="2697"/>
          <w:tab w:val="left" w:pos="2811"/>
          <w:tab w:val="left" w:pos="2924"/>
          <w:tab w:val="left" w:pos="3094"/>
          <w:tab w:val="left" w:pos="3208"/>
          <w:tab w:val="left" w:pos="3378"/>
          <w:tab w:val="left" w:pos="3548"/>
          <w:tab w:val="left" w:pos="3661"/>
          <w:tab w:val="left" w:pos="3831"/>
          <w:tab w:val="left" w:pos="3945"/>
          <w:tab w:val="left" w:pos="4114"/>
          <w:tab w:val="left" w:pos="4228"/>
          <w:tab w:val="left" w:pos="4399"/>
          <w:tab w:val="left" w:pos="4568"/>
          <w:tab w:val="left" w:pos="4738"/>
          <w:tab w:val="left" w:pos="4909"/>
          <w:tab w:val="left" w:pos="5040"/>
          <w:tab w:val="left" w:pos="5192"/>
          <w:tab w:val="left" w:pos="5306"/>
          <w:tab w:val="left" w:pos="5475"/>
        </w:tabs>
        <w:suppressAutoHyphens w:val="0"/>
        <w:spacing w:after="120" w:line="360" w:lineRule="auto"/>
        <w:jc w:val="both"/>
        <w:rPr>
          <w:rFonts w:ascii="New time roman" w:hAnsi="New time roman" w:cs="Arial"/>
        </w:rPr>
      </w:pPr>
      <w:r w:rsidRPr="00F30392">
        <w:rPr>
          <w:rFonts w:ascii="New time roman" w:hAnsi="New time roman" w:cs="Arial"/>
        </w:rPr>
        <w:t>Autómatas programables y material eléctrico vario.</w:t>
      </w:r>
    </w:p>
    <w:p w:rsidR="001000A5" w:rsidRPr="00F30392" w:rsidRDefault="001000A5" w:rsidP="001000A5">
      <w:pPr>
        <w:keepNext/>
        <w:spacing w:before="240" w:after="240"/>
        <w:jc w:val="both"/>
        <w:rPr>
          <w:rFonts w:ascii="New time roman" w:hAnsi="New time roman"/>
          <w:b/>
          <w:sz w:val="28"/>
          <w:szCs w:val="28"/>
        </w:rPr>
      </w:pPr>
      <w:r w:rsidRPr="00F30392">
        <w:rPr>
          <w:rFonts w:ascii="New time roman" w:hAnsi="New time roman"/>
          <w:b/>
          <w:sz w:val="28"/>
          <w:szCs w:val="28"/>
        </w:rPr>
        <w:t xml:space="preserve">13. </w:t>
      </w:r>
      <w:r w:rsidRPr="00F30392">
        <w:rPr>
          <w:rFonts w:ascii="New time roman" w:hAnsi="New time roman"/>
          <w:b/>
          <w:caps/>
          <w:sz w:val="28"/>
          <w:szCs w:val="28"/>
        </w:rPr>
        <w:t>ACTIVIDADES COMPLEMENTARIAS Y EXTRAESCOLARES.</w:t>
      </w:r>
    </w:p>
    <w:p w:rsidR="001000A5" w:rsidRPr="00F30392" w:rsidRDefault="001000A5" w:rsidP="001000A5">
      <w:pPr>
        <w:keepNext/>
        <w:spacing w:after="240"/>
        <w:ind w:firstLine="357"/>
        <w:jc w:val="both"/>
        <w:rPr>
          <w:rFonts w:ascii="New time roman" w:hAnsi="New time roman"/>
          <w:lang w:val="es-ES"/>
        </w:rPr>
      </w:pPr>
      <w:r w:rsidRPr="00F30392">
        <w:rPr>
          <w:rFonts w:ascii="New time roman" w:hAnsi="New time roman"/>
          <w:lang w:val="es-ES"/>
        </w:rPr>
        <w:t>A principio de curso se han recogido en el Plan Anual de Centro (P.A.C.) las siguientes actividades:</w:t>
      </w:r>
    </w:p>
    <w:p w:rsidR="001000A5" w:rsidRPr="00F30392" w:rsidRDefault="001000A5" w:rsidP="001000A5">
      <w:pPr>
        <w:numPr>
          <w:ilvl w:val="1"/>
          <w:numId w:val="6"/>
        </w:numPr>
        <w:tabs>
          <w:tab w:val="clear" w:pos="454"/>
          <w:tab w:val="num" w:pos="709"/>
        </w:tabs>
        <w:suppressAutoHyphens w:val="0"/>
        <w:spacing w:after="0" w:line="360" w:lineRule="auto"/>
        <w:ind w:left="709" w:hanging="283"/>
        <w:jc w:val="both"/>
        <w:rPr>
          <w:rFonts w:ascii="New time roman" w:hAnsi="New time roman"/>
        </w:rPr>
      </w:pPr>
      <w:r w:rsidRPr="00F30392">
        <w:rPr>
          <w:rFonts w:ascii="New time roman" w:hAnsi="New time roman"/>
        </w:rPr>
        <w:t>Jornadas Técnicas de Refrigeración y Electricidad, con la que se pretende que los alumnos consoliden y profundicen los contenidos tratados en los diversos módulos profesionales que constituyen el Ciclo.</w:t>
      </w:r>
    </w:p>
    <w:p w:rsidR="001000A5" w:rsidRPr="00F30392" w:rsidRDefault="001000A5" w:rsidP="001000A5">
      <w:pPr>
        <w:numPr>
          <w:ilvl w:val="1"/>
          <w:numId w:val="6"/>
        </w:numPr>
        <w:tabs>
          <w:tab w:val="clear" w:pos="454"/>
          <w:tab w:val="num" w:pos="709"/>
        </w:tabs>
        <w:suppressAutoHyphens w:val="0"/>
        <w:spacing w:after="0" w:line="360" w:lineRule="auto"/>
        <w:ind w:left="709" w:hanging="283"/>
        <w:jc w:val="both"/>
        <w:rPr>
          <w:rFonts w:ascii="New time roman" w:hAnsi="New time roman"/>
          <w:lang w:val="es-ES"/>
        </w:rPr>
      </w:pPr>
      <w:r w:rsidRPr="00F30392">
        <w:rPr>
          <w:rFonts w:ascii="New time roman" w:hAnsi="New time roman"/>
          <w:lang w:val="es-ES"/>
        </w:rPr>
        <w:t>Visita al complejo hotelero Barceló Punta Umbría, con la que los alumnos integran y relacionan los conocimientos adquiridos en el Centro con la realidad profesional.</w:t>
      </w:r>
    </w:p>
    <w:p w:rsidR="001000A5" w:rsidRPr="00F30392" w:rsidRDefault="001000A5" w:rsidP="001000A5">
      <w:pPr>
        <w:numPr>
          <w:ilvl w:val="1"/>
          <w:numId w:val="6"/>
        </w:numPr>
        <w:tabs>
          <w:tab w:val="clear" w:pos="454"/>
          <w:tab w:val="num" w:pos="709"/>
        </w:tabs>
        <w:suppressAutoHyphens w:val="0"/>
        <w:spacing w:after="0" w:line="360" w:lineRule="auto"/>
        <w:ind w:left="709" w:hanging="283"/>
        <w:jc w:val="both"/>
        <w:rPr>
          <w:rFonts w:ascii="New time roman" w:hAnsi="New time roman"/>
          <w:lang w:val="es-ES"/>
        </w:rPr>
      </w:pPr>
      <w:r w:rsidRPr="00F30392">
        <w:rPr>
          <w:rFonts w:ascii="New time roman" w:hAnsi="New time roman"/>
          <w:lang w:val="es-ES"/>
        </w:rPr>
        <w:t xml:space="preserve">Jornadas de Prevención de Riesgos Laborales. Estas Jornadas pretenden </w:t>
      </w:r>
      <w:r w:rsidRPr="00F30392">
        <w:rPr>
          <w:rFonts w:ascii="New time roman" w:hAnsi="New time roman"/>
          <w:iCs/>
          <w:lang w:val="es-ES"/>
        </w:rPr>
        <w:t>concienciar</w:t>
      </w:r>
      <w:r w:rsidRPr="00F30392">
        <w:rPr>
          <w:rFonts w:ascii="New time roman" w:hAnsi="New time roman"/>
          <w:lang w:val="es-ES"/>
        </w:rPr>
        <w:t xml:space="preserve"> e </w:t>
      </w:r>
      <w:r w:rsidRPr="00F30392">
        <w:rPr>
          <w:rFonts w:ascii="New time roman" w:hAnsi="New time roman"/>
          <w:iCs/>
          <w:lang w:val="es-ES"/>
        </w:rPr>
        <w:t>informar</w:t>
      </w:r>
      <w:r w:rsidRPr="00F30392">
        <w:rPr>
          <w:rFonts w:ascii="New time roman" w:hAnsi="New time roman"/>
          <w:lang w:val="es-ES"/>
        </w:rPr>
        <w:t xml:space="preserve"> al alumno sobre la necesidad de mantener unas condiciones óptimas de Seguridad y Salud en los centros de trabajo. Se pretende tanto </w:t>
      </w:r>
      <w:r w:rsidRPr="00F30392">
        <w:rPr>
          <w:rFonts w:ascii="New time roman" w:hAnsi="New time roman"/>
          <w:iCs/>
          <w:lang w:val="es-ES"/>
        </w:rPr>
        <w:t>promover</w:t>
      </w:r>
      <w:r w:rsidRPr="00F30392">
        <w:rPr>
          <w:rFonts w:ascii="New time roman" w:hAnsi="New time roman"/>
          <w:lang w:val="es-ES"/>
        </w:rPr>
        <w:t xml:space="preserve"> la </w:t>
      </w:r>
      <w:r w:rsidRPr="00F30392">
        <w:rPr>
          <w:rFonts w:ascii="New time roman" w:hAnsi="New time roman"/>
          <w:iCs/>
          <w:lang w:val="es-ES"/>
        </w:rPr>
        <w:t>sensibilización</w:t>
      </w:r>
      <w:r w:rsidRPr="00F30392">
        <w:rPr>
          <w:rFonts w:ascii="New time roman" w:hAnsi="New time roman"/>
          <w:lang w:val="es-ES"/>
        </w:rPr>
        <w:t xml:space="preserve"> sobre este tema como </w:t>
      </w:r>
      <w:r w:rsidRPr="00F30392">
        <w:rPr>
          <w:rFonts w:ascii="New time roman" w:hAnsi="New time roman"/>
          <w:iCs/>
          <w:lang w:val="es-ES"/>
        </w:rPr>
        <w:t>proporcionar</w:t>
      </w:r>
      <w:r w:rsidRPr="00F30392">
        <w:rPr>
          <w:rFonts w:ascii="New time roman" w:hAnsi="New time roman"/>
          <w:lang w:val="es-ES"/>
        </w:rPr>
        <w:t xml:space="preserve"> la </w:t>
      </w:r>
      <w:r w:rsidRPr="00F30392">
        <w:rPr>
          <w:rFonts w:ascii="New time roman" w:hAnsi="New time roman"/>
          <w:iCs/>
          <w:lang w:val="es-ES"/>
        </w:rPr>
        <w:t>información</w:t>
      </w:r>
      <w:r w:rsidRPr="00F30392">
        <w:rPr>
          <w:rFonts w:ascii="New time roman" w:hAnsi="New time roman"/>
          <w:lang w:val="es-ES"/>
        </w:rPr>
        <w:t xml:space="preserve"> suficiente para una posterior autoformación.</w:t>
      </w:r>
    </w:p>
    <w:p w:rsidR="001000A5" w:rsidRPr="00F30392" w:rsidRDefault="001000A5" w:rsidP="00F30392">
      <w:pPr>
        <w:pStyle w:val="Prrafodelista"/>
        <w:keepNext/>
        <w:numPr>
          <w:ilvl w:val="0"/>
          <w:numId w:val="8"/>
        </w:numPr>
        <w:spacing w:before="240" w:after="240"/>
        <w:jc w:val="both"/>
        <w:rPr>
          <w:rFonts w:ascii="New time roman" w:hAnsi="New time roman"/>
          <w:b/>
          <w:sz w:val="28"/>
          <w:szCs w:val="28"/>
        </w:rPr>
      </w:pPr>
      <w:r w:rsidRPr="00F30392">
        <w:rPr>
          <w:rFonts w:ascii="New time roman" w:hAnsi="New time roman"/>
          <w:b/>
          <w:caps/>
          <w:sz w:val="28"/>
          <w:szCs w:val="28"/>
        </w:rPr>
        <w:t>PROCEso de SEGUIMIENTO DE LA PROGRAMACIÓN.</w:t>
      </w:r>
    </w:p>
    <w:p w:rsidR="001000A5" w:rsidRPr="00F30392" w:rsidRDefault="001000A5" w:rsidP="001000A5">
      <w:pPr>
        <w:spacing w:after="240"/>
        <w:ind w:firstLine="360"/>
        <w:jc w:val="both"/>
        <w:rPr>
          <w:rFonts w:ascii="New time roman" w:hAnsi="New time roman"/>
          <w:lang w:val="es-ES"/>
        </w:rPr>
      </w:pPr>
      <w:r w:rsidRPr="00F30392">
        <w:rPr>
          <w:rFonts w:ascii="New time roman" w:hAnsi="New time roman"/>
          <w:lang w:val="es-ES"/>
        </w:rPr>
        <w:t xml:space="preserve">El profesor realizará un seguimiento continuado del desarrollo de cada Unidad Didáctica, al finalizar cada una de ellas (valorando la adecuación de cada uno de sus componentes); y una evaluación trimestral del desarrollo de la programación, supliendo las posibles lagunas de contenidos. Para ello, se reforzarán los procedimientos y metodología que obtengan un </w:t>
      </w:r>
      <w:proofErr w:type="gramStart"/>
      <w:r w:rsidRPr="00F30392">
        <w:rPr>
          <w:rFonts w:ascii="New time roman" w:hAnsi="New time roman"/>
          <w:lang w:val="es-ES"/>
        </w:rPr>
        <w:t>resultado</w:t>
      </w:r>
      <w:proofErr w:type="gramEnd"/>
      <w:r w:rsidRPr="00F30392">
        <w:rPr>
          <w:rFonts w:ascii="New time roman" w:hAnsi="New time roman"/>
          <w:lang w:val="es-ES"/>
        </w:rPr>
        <w:t xml:space="preserve"> más positivo, y ayuden a la asimilación de los conceptos; así mismo, se excluirá el tipo de actividades, que no aporten una asimilación de los conocimientos, o no consigan los objetivos deseados. Las modificaciones se realizarán por escrito. </w:t>
      </w:r>
    </w:p>
    <w:p w:rsidR="001000A5" w:rsidRPr="00F30392" w:rsidRDefault="001000A5" w:rsidP="001000A5">
      <w:pPr>
        <w:spacing w:after="240"/>
        <w:ind w:firstLine="360"/>
        <w:jc w:val="both"/>
        <w:rPr>
          <w:rFonts w:ascii="New time roman" w:hAnsi="New time roman"/>
          <w:lang w:val="es-ES"/>
        </w:rPr>
      </w:pPr>
      <w:r w:rsidRPr="00F30392">
        <w:rPr>
          <w:rFonts w:ascii="New time roman" w:hAnsi="New time roman"/>
          <w:lang w:val="es-ES"/>
        </w:rPr>
        <w:t xml:space="preserve">Al finalizar el módulo, se evaluará el resultado de la programación en su globalidad, se propondrán los cambios oportunos para el siguiente curso académico y se recogerá en la Memoria Final de Curso. </w:t>
      </w:r>
    </w:p>
    <w:p w:rsidR="001000A5" w:rsidRPr="00F30392" w:rsidRDefault="001000A5" w:rsidP="00F30392">
      <w:pPr>
        <w:pStyle w:val="Prrafodelista"/>
        <w:keepNext/>
        <w:numPr>
          <w:ilvl w:val="0"/>
          <w:numId w:val="8"/>
        </w:numPr>
        <w:spacing w:before="240" w:after="240"/>
        <w:jc w:val="both"/>
        <w:rPr>
          <w:rFonts w:ascii="New time roman" w:hAnsi="New time roman"/>
          <w:b/>
          <w:caps/>
          <w:sz w:val="28"/>
          <w:szCs w:val="28"/>
        </w:rPr>
      </w:pPr>
      <w:r w:rsidRPr="00F30392">
        <w:rPr>
          <w:rFonts w:ascii="New time roman" w:hAnsi="New time roman"/>
          <w:b/>
          <w:caps/>
          <w:sz w:val="28"/>
          <w:szCs w:val="28"/>
        </w:rPr>
        <w:lastRenderedPageBreak/>
        <w:t>Bibliografía.</w:t>
      </w:r>
    </w:p>
    <w:p w:rsidR="001000A5" w:rsidRPr="00F30392" w:rsidRDefault="001000A5" w:rsidP="001000A5">
      <w:pPr>
        <w:keepNext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after="240" w:line="240" w:lineRule="auto"/>
        <w:jc w:val="both"/>
        <w:rPr>
          <w:rFonts w:ascii="New time roman" w:hAnsi="New time roman"/>
        </w:rPr>
      </w:pPr>
      <w:r w:rsidRPr="00F30392">
        <w:rPr>
          <w:rFonts w:ascii="New time roman" w:hAnsi="New time roman"/>
        </w:rPr>
        <w:t>CURSO DE NEUMÁTICA Y ELECTRONEUMÁTICA. MANUEL ESCORZA. AULA MENTOR. MINISTERIO DE EDUCACIÓN. 2011</w:t>
      </w:r>
    </w:p>
    <w:p w:rsidR="001000A5" w:rsidRPr="00F30392" w:rsidRDefault="001000A5" w:rsidP="001000A5">
      <w:pPr>
        <w:keepNext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after="240" w:line="240" w:lineRule="auto"/>
        <w:jc w:val="both"/>
        <w:rPr>
          <w:rFonts w:ascii="New time roman" w:hAnsi="New time roman"/>
        </w:rPr>
      </w:pPr>
      <w:r w:rsidRPr="00F30392">
        <w:rPr>
          <w:rFonts w:ascii="New time roman" w:hAnsi="New time roman"/>
        </w:rPr>
        <w:t>MANUAL ENTRENADOR NEUMÁTICO FESTO.</w:t>
      </w:r>
    </w:p>
    <w:p w:rsidR="001000A5" w:rsidRPr="00F30392" w:rsidRDefault="001000A5" w:rsidP="001000A5">
      <w:pPr>
        <w:keepNext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after="240" w:line="240" w:lineRule="auto"/>
        <w:jc w:val="both"/>
        <w:rPr>
          <w:rFonts w:ascii="New time roman" w:hAnsi="New time roman"/>
        </w:rPr>
      </w:pPr>
      <w:r w:rsidRPr="00F30392">
        <w:rPr>
          <w:rFonts w:ascii="New time roman" w:hAnsi="New time roman"/>
        </w:rPr>
        <w:t>MANUAL ENTRENADOR ELECTRONEUMÁTICO FESTO.</w:t>
      </w:r>
    </w:p>
    <w:p w:rsidR="001000A5" w:rsidRPr="00F30392" w:rsidRDefault="001000A5" w:rsidP="001000A5">
      <w:pPr>
        <w:keepNext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after="240" w:line="240" w:lineRule="auto"/>
        <w:jc w:val="both"/>
        <w:rPr>
          <w:rFonts w:ascii="New time roman" w:hAnsi="New time roman"/>
        </w:rPr>
      </w:pPr>
      <w:r w:rsidRPr="00F30392">
        <w:rPr>
          <w:rFonts w:ascii="New time roman" w:hAnsi="New time roman"/>
        </w:rPr>
        <w:t>MANUAL ENTRENADOR HIDRÁULICA RING.</w:t>
      </w:r>
    </w:p>
    <w:p w:rsidR="001000A5" w:rsidRPr="00F30392" w:rsidRDefault="001000A5">
      <w:pPr>
        <w:rPr>
          <w:rFonts w:ascii="New time roman" w:hAnsi="New time roman"/>
        </w:rPr>
      </w:pPr>
      <w:bookmarkStart w:id="0" w:name="_GoBack"/>
      <w:bookmarkEnd w:id="0"/>
    </w:p>
    <w:sectPr w:rsidR="001000A5" w:rsidRPr="00F30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55 Helvetica Roman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3B51EF"/>
    <w:multiLevelType w:val="hybridMultilevel"/>
    <w:tmpl w:val="FD7C2D2A"/>
    <w:lvl w:ilvl="0" w:tplc="DEC25F4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1D4A1FC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619D4"/>
    <w:multiLevelType w:val="hybridMultilevel"/>
    <w:tmpl w:val="19181026"/>
    <w:lvl w:ilvl="0" w:tplc="CBF6362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92C515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23CAD"/>
    <w:multiLevelType w:val="hybridMultilevel"/>
    <w:tmpl w:val="B6882334"/>
    <w:lvl w:ilvl="0" w:tplc="C18CAD5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A4E97"/>
    <w:multiLevelType w:val="hybridMultilevel"/>
    <w:tmpl w:val="72BAAF14"/>
    <w:lvl w:ilvl="0" w:tplc="4154C3FA">
      <w:start w:val="6"/>
      <w:numFmt w:val="bullet"/>
      <w:lvlText w:val="-"/>
      <w:lvlJc w:val="left"/>
      <w:pPr>
        <w:ind w:left="14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E9B0A4D"/>
    <w:multiLevelType w:val="hybridMultilevel"/>
    <w:tmpl w:val="9AB81D1C"/>
    <w:lvl w:ilvl="0" w:tplc="19ECDDF0">
      <w:start w:val="14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A996ACD"/>
    <w:multiLevelType w:val="hybridMultilevel"/>
    <w:tmpl w:val="E4343A12"/>
    <w:lvl w:ilvl="0" w:tplc="4154C3FA">
      <w:start w:val="6"/>
      <w:numFmt w:val="bullet"/>
      <w:lvlText w:val="-"/>
      <w:lvlJc w:val="left"/>
      <w:pPr>
        <w:ind w:left="14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BBF7347"/>
    <w:multiLevelType w:val="hybridMultilevel"/>
    <w:tmpl w:val="8146D058"/>
    <w:lvl w:ilvl="0" w:tplc="95F2F54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F2F8B90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5"/>
    <w:rsid w:val="001000A5"/>
    <w:rsid w:val="00627EE3"/>
    <w:rsid w:val="00F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5"/>
    <w:pPr>
      <w:suppressAutoHyphens/>
    </w:pPr>
    <w:rPr>
      <w:rFonts w:ascii="Calibri" w:eastAsia="Calibri" w:hAnsi="Calibri" w:cs="Calibri"/>
      <w:lang w:val="es-ES_tradnl" w:eastAsia="ar-SA"/>
    </w:rPr>
  </w:style>
  <w:style w:type="paragraph" w:styleId="Ttulo1">
    <w:name w:val="heading 1"/>
    <w:basedOn w:val="Normal"/>
    <w:next w:val="Normal"/>
    <w:link w:val="Ttulo1Car"/>
    <w:autoRedefine/>
    <w:qFormat/>
    <w:rsid w:val="00F30392"/>
    <w:pPr>
      <w:keepNext/>
      <w:suppressAutoHyphens w:val="0"/>
      <w:spacing w:after="120" w:line="240" w:lineRule="auto"/>
      <w:ind w:firstLine="709"/>
      <w:jc w:val="both"/>
      <w:outlineLvl w:val="0"/>
    </w:pPr>
    <w:rPr>
      <w:rFonts w:ascii="New time roman" w:eastAsia="Times New Roman" w:hAnsi="New time roman" w:cs="Arial"/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adentr">
    <w:name w:val="Texto adentr."/>
    <w:basedOn w:val="Normal"/>
    <w:rsid w:val="001000A5"/>
    <w:pPr>
      <w:tabs>
        <w:tab w:val="left" w:pos="510"/>
      </w:tabs>
      <w:spacing w:after="113" w:line="240" w:lineRule="exact"/>
      <w:ind w:left="510" w:hanging="227"/>
    </w:pPr>
    <w:rPr>
      <w:rFonts w:ascii="55 Helvetica Roman" w:hAnsi="55 Helvetica Roman"/>
    </w:rPr>
  </w:style>
  <w:style w:type="character" w:customStyle="1" w:styleId="Ttulo1Car">
    <w:name w:val="Título 1 Car"/>
    <w:basedOn w:val="Fuentedeprrafopredeter"/>
    <w:link w:val="Ttulo1"/>
    <w:rsid w:val="00F30392"/>
    <w:rPr>
      <w:rFonts w:ascii="New time roman" w:eastAsia="Times New Roman" w:hAnsi="New time roman" w:cs="Arial"/>
      <w:b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F30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5"/>
    <w:pPr>
      <w:suppressAutoHyphens/>
    </w:pPr>
    <w:rPr>
      <w:rFonts w:ascii="Calibri" w:eastAsia="Calibri" w:hAnsi="Calibri" w:cs="Calibri"/>
      <w:lang w:val="es-ES_tradnl" w:eastAsia="ar-SA"/>
    </w:rPr>
  </w:style>
  <w:style w:type="paragraph" w:styleId="Ttulo1">
    <w:name w:val="heading 1"/>
    <w:basedOn w:val="Normal"/>
    <w:next w:val="Normal"/>
    <w:link w:val="Ttulo1Car"/>
    <w:autoRedefine/>
    <w:qFormat/>
    <w:rsid w:val="00F30392"/>
    <w:pPr>
      <w:keepNext/>
      <w:suppressAutoHyphens w:val="0"/>
      <w:spacing w:after="120" w:line="240" w:lineRule="auto"/>
      <w:ind w:firstLine="709"/>
      <w:jc w:val="both"/>
      <w:outlineLvl w:val="0"/>
    </w:pPr>
    <w:rPr>
      <w:rFonts w:ascii="New time roman" w:eastAsia="Times New Roman" w:hAnsi="New time roman" w:cs="Arial"/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adentr">
    <w:name w:val="Texto adentr."/>
    <w:basedOn w:val="Normal"/>
    <w:rsid w:val="001000A5"/>
    <w:pPr>
      <w:tabs>
        <w:tab w:val="left" w:pos="510"/>
      </w:tabs>
      <w:spacing w:after="113" w:line="240" w:lineRule="exact"/>
      <w:ind w:left="510" w:hanging="227"/>
    </w:pPr>
    <w:rPr>
      <w:rFonts w:ascii="55 Helvetica Roman" w:hAnsi="55 Helvetica Roman"/>
    </w:rPr>
  </w:style>
  <w:style w:type="character" w:customStyle="1" w:styleId="Ttulo1Car">
    <w:name w:val="Título 1 Car"/>
    <w:basedOn w:val="Fuentedeprrafopredeter"/>
    <w:link w:val="Ttulo1"/>
    <w:rsid w:val="00F30392"/>
    <w:rPr>
      <w:rFonts w:ascii="New time roman" w:eastAsia="Times New Roman" w:hAnsi="New time roman" w:cs="Arial"/>
      <w:b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F3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2017-04-21T06:59:00Z</dcterms:created>
  <dcterms:modified xsi:type="dcterms:W3CDTF">2017-04-21T07:24:00Z</dcterms:modified>
</cp:coreProperties>
</file>