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11"/>
        <w:tblW w:w="0" w:type="auto"/>
        <w:jc w:val="center"/>
        <w:tblLook w:val="04A0"/>
      </w:tblPr>
      <w:tblGrid>
        <w:gridCol w:w="8644"/>
      </w:tblGrid>
      <w:tr w:rsidR="008B25E5" w:rsidRPr="002C7D3B" w:rsidTr="00F215B6">
        <w:trPr>
          <w:cnfStyle w:val="100000000000"/>
          <w:jc w:val="center"/>
        </w:trPr>
        <w:tc>
          <w:tcPr>
            <w:cnfStyle w:val="001000000000"/>
            <w:tcW w:w="8644" w:type="dxa"/>
          </w:tcPr>
          <w:p w:rsidR="008B25E5" w:rsidRPr="008B25E5" w:rsidRDefault="00801F1E" w:rsidP="00F2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Escolar2" w:hAnsi="Escolar2"/>
                <w:sz w:val="24"/>
                <w:szCs w:val="24"/>
              </w:rPr>
              <w:t>E</w:t>
            </w:r>
            <w:r w:rsidR="008B25E5" w:rsidRPr="002C7D3B">
              <w:rPr>
                <w:rFonts w:ascii="Escolar2" w:hAnsi="Escolar2"/>
                <w:sz w:val="24"/>
                <w:szCs w:val="24"/>
              </w:rPr>
              <w:t xml:space="preserve">MOCIÓN :   </w:t>
            </w:r>
            <w:r w:rsidR="008B25E5">
              <w:rPr>
                <w:rFonts w:ascii="Escolar2" w:hAnsi="Escolar2"/>
                <w:sz w:val="24"/>
                <w:szCs w:val="24"/>
              </w:rPr>
              <w:t>CONFIANZA EN  SÍ MISM</w:t>
            </w:r>
            <w:r w:rsidR="008B25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</w:tr>
      <w:tr w:rsidR="008B25E5" w:rsidRPr="002C7D3B" w:rsidTr="00F215B6">
        <w:trPr>
          <w:cnfStyle w:val="000000100000"/>
          <w:jc w:val="center"/>
        </w:trPr>
        <w:tc>
          <w:tcPr>
            <w:cnfStyle w:val="001000000000"/>
            <w:tcW w:w="8644" w:type="dxa"/>
          </w:tcPr>
          <w:p w:rsidR="008B25E5" w:rsidRPr="002C7D3B" w:rsidRDefault="008B25E5" w:rsidP="00F215B6">
            <w:pPr>
              <w:jc w:val="center"/>
              <w:rPr>
                <w:rFonts w:ascii="Escolar2" w:hAnsi="Escolar2"/>
                <w:sz w:val="24"/>
                <w:szCs w:val="24"/>
              </w:rPr>
            </w:pPr>
            <w:r w:rsidRPr="002C7D3B">
              <w:rPr>
                <w:rFonts w:ascii="Escolar2" w:hAnsi="Escolar2"/>
                <w:sz w:val="24"/>
                <w:szCs w:val="24"/>
              </w:rPr>
              <w:t>OBJETIVOS</w:t>
            </w:r>
          </w:p>
        </w:tc>
      </w:tr>
      <w:tr w:rsidR="008B25E5" w:rsidRPr="002C7D3B" w:rsidTr="00F215B6">
        <w:trPr>
          <w:cnfStyle w:val="000000010000"/>
          <w:jc w:val="center"/>
        </w:trPr>
        <w:tc>
          <w:tcPr>
            <w:cnfStyle w:val="001000000000"/>
            <w:tcW w:w="8644" w:type="dxa"/>
          </w:tcPr>
          <w:p w:rsidR="008B25E5" w:rsidRPr="002A3C9F" w:rsidRDefault="008B25E5" w:rsidP="00F215B6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Escolar2" w:hAnsi="Escolar2"/>
                <w:b w:val="0"/>
                <w:color w:val="000000" w:themeColor="text1"/>
              </w:rPr>
            </w:pPr>
            <w:r w:rsidRPr="002A3C9F">
              <w:rPr>
                <w:rFonts w:ascii="Escolar2" w:hAnsi="Escolar2"/>
                <w:b w:val="0"/>
                <w:color w:val="000000" w:themeColor="text1"/>
                <w:spacing w:val="6"/>
              </w:rPr>
              <w:t>Recordar emociones básicas del ser humano y lo que cada una de ellas nos proporciona en experiencia.</w:t>
            </w:r>
          </w:p>
          <w:p w:rsidR="008B25E5" w:rsidRPr="002A3C9F" w:rsidRDefault="008B25E5" w:rsidP="00F215B6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Escolar2" w:hAnsi="Escolar2"/>
                <w:b w:val="0"/>
                <w:color w:val="000000" w:themeColor="text1"/>
              </w:rPr>
            </w:pPr>
            <w:r w:rsidRPr="002A3C9F">
              <w:rPr>
                <w:rFonts w:ascii="Escolar2" w:hAnsi="Escolar2"/>
                <w:b w:val="0"/>
                <w:color w:val="000000" w:themeColor="text1"/>
                <w:spacing w:val="6"/>
              </w:rPr>
              <w:t xml:space="preserve">Considerar cuáles son las características que tiene la </w:t>
            </w:r>
            <w:r w:rsidR="00E071F4" w:rsidRPr="002A3C9F">
              <w:rPr>
                <w:rFonts w:ascii="Escolar2" w:hAnsi="Escolar2"/>
                <w:b w:val="0"/>
                <w:color w:val="000000" w:themeColor="text1"/>
                <w:spacing w:val="6"/>
              </w:rPr>
              <w:t>confianza en sí mismo</w:t>
            </w:r>
            <w:r w:rsidRPr="002A3C9F">
              <w:rPr>
                <w:rFonts w:ascii="Escolar2" w:hAnsi="Escolar2"/>
                <w:b w:val="0"/>
                <w:color w:val="000000" w:themeColor="text1"/>
                <w:spacing w:val="6"/>
              </w:rPr>
              <w:t xml:space="preserve"> y conocer sus estados.</w:t>
            </w:r>
          </w:p>
          <w:p w:rsidR="008B25E5" w:rsidRPr="002A3C9F" w:rsidRDefault="00E071F4" w:rsidP="00F215B6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Escolar2" w:hAnsi="Escolar2"/>
                <w:b w:val="0"/>
                <w:color w:val="000000" w:themeColor="text1"/>
              </w:rPr>
            </w:pPr>
            <w:r w:rsidRPr="002A3C9F">
              <w:rPr>
                <w:rFonts w:ascii="Escolar2" w:hAnsi="Escolar2"/>
                <w:b w:val="0"/>
                <w:color w:val="000000" w:themeColor="text1"/>
                <w:spacing w:val="6"/>
              </w:rPr>
              <w:t>Definir la confianza</w:t>
            </w:r>
            <w:r w:rsidR="008B25E5" w:rsidRPr="002A3C9F">
              <w:rPr>
                <w:rFonts w:ascii="Escolar2" w:hAnsi="Escolar2"/>
                <w:b w:val="0"/>
                <w:color w:val="000000" w:themeColor="text1"/>
                <w:spacing w:val="6"/>
              </w:rPr>
              <w:t xml:space="preserve"> como  una emoción gratificante que nos proporciona grandes satisfacciones</w:t>
            </w:r>
            <w:r w:rsidRPr="002A3C9F">
              <w:rPr>
                <w:rFonts w:ascii="Escolar2" w:hAnsi="Escolar2"/>
                <w:b w:val="0"/>
                <w:color w:val="000000" w:themeColor="text1"/>
                <w:spacing w:val="6"/>
              </w:rPr>
              <w:t>.</w:t>
            </w:r>
          </w:p>
          <w:p w:rsidR="008B25E5" w:rsidRPr="002A3C9F" w:rsidRDefault="00E071F4" w:rsidP="00F215B6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Escolar2" w:hAnsi="Escolar2"/>
                <w:b w:val="0"/>
                <w:color w:val="000000" w:themeColor="text1"/>
              </w:rPr>
            </w:pPr>
            <w:r w:rsidRPr="002A3C9F">
              <w:rPr>
                <w:rFonts w:ascii="Escolar2" w:hAnsi="Escolar2"/>
                <w:b w:val="0"/>
                <w:color w:val="000000" w:themeColor="text1"/>
                <w:spacing w:val="6"/>
              </w:rPr>
              <w:t>Vincular la confianza</w:t>
            </w:r>
            <w:r w:rsidR="008B25E5" w:rsidRPr="002A3C9F">
              <w:rPr>
                <w:rFonts w:ascii="Escolar2" w:hAnsi="Escolar2"/>
                <w:b w:val="0"/>
                <w:color w:val="000000" w:themeColor="text1"/>
                <w:spacing w:val="6"/>
              </w:rPr>
              <w:t xml:space="preserve"> a diferentes </w:t>
            </w:r>
            <w:r w:rsidRPr="002A3C9F">
              <w:rPr>
                <w:rFonts w:ascii="Escolar2" w:hAnsi="Escolar2"/>
                <w:b w:val="0"/>
                <w:color w:val="000000" w:themeColor="text1"/>
                <w:spacing w:val="6"/>
              </w:rPr>
              <w:t>sensaciones</w:t>
            </w:r>
            <w:r w:rsidR="008B25E5" w:rsidRPr="002A3C9F">
              <w:rPr>
                <w:rFonts w:ascii="Escolar2" w:hAnsi="Escolar2"/>
                <w:b w:val="0"/>
                <w:color w:val="000000" w:themeColor="text1"/>
                <w:spacing w:val="6"/>
              </w:rPr>
              <w:t xml:space="preserve"> que nuestro cuerpo produce.</w:t>
            </w:r>
          </w:p>
          <w:p w:rsidR="008B25E5" w:rsidRPr="002A3C9F" w:rsidRDefault="008B25E5" w:rsidP="008B25E5">
            <w:pPr>
              <w:pStyle w:val="Prrafodelista"/>
              <w:numPr>
                <w:ilvl w:val="0"/>
                <w:numId w:val="1"/>
              </w:numPr>
              <w:spacing w:line="175" w:lineRule="atLeast"/>
              <w:jc w:val="both"/>
              <w:rPr>
                <w:rFonts w:ascii="Escolar2" w:eastAsia="Times New Roman" w:hAnsi="Escolar2" w:cs="Times New Roman"/>
                <w:b w:val="0"/>
                <w:color w:val="000000" w:themeColor="text1"/>
                <w:spacing w:val="6"/>
                <w:sz w:val="24"/>
                <w:szCs w:val="24"/>
              </w:rPr>
            </w:pPr>
            <w:r w:rsidRPr="002A3C9F">
              <w:rPr>
                <w:rFonts w:ascii="Escolar2" w:eastAsia="Times New Roman" w:hAnsi="Escolar2" w:cs="Times New Roman"/>
                <w:b w:val="0"/>
                <w:color w:val="000000" w:themeColor="text1"/>
                <w:spacing w:val="6"/>
                <w:sz w:val="24"/>
                <w:szCs w:val="24"/>
              </w:rPr>
              <w:t>Sincronizar la respiración con el movimiento.</w:t>
            </w:r>
          </w:p>
          <w:p w:rsidR="008B25E5" w:rsidRPr="002A3C9F" w:rsidRDefault="008B25E5" w:rsidP="008B25E5">
            <w:pPr>
              <w:pStyle w:val="Prrafodelista"/>
              <w:numPr>
                <w:ilvl w:val="0"/>
                <w:numId w:val="1"/>
              </w:numPr>
              <w:spacing w:line="175" w:lineRule="atLeast"/>
              <w:jc w:val="both"/>
              <w:rPr>
                <w:rFonts w:ascii="Escolar2" w:eastAsia="Times New Roman" w:hAnsi="Escolar2" w:cs="Times New Roman"/>
                <w:b w:val="0"/>
                <w:color w:val="000000" w:themeColor="text1"/>
                <w:spacing w:val="6"/>
                <w:sz w:val="24"/>
                <w:szCs w:val="24"/>
              </w:rPr>
            </w:pPr>
            <w:r w:rsidRPr="002A3C9F">
              <w:rPr>
                <w:rFonts w:ascii="Escolar2" w:eastAsia="Times New Roman" w:hAnsi="Escolar2" w:cs="Times New Roman"/>
                <w:b w:val="0"/>
                <w:color w:val="000000" w:themeColor="text1"/>
                <w:spacing w:val="6"/>
                <w:sz w:val="24"/>
                <w:szCs w:val="24"/>
              </w:rPr>
              <w:t>Aumentar la sensibilidad muscular uniendo las diferentes cadenas musculares del cuerpo con el fin de oxigenar, de activarnos y sentirnos.</w:t>
            </w:r>
            <w:r w:rsidRPr="002A3C9F">
              <w:rPr>
                <w:rFonts w:ascii="Verdana" w:eastAsia="Times New Roman" w:hAnsi="Verdana" w:cs="Times New Roman"/>
                <w:b w:val="0"/>
                <w:color w:val="000000" w:themeColor="text1"/>
                <w:spacing w:val="6"/>
                <w:sz w:val="24"/>
                <w:szCs w:val="24"/>
              </w:rPr>
              <w:t> </w:t>
            </w:r>
          </w:p>
          <w:p w:rsidR="008B25E5" w:rsidRPr="002A3C9F" w:rsidRDefault="008B25E5" w:rsidP="008B25E5">
            <w:pPr>
              <w:pStyle w:val="Prrafodelista"/>
              <w:numPr>
                <w:ilvl w:val="0"/>
                <w:numId w:val="1"/>
              </w:numPr>
              <w:spacing w:line="175" w:lineRule="atLeast"/>
              <w:jc w:val="both"/>
              <w:rPr>
                <w:rFonts w:ascii="Escolar2" w:eastAsia="Times New Roman" w:hAnsi="Escolar2" w:cs="Times New Roman"/>
                <w:b w:val="0"/>
                <w:color w:val="000000" w:themeColor="text1"/>
                <w:spacing w:val="6"/>
                <w:sz w:val="24"/>
                <w:szCs w:val="24"/>
              </w:rPr>
            </w:pPr>
            <w:r w:rsidRPr="002A3C9F">
              <w:rPr>
                <w:rFonts w:ascii="Escolar2" w:eastAsia="Times New Roman" w:hAnsi="Escolar2" w:cs="Times New Roman"/>
                <w:b w:val="0"/>
                <w:color w:val="000000" w:themeColor="text1"/>
                <w:spacing w:val="6"/>
                <w:sz w:val="24"/>
                <w:szCs w:val="24"/>
              </w:rPr>
              <w:t xml:space="preserve">Generar autocontrol, bienestar y equilibrio. </w:t>
            </w:r>
          </w:p>
          <w:p w:rsidR="00685E65" w:rsidRPr="002A3C9F" w:rsidRDefault="00685E65" w:rsidP="00685E65">
            <w:pPr>
              <w:pStyle w:val="Prrafodelista"/>
              <w:numPr>
                <w:ilvl w:val="0"/>
                <w:numId w:val="1"/>
              </w:numPr>
              <w:spacing w:line="175" w:lineRule="atLeast"/>
              <w:jc w:val="both"/>
              <w:rPr>
                <w:rFonts w:ascii="Escolar2" w:eastAsia="Times New Roman" w:hAnsi="Escolar2" w:cs="Times New Roman"/>
                <w:b w:val="0"/>
                <w:color w:val="000000" w:themeColor="text1"/>
                <w:spacing w:val="6"/>
                <w:sz w:val="24"/>
                <w:szCs w:val="24"/>
              </w:rPr>
            </w:pPr>
            <w:r w:rsidRPr="002A3C9F">
              <w:rPr>
                <w:rFonts w:ascii="Escolar2" w:eastAsia="Times New Roman" w:hAnsi="Escolar2" w:cs="Times New Roman"/>
                <w:b w:val="0"/>
                <w:color w:val="000000" w:themeColor="text1"/>
                <w:spacing w:val="6"/>
                <w:sz w:val="24"/>
                <w:szCs w:val="24"/>
              </w:rPr>
              <w:t>Compartir con los demás bienestar y trasladar a través de la imaginación.</w:t>
            </w:r>
          </w:p>
          <w:p w:rsidR="008B25E5" w:rsidRPr="002A3C9F" w:rsidRDefault="008B25E5" w:rsidP="008B25E5">
            <w:pPr>
              <w:pStyle w:val="Prrafodelista"/>
              <w:numPr>
                <w:ilvl w:val="0"/>
                <w:numId w:val="1"/>
              </w:numPr>
              <w:spacing w:line="175" w:lineRule="atLeast"/>
              <w:jc w:val="both"/>
              <w:rPr>
                <w:rFonts w:ascii="Escolar2" w:eastAsia="Times New Roman" w:hAnsi="Escolar2" w:cs="Times New Roman"/>
                <w:b w:val="0"/>
                <w:color w:val="000000" w:themeColor="text1"/>
                <w:spacing w:val="6"/>
                <w:sz w:val="24"/>
                <w:szCs w:val="24"/>
              </w:rPr>
            </w:pPr>
            <w:r w:rsidRPr="002A3C9F">
              <w:rPr>
                <w:rFonts w:ascii="Escolar2" w:eastAsia="Times New Roman" w:hAnsi="Escolar2" w:cs="Times New Roman"/>
                <w:b w:val="0"/>
                <w:color w:val="000000" w:themeColor="text1"/>
                <w:spacing w:val="6"/>
                <w:sz w:val="24"/>
                <w:szCs w:val="24"/>
              </w:rPr>
              <w:t>Sentir la armonía.</w:t>
            </w:r>
          </w:p>
          <w:p w:rsidR="008B25E5" w:rsidRPr="002C7D3B" w:rsidRDefault="008B25E5" w:rsidP="008B25E5">
            <w:pPr>
              <w:pStyle w:val="Prrafodelista"/>
              <w:numPr>
                <w:ilvl w:val="0"/>
                <w:numId w:val="1"/>
              </w:numPr>
              <w:spacing w:line="175" w:lineRule="atLeast"/>
              <w:jc w:val="both"/>
              <w:rPr>
                <w:rFonts w:ascii="Escolar2" w:eastAsia="Times New Roman" w:hAnsi="Escolar2" w:cs="Times New Roman"/>
                <w:b w:val="0"/>
                <w:color w:val="747373"/>
                <w:spacing w:val="6"/>
                <w:sz w:val="24"/>
                <w:szCs w:val="24"/>
              </w:rPr>
            </w:pPr>
            <w:r w:rsidRPr="002A3C9F">
              <w:rPr>
                <w:rFonts w:ascii="Escolar2" w:eastAsia="Times New Roman" w:hAnsi="Escolar2" w:cs="Times New Roman"/>
                <w:b w:val="0"/>
                <w:color w:val="000000" w:themeColor="text1"/>
                <w:spacing w:val="6"/>
                <w:sz w:val="24"/>
                <w:szCs w:val="24"/>
              </w:rPr>
              <w:t>Dotar de sentido el movimiento.</w:t>
            </w:r>
          </w:p>
          <w:p w:rsidR="008B25E5" w:rsidRPr="002C7D3B" w:rsidRDefault="008B25E5" w:rsidP="00F215B6">
            <w:pPr>
              <w:rPr>
                <w:rFonts w:ascii="Escolar2" w:hAnsi="Escolar2"/>
                <w:sz w:val="24"/>
                <w:szCs w:val="24"/>
              </w:rPr>
            </w:pPr>
          </w:p>
        </w:tc>
      </w:tr>
      <w:tr w:rsidR="008B25E5" w:rsidRPr="002C7D3B" w:rsidTr="00F215B6">
        <w:trPr>
          <w:cnfStyle w:val="000000100000"/>
          <w:jc w:val="center"/>
        </w:trPr>
        <w:tc>
          <w:tcPr>
            <w:cnfStyle w:val="001000000000"/>
            <w:tcW w:w="8644" w:type="dxa"/>
          </w:tcPr>
          <w:p w:rsidR="008B25E5" w:rsidRPr="002C7D3B" w:rsidRDefault="008B25E5" w:rsidP="00F215B6">
            <w:pPr>
              <w:jc w:val="center"/>
              <w:rPr>
                <w:rFonts w:ascii="Escolar2" w:hAnsi="Escolar2"/>
                <w:sz w:val="24"/>
                <w:szCs w:val="24"/>
              </w:rPr>
            </w:pPr>
            <w:r w:rsidRPr="002C7D3B">
              <w:rPr>
                <w:rFonts w:ascii="Escolar2" w:hAnsi="Escolar2"/>
                <w:sz w:val="24"/>
                <w:szCs w:val="24"/>
              </w:rPr>
              <w:t>MATERIALES</w:t>
            </w:r>
          </w:p>
        </w:tc>
      </w:tr>
      <w:tr w:rsidR="008B25E5" w:rsidRPr="002C7D3B" w:rsidTr="00F215B6">
        <w:trPr>
          <w:cnfStyle w:val="000000010000"/>
          <w:jc w:val="center"/>
        </w:trPr>
        <w:tc>
          <w:tcPr>
            <w:cnfStyle w:val="001000000000"/>
            <w:tcW w:w="8644" w:type="dxa"/>
          </w:tcPr>
          <w:p w:rsidR="008B25E5" w:rsidRPr="002C7D3B" w:rsidRDefault="008B25E5" w:rsidP="008B25E5">
            <w:pPr>
              <w:pStyle w:val="Prrafodelista"/>
              <w:numPr>
                <w:ilvl w:val="0"/>
                <w:numId w:val="2"/>
              </w:numPr>
              <w:rPr>
                <w:rFonts w:ascii="Escolar2" w:hAnsi="Escolar2"/>
                <w:b w:val="0"/>
                <w:sz w:val="24"/>
                <w:szCs w:val="24"/>
              </w:rPr>
            </w:pPr>
            <w:r w:rsidRPr="002C7D3B">
              <w:rPr>
                <w:rFonts w:ascii="Escolar2" w:hAnsi="Escolar2"/>
                <w:b w:val="0"/>
                <w:sz w:val="24"/>
                <w:szCs w:val="24"/>
              </w:rPr>
              <w:t>Esterilla.</w:t>
            </w:r>
          </w:p>
          <w:p w:rsidR="008B25E5" w:rsidRPr="002C7D3B" w:rsidRDefault="008B25E5" w:rsidP="008B25E5">
            <w:pPr>
              <w:pStyle w:val="Prrafodelista"/>
              <w:numPr>
                <w:ilvl w:val="0"/>
                <w:numId w:val="2"/>
              </w:numPr>
              <w:rPr>
                <w:rFonts w:ascii="Escolar2" w:hAnsi="Escolar2"/>
                <w:b w:val="0"/>
                <w:sz w:val="24"/>
                <w:szCs w:val="24"/>
              </w:rPr>
            </w:pPr>
            <w:r w:rsidRPr="002C7D3B">
              <w:rPr>
                <w:rFonts w:ascii="Escolar2" w:hAnsi="Escolar2"/>
                <w:b w:val="0"/>
                <w:sz w:val="24"/>
                <w:szCs w:val="24"/>
              </w:rPr>
              <w:t>Incienso y mechero.</w:t>
            </w:r>
          </w:p>
          <w:p w:rsidR="008B25E5" w:rsidRPr="002C7D3B" w:rsidRDefault="008B25E5" w:rsidP="008B25E5">
            <w:pPr>
              <w:pStyle w:val="Prrafodelista"/>
              <w:numPr>
                <w:ilvl w:val="0"/>
                <w:numId w:val="2"/>
              </w:numPr>
              <w:rPr>
                <w:rFonts w:ascii="Escolar2" w:hAnsi="Escolar2"/>
                <w:b w:val="0"/>
                <w:sz w:val="24"/>
                <w:szCs w:val="24"/>
              </w:rPr>
            </w:pPr>
            <w:r w:rsidRPr="002C7D3B">
              <w:rPr>
                <w:rFonts w:ascii="Escolar2" w:hAnsi="Escolar2"/>
                <w:b w:val="0"/>
                <w:sz w:val="24"/>
                <w:szCs w:val="24"/>
              </w:rPr>
              <w:t>Cuenco tibetano</w:t>
            </w:r>
            <w:r w:rsidR="00685E65">
              <w:rPr>
                <w:rFonts w:ascii="Escolar2" w:hAnsi="Escolar2"/>
                <w:b w:val="0"/>
                <w:sz w:val="24"/>
                <w:szCs w:val="24"/>
              </w:rPr>
              <w:t>.</w:t>
            </w:r>
          </w:p>
          <w:p w:rsidR="008B25E5" w:rsidRPr="002C7D3B" w:rsidRDefault="008B25E5" w:rsidP="00F215B6">
            <w:pPr>
              <w:pStyle w:val="Prrafodelista"/>
              <w:ind w:left="1068"/>
              <w:rPr>
                <w:rFonts w:ascii="Escolar2" w:hAnsi="Escolar2"/>
                <w:sz w:val="24"/>
                <w:szCs w:val="24"/>
              </w:rPr>
            </w:pPr>
          </w:p>
        </w:tc>
      </w:tr>
      <w:tr w:rsidR="008B25E5" w:rsidRPr="002C7D3B" w:rsidTr="00F215B6">
        <w:trPr>
          <w:cnfStyle w:val="000000100000"/>
          <w:jc w:val="center"/>
        </w:trPr>
        <w:tc>
          <w:tcPr>
            <w:cnfStyle w:val="001000000000"/>
            <w:tcW w:w="8644" w:type="dxa"/>
          </w:tcPr>
          <w:p w:rsidR="008B25E5" w:rsidRPr="002C7D3B" w:rsidRDefault="008B25E5" w:rsidP="00F215B6">
            <w:pPr>
              <w:jc w:val="center"/>
              <w:rPr>
                <w:rFonts w:ascii="Escolar2" w:hAnsi="Escolar2"/>
                <w:sz w:val="24"/>
                <w:szCs w:val="24"/>
              </w:rPr>
            </w:pPr>
            <w:r w:rsidRPr="002C7D3B">
              <w:rPr>
                <w:rFonts w:ascii="Escolar2" w:hAnsi="Escolar2"/>
                <w:sz w:val="24"/>
                <w:szCs w:val="24"/>
              </w:rPr>
              <w:t>TIEMPO</w:t>
            </w:r>
          </w:p>
        </w:tc>
      </w:tr>
      <w:tr w:rsidR="008B25E5" w:rsidRPr="002C7D3B" w:rsidTr="00F215B6">
        <w:trPr>
          <w:cnfStyle w:val="000000010000"/>
          <w:jc w:val="center"/>
        </w:trPr>
        <w:tc>
          <w:tcPr>
            <w:cnfStyle w:val="001000000000"/>
            <w:tcW w:w="8644" w:type="dxa"/>
          </w:tcPr>
          <w:p w:rsidR="008B25E5" w:rsidRPr="002C7D3B" w:rsidRDefault="008B25E5" w:rsidP="008B25E5">
            <w:pPr>
              <w:pStyle w:val="Prrafodelista"/>
              <w:numPr>
                <w:ilvl w:val="0"/>
                <w:numId w:val="3"/>
              </w:numPr>
              <w:rPr>
                <w:rFonts w:ascii="Escolar2" w:hAnsi="Escolar2"/>
                <w:b w:val="0"/>
                <w:sz w:val="24"/>
                <w:szCs w:val="24"/>
              </w:rPr>
            </w:pPr>
            <w:r w:rsidRPr="002C7D3B">
              <w:rPr>
                <w:rFonts w:ascii="Escolar2" w:hAnsi="Escolar2"/>
                <w:b w:val="0"/>
                <w:sz w:val="24"/>
                <w:szCs w:val="24"/>
              </w:rPr>
              <w:t>45 minutos</w:t>
            </w:r>
            <w:r>
              <w:rPr>
                <w:rFonts w:ascii="Escolar2" w:hAnsi="Escolar2"/>
                <w:b w:val="0"/>
                <w:sz w:val="24"/>
                <w:szCs w:val="24"/>
              </w:rPr>
              <w:t xml:space="preserve"> aprox</w:t>
            </w:r>
            <w:r w:rsidRPr="002C7D3B">
              <w:rPr>
                <w:rFonts w:ascii="Escolar2" w:hAnsi="Escolar2"/>
                <w:b w:val="0"/>
                <w:sz w:val="24"/>
                <w:szCs w:val="24"/>
              </w:rPr>
              <w:t>.</w:t>
            </w:r>
          </w:p>
        </w:tc>
      </w:tr>
      <w:tr w:rsidR="008B25E5" w:rsidRPr="002C7D3B" w:rsidTr="00F215B6">
        <w:trPr>
          <w:cnfStyle w:val="000000100000"/>
          <w:jc w:val="center"/>
        </w:trPr>
        <w:tc>
          <w:tcPr>
            <w:cnfStyle w:val="001000000000"/>
            <w:tcW w:w="8644" w:type="dxa"/>
          </w:tcPr>
          <w:p w:rsidR="008B25E5" w:rsidRPr="002C7D3B" w:rsidRDefault="008B25E5" w:rsidP="00F215B6">
            <w:pPr>
              <w:jc w:val="center"/>
              <w:rPr>
                <w:rFonts w:ascii="Escolar2" w:hAnsi="Escolar2"/>
                <w:sz w:val="24"/>
                <w:szCs w:val="24"/>
              </w:rPr>
            </w:pPr>
            <w:r w:rsidRPr="002C7D3B">
              <w:rPr>
                <w:rFonts w:ascii="Escolar2" w:hAnsi="Escolar2"/>
                <w:sz w:val="24"/>
                <w:szCs w:val="24"/>
              </w:rPr>
              <w:t>DESARROLLO/DESCRIPCIÓN</w:t>
            </w:r>
          </w:p>
        </w:tc>
      </w:tr>
      <w:tr w:rsidR="008B25E5" w:rsidRPr="002C7D3B" w:rsidTr="00F215B6">
        <w:trPr>
          <w:cnfStyle w:val="000000010000"/>
          <w:jc w:val="center"/>
        </w:trPr>
        <w:tc>
          <w:tcPr>
            <w:cnfStyle w:val="001000000000"/>
            <w:tcW w:w="8644" w:type="dxa"/>
          </w:tcPr>
          <w:p w:rsidR="008B25E5" w:rsidRPr="00931483" w:rsidRDefault="008B25E5" w:rsidP="008B25E5">
            <w:pPr>
              <w:pStyle w:val="Prrafodelista"/>
              <w:numPr>
                <w:ilvl w:val="0"/>
                <w:numId w:val="3"/>
              </w:numPr>
              <w:rPr>
                <w:rFonts w:ascii="Escolar2" w:hAnsi="Escolar2"/>
                <w:b w:val="0"/>
                <w:sz w:val="24"/>
                <w:szCs w:val="24"/>
              </w:rPr>
            </w:pPr>
            <w:r w:rsidRPr="00931483">
              <w:rPr>
                <w:rFonts w:ascii="Escolar2" w:hAnsi="Escolar2"/>
                <w:b w:val="0"/>
                <w:sz w:val="24"/>
                <w:szCs w:val="24"/>
              </w:rPr>
              <w:t>Se pretende llevar a cabo una sesión de yoga con el alumnado. Para ello, llevamos a cabo:</w:t>
            </w:r>
          </w:p>
          <w:p w:rsidR="008B25E5" w:rsidRPr="00931483" w:rsidRDefault="008B25E5" w:rsidP="008B25E5">
            <w:pPr>
              <w:pStyle w:val="Prrafodelista"/>
              <w:numPr>
                <w:ilvl w:val="1"/>
                <w:numId w:val="3"/>
              </w:numPr>
              <w:rPr>
                <w:rFonts w:ascii="Escolar2" w:hAnsi="Escolar2"/>
                <w:b w:val="0"/>
                <w:sz w:val="24"/>
                <w:szCs w:val="24"/>
              </w:rPr>
            </w:pPr>
            <w:r w:rsidRPr="00931483">
              <w:rPr>
                <w:rFonts w:ascii="Escolar2" w:hAnsi="Escolar2"/>
                <w:b w:val="0"/>
                <w:sz w:val="24"/>
                <w:szCs w:val="24"/>
              </w:rPr>
              <w:t>Presentación</w:t>
            </w:r>
          </w:p>
          <w:p w:rsidR="008B25E5" w:rsidRPr="00931483" w:rsidRDefault="008B25E5" w:rsidP="008B25E5">
            <w:pPr>
              <w:pStyle w:val="Prrafodelista"/>
              <w:numPr>
                <w:ilvl w:val="1"/>
                <w:numId w:val="3"/>
              </w:numPr>
              <w:rPr>
                <w:rFonts w:ascii="Escolar2" w:hAnsi="Escolar2"/>
                <w:b w:val="0"/>
                <w:sz w:val="24"/>
                <w:szCs w:val="24"/>
              </w:rPr>
            </w:pPr>
            <w:r w:rsidRPr="00931483">
              <w:rPr>
                <w:rFonts w:ascii="Escolar2" w:hAnsi="Escolar2"/>
                <w:b w:val="0"/>
                <w:sz w:val="24"/>
                <w:szCs w:val="24"/>
              </w:rPr>
              <w:t>Meditación</w:t>
            </w:r>
          </w:p>
          <w:p w:rsidR="008B25E5" w:rsidRPr="00931483" w:rsidRDefault="008B25E5" w:rsidP="008B25E5">
            <w:pPr>
              <w:pStyle w:val="Prrafodelista"/>
              <w:numPr>
                <w:ilvl w:val="1"/>
                <w:numId w:val="3"/>
              </w:numPr>
              <w:rPr>
                <w:rFonts w:ascii="Escolar2" w:hAnsi="Escolar2"/>
                <w:b w:val="0"/>
                <w:sz w:val="24"/>
                <w:szCs w:val="24"/>
              </w:rPr>
            </w:pPr>
            <w:r w:rsidRPr="00931483">
              <w:rPr>
                <w:rFonts w:ascii="Escolar2" w:hAnsi="Escolar2"/>
                <w:b w:val="0"/>
                <w:sz w:val="24"/>
                <w:szCs w:val="24"/>
              </w:rPr>
              <w:t>Respiraciones</w:t>
            </w:r>
          </w:p>
          <w:p w:rsidR="00685E65" w:rsidRPr="00931483" w:rsidRDefault="00685E65" w:rsidP="00685E65">
            <w:pPr>
              <w:pStyle w:val="Prrafodelista"/>
              <w:numPr>
                <w:ilvl w:val="1"/>
                <w:numId w:val="3"/>
              </w:numPr>
              <w:rPr>
                <w:rFonts w:ascii="Escolar2" w:hAnsi="Escolar2"/>
                <w:b w:val="0"/>
                <w:sz w:val="24"/>
                <w:szCs w:val="24"/>
              </w:rPr>
            </w:pPr>
            <w:r>
              <w:rPr>
                <w:rFonts w:ascii="Escolar2" w:hAnsi="Escolar2"/>
                <w:b w:val="0"/>
                <w:sz w:val="24"/>
                <w:szCs w:val="24"/>
              </w:rPr>
              <w:t>Visualización.</w:t>
            </w:r>
          </w:p>
          <w:p w:rsidR="008B25E5" w:rsidRPr="00931483" w:rsidRDefault="008B25E5" w:rsidP="008B25E5">
            <w:pPr>
              <w:pStyle w:val="Prrafodelista"/>
              <w:numPr>
                <w:ilvl w:val="1"/>
                <w:numId w:val="3"/>
              </w:numPr>
              <w:rPr>
                <w:rFonts w:ascii="Escolar2" w:hAnsi="Escolar2"/>
                <w:b w:val="0"/>
                <w:sz w:val="24"/>
                <w:szCs w:val="24"/>
              </w:rPr>
            </w:pPr>
            <w:r w:rsidRPr="00931483">
              <w:rPr>
                <w:rFonts w:ascii="Escolar2" w:hAnsi="Escolar2"/>
                <w:b w:val="0"/>
                <w:sz w:val="24"/>
                <w:szCs w:val="24"/>
              </w:rPr>
              <w:t>Dotar de sentido</w:t>
            </w:r>
          </w:p>
          <w:p w:rsidR="008B25E5" w:rsidRPr="002C7D3B" w:rsidRDefault="008B25E5" w:rsidP="008B25E5">
            <w:pPr>
              <w:pStyle w:val="Prrafodelista"/>
              <w:numPr>
                <w:ilvl w:val="1"/>
                <w:numId w:val="3"/>
              </w:numPr>
              <w:rPr>
                <w:rFonts w:ascii="Escolar2" w:hAnsi="Escolar2"/>
                <w:sz w:val="24"/>
                <w:szCs w:val="24"/>
              </w:rPr>
            </w:pPr>
            <w:r w:rsidRPr="00931483">
              <w:rPr>
                <w:rFonts w:ascii="Escolar2" w:hAnsi="Escolar2"/>
                <w:b w:val="0"/>
                <w:sz w:val="24"/>
                <w:szCs w:val="24"/>
              </w:rPr>
              <w:t xml:space="preserve">Despedida y reflexión individual ( </w:t>
            </w:r>
            <w:proofErr w:type="spellStart"/>
            <w:r w:rsidRPr="00931483">
              <w:rPr>
                <w:rFonts w:ascii="Escolar2" w:hAnsi="Escolar2"/>
                <w:b w:val="0"/>
                <w:sz w:val="24"/>
                <w:szCs w:val="24"/>
              </w:rPr>
              <w:t>mandala</w:t>
            </w:r>
            <w:proofErr w:type="spellEnd"/>
            <w:r w:rsidRPr="00931483">
              <w:rPr>
                <w:rFonts w:ascii="Escolar2" w:hAnsi="Escolar2"/>
                <w:b w:val="0"/>
                <w:sz w:val="24"/>
                <w:szCs w:val="24"/>
              </w:rPr>
              <w:t xml:space="preserve"> )</w:t>
            </w:r>
          </w:p>
        </w:tc>
      </w:tr>
      <w:tr w:rsidR="008B25E5" w:rsidRPr="002C7D3B" w:rsidTr="00F215B6">
        <w:trPr>
          <w:cnfStyle w:val="000000100000"/>
          <w:jc w:val="center"/>
        </w:trPr>
        <w:tc>
          <w:tcPr>
            <w:cnfStyle w:val="001000000000"/>
            <w:tcW w:w="8644" w:type="dxa"/>
          </w:tcPr>
          <w:p w:rsidR="008B25E5" w:rsidRPr="00931483" w:rsidRDefault="0072088C" w:rsidP="0072088C">
            <w:pPr>
              <w:jc w:val="both"/>
              <w:rPr>
                <w:rFonts w:ascii="Escolar2" w:hAnsi="Escolar2"/>
                <w:b w:val="0"/>
                <w:sz w:val="24"/>
                <w:szCs w:val="24"/>
              </w:rPr>
            </w:pPr>
            <w:r>
              <w:rPr>
                <w:rFonts w:ascii="Escolar2" w:hAnsi="Escolar2"/>
                <w:b w:val="0"/>
                <w:sz w:val="24"/>
                <w:szCs w:val="24"/>
              </w:rPr>
              <w:t>Esta emoción será trabajada con una visualización</w:t>
            </w:r>
            <w:r w:rsidR="008B25E5" w:rsidRPr="00931483">
              <w:rPr>
                <w:rFonts w:ascii="Escolar2" w:hAnsi="Escolar2"/>
                <w:b w:val="0"/>
                <w:sz w:val="24"/>
                <w:szCs w:val="24"/>
              </w:rPr>
              <w:t xml:space="preserve"> </w:t>
            </w:r>
            <w:r>
              <w:rPr>
                <w:rFonts w:ascii="Escolar2" w:hAnsi="Escolar2"/>
                <w:b w:val="0"/>
                <w:sz w:val="24"/>
                <w:szCs w:val="24"/>
              </w:rPr>
              <w:t xml:space="preserve">puede ser descriptiva, narrativa, </w:t>
            </w:r>
            <w:proofErr w:type="spellStart"/>
            <w:r>
              <w:rPr>
                <w:rFonts w:ascii="Escolar2" w:hAnsi="Escolar2"/>
                <w:b w:val="0"/>
                <w:sz w:val="24"/>
                <w:szCs w:val="24"/>
              </w:rPr>
              <w:t>etc</w:t>
            </w:r>
            <w:proofErr w:type="spellEnd"/>
            <w:r>
              <w:rPr>
                <w:rFonts w:ascii="Escolar2" w:hAnsi="Escolar2"/>
                <w:b w:val="0"/>
                <w:sz w:val="24"/>
                <w:szCs w:val="24"/>
              </w:rPr>
              <w:t>.</w:t>
            </w:r>
            <w:r w:rsidR="008B25E5" w:rsidRPr="00931483">
              <w:rPr>
                <w:rFonts w:ascii="Escolar2" w:hAnsi="Escolar2"/>
                <w:b w:val="0"/>
                <w:sz w:val="24"/>
                <w:szCs w:val="24"/>
              </w:rPr>
              <w:t>..</w:t>
            </w:r>
            <w:r>
              <w:rPr>
                <w:rFonts w:ascii="Escolar2" w:hAnsi="Escolar2"/>
                <w:b w:val="0"/>
                <w:sz w:val="24"/>
                <w:szCs w:val="24"/>
              </w:rPr>
              <w:t xml:space="preserve"> .</w:t>
            </w:r>
            <w:r w:rsidR="008B25E5" w:rsidRPr="00931483">
              <w:rPr>
                <w:rFonts w:ascii="Escolar2" w:hAnsi="Escolar2"/>
                <w:b w:val="0"/>
                <w:sz w:val="24"/>
                <w:szCs w:val="24"/>
              </w:rPr>
              <w:t xml:space="preserve"> Se pretende que en el trabajo con cada emoción diferenciemos las características de nuestro cuerpo, lo que sentimos  y  lo expresemos y compartamos.</w:t>
            </w:r>
            <w:r w:rsidR="00825B09">
              <w:rPr>
                <w:rFonts w:ascii="Escolar2" w:hAnsi="Escolar2"/>
                <w:b w:val="0"/>
                <w:sz w:val="24"/>
                <w:szCs w:val="24"/>
              </w:rPr>
              <w:t xml:space="preserve"> Descubrir nuestras posibilidades y limitaciones, aceptarlas.</w:t>
            </w:r>
          </w:p>
        </w:tc>
      </w:tr>
    </w:tbl>
    <w:p w:rsidR="008B25E5" w:rsidRDefault="008B25E5"/>
    <w:sectPr w:rsidR="008B25E5" w:rsidSect="00125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53CE"/>
    <w:multiLevelType w:val="hybridMultilevel"/>
    <w:tmpl w:val="75A6DA6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CD0DCC"/>
    <w:multiLevelType w:val="hybridMultilevel"/>
    <w:tmpl w:val="9AEA702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09D3DF8"/>
    <w:multiLevelType w:val="hybridMultilevel"/>
    <w:tmpl w:val="DCF06B3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B25E5"/>
    <w:rsid w:val="00125641"/>
    <w:rsid w:val="002A3C9F"/>
    <w:rsid w:val="002D31C0"/>
    <w:rsid w:val="002F4814"/>
    <w:rsid w:val="00427B9D"/>
    <w:rsid w:val="005A61E7"/>
    <w:rsid w:val="00685E65"/>
    <w:rsid w:val="0072088C"/>
    <w:rsid w:val="00801F1E"/>
    <w:rsid w:val="00825B09"/>
    <w:rsid w:val="008B25E5"/>
    <w:rsid w:val="00975F09"/>
    <w:rsid w:val="00E0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E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-nfasis11">
    <w:name w:val="Cuadrícula clara - Énfasis 11"/>
    <w:basedOn w:val="Tablanormal"/>
    <w:uiPriority w:val="62"/>
    <w:rsid w:val="008B25E5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8B25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cabrera</dc:creator>
  <cp:lastModifiedBy>rocio cabrera</cp:lastModifiedBy>
  <cp:revision>2</cp:revision>
  <dcterms:created xsi:type="dcterms:W3CDTF">2017-04-22T19:24:00Z</dcterms:created>
  <dcterms:modified xsi:type="dcterms:W3CDTF">2017-04-22T19:24:00Z</dcterms:modified>
</cp:coreProperties>
</file>