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 xml:space="preserve">FASE DE DESARROLLO </w:t>
      </w:r>
    </w:p>
    <w:p>
      <w:pPr>
        <w:pStyle w:val="Normal"/>
        <w:jc w:val="both"/>
        <w:rPr/>
      </w:pPr>
      <w:r>
        <w:rPr>
          <w:sz w:val="24"/>
          <w:szCs w:val="24"/>
        </w:rPr>
        <w:t>DEPARTAMENTO DE INGLÉS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Uso de las TIC en el Departamento.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nuestro departamento se hace un uso continuado de las TICs como viene siendo habitual en las enseñanzas de idiomas.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Tener la posibilidad de escuchar, repetir los contenidos de forma autónoma es esencial para el aprendizaje. </w:t>
      </w:r>
    </w:p>
    <w:p>
      <w:pPr>
        <w:pStyle w:val="Normal"/>
        <w:jc w:val="both"/>
        <w:rPr/>
      </w:pPr>
      <w:r>
        <w:rPr>
          <w:sz w:val="24"/>
          <w:szCs w:val="24"/>
        </w:rPr>
        <w:t>Las plataformas Edmodo y Moodle son fundamentales en nuestra enseñanza. De esta manera el alumnado tiene acceso de forma personalizada a los contenidos.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Planes, programas y proyectos.</w:t>
      </w:r>
    </w:p>
    <w:p>
      <w:pPr>
        <w:pStyle w:val="Normal"/>
        <w:jc w:val="both"/>
        <w:rPr/>
      </w:pPr>
      <w:r>
        <w:rPr/>
        <w:t>Prácticamente la totalidad del profesorado que compone el departamento  de inglés participa y plantea actividades en el contexto de los planes, programas y proyectos que suscribe el centro. Especialmente destacada, por la afinidad con los contenidos de nuestras enseñanzas, es la participación en el Proyecto Escuela Espacio de Paz y en el Plan de Igualdad, en el marco de los cuales se organizan actividades para todo el centro en las principales fechas.</w:t>
      </w:r>
    </w:p>
    <w:p>
      <w:pPr>
        <w:pStyle w:val="Normal"/>
        <w:jc w:val="both"/>
        <w:rPr>
          <w:b/>
          <w:b/>
        </w:rPr>
      </w:pPr>
      <w:r>
        <w:rPr>
          <w:b/>
        </w:rPr>
        <w:t>Innovación educativa.</w:t>
      </w:r>
    </w:p>
    <w:p>
      <w:pPr>
        <w:pStyle w:val="Normal"/>
        <w:jc w:val="both"/>
        <w:rPr/>
      </w:pPr>
      <w:r>
        <w:rPr/>
        <w:t>En el apartado de innovación educativa estamos formándonos basándonos en  las lecturas de distintos artículos así como las visitas a blogs específicos que nos permiten ampliar y consolidar nuestros conocimientos en las TICs.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imSun" w:cs="Times New Roman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LibreOffice/5.0.5.2$Linux_x86 LibreOffice_project/00m0$Build-2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2018-03-13T12:05:00Z</dcterms:created>
  <dc:creator>Usuario</dc:creator>
  <dc:language>es-ES</dc:language>
  <cp:lastModifiedBy>usuario </cp:lastModifiedBy>
  <dcterms:modified xsi:type="dcterms:W3CDTF">2018-03-14T11:21:45Z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