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048B0" w14:textId="57E1FB4E" w:rsidR="008B33F7" w:rsidRPr="00917316" w:rsidRDefault="00A96197" w:rsidP="008B33F7">
      <w:pPr>
        <w:pStyle w:val="Ttulo4"/>
        <w:rPr>
          <w:lang w:eastAsia="es-ES"/>
        </w:rPr>
      </w:pPr>
      <w:r>
        <w:rPr>
          <w:lang w:eastAsia="es-ES"/>
        </w:rPr>
        <w:t>Módulo 2 Actividad 1: Reflexión sobre la metodología desarrollada en nuestra propia práctica docente.</w:t>
      </w:r>
    </w:p>
    <w:p w14:paraId="23614A67" w14:textId="77777777" w:rsidR="008B33F7" w:rsidRDefault="008B33F7" w:rsidP="008B33F7">
      <w:pPr>
        <w:spacing w:after="0"/>
        <w:contextualSpacing/>
        <w:jc w:val="both"/>
        <w:rPr>
          <w:rFonts w:ascii="Calibri" w:hAnsi="Calibri" w:cs="Times New Roman"/>
          <w:sz w:val="22"/>
          <w:szCs w:val="22"/>
          <w:lang w:eastAsia="es-ES"/>
        </w:rPr>
      </w:pPr>
    </w:p>
    <w:p w14:paraId="36436FB9" w14:textId="20BD1965" w:rsidR="00A96197" w:rsidRDefault="00A96197" w:rsidP="008B33F7">
      <w:pPr>
        <w:spacing w:after="0"/>
        <w:contextualSpacing/>
        <w:jc w:val="both"/>
        <w:rPr>
          <w:rFonts w:ascii="Calibri" w:hAnsi="Calibri" w:cs="Times New Roman"/>
          <w:sz w:val="22"/>
          <w:szCs w:val="22"/>
          <w:lang w:eastAsia="es-ES"/>
        </w:rPr>
      </w:pPr>
      <w:r>
        <w:rPr>
          <w:rFonts w:ascii="Calibri" w:hAnsi="Calibri" w:cs="Times New Roman"/>
          <w:sz w:val="22"/>
          <w:szCs w:val="22"/>
          <w:lang w:eastAsia="es-ES"/>
        </w:rPr>
        <w:t>El objetivo de esta actividad es reflexionar sobre la metodología en tu propia práctica docente, comparándola con las recomendaciones que se hacen para el desarrollo de las competencias clave.</w:t>
      </w:r>
    </w:p>
    <w:p w14:paraId="2F6AADFF" w14:textId="77777777"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firstRow="1" w:lastRow="0" w:firstColumn="1" w:lastColumn="0" w:noHBand="0" w:noVBand="1"/>
      </w:tblPr>
      <w:tblGrid>
        <w:gridCol w:w="8638"/>
      </w:tblGrid>
      <w:tr w:rsidR="004D2C61" w14:paraId="2BC438F0" w14:textId="77777777" w:rsidTr="004D2C61">
        <w:tc>
          <w:tcPr>
            <w:tcW w:w="8638" w:type="dxa"/>
          </w:tcPr>
          <w:p w14:paraId="15DF1F66" w14:textId="6979225C" w:rsidR="004D2C61" w:rsidRDefault="004D2C61"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1) En un Claustro, uno de nuestros compañeros preguntó si el trabajar por competencias realmente conlleva un cambio en la metodología diaria del aula, en nuestra propia práctica docente. ¿Qué piensas sobre esta pregunta?</w:t>
            </w:r>
          </w:p>
        </w:tc>
      </w:tr>
      <w:tr w:rsidR="004D2C61" w14:paraId="3C157047" w14:textId="77777777" w:rsidTr="004D2C61">
        <w:tc>
          <w:tcPr>
            <w:tcW w:w="8638" w:type="dxa"/>
          </w:tcPr>
          <w:p w14:paraId="531565A0" w14:textId="77777777" w:rsidR="004D2C61" w:rsidRDefault="004D2C61" w:rsidP="008B33F7">
            <w:pPr>
              <w:contextualSpacing/>
              <w:jc w:val="both"/>
              <w:rPr>
                <w:rFonts w:ascii="Calibri" w:hAnsi="Calibri" w:cs="Times New Roman"/>
                <w:sz w:val="22"/>
                <w:szCs w:val="22"/>
                <w:lang w:eastAsia="es-ES"/>
              </w:rPr>
            </w:pPr>
          </w:p>
          <w:p w14:paraId="31B748DC" w14:textId="0227B85D" w:rsidR="00971440" w:rsidRDefault="009E6831"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Según la forma </w:t>
            </w:r>
            <w:proofErr w:type="spellStart"/>
            <w:r>
              <w:rPr>
                <w:rFonts w:ascii="Calibri" w:hAnsi="Calibri" w:cs="Times New Roman"/>
                <w:sz w:val="22"/>
                <w:szCs w:val="22"/>
                <w:lang w:eastAsia="es-ES"/>
              </w:rPr>
              <w:t>de</w:t>
            </w:r>
            <w:proofErr w:type="spellEnd"/>
            <w:r>
              <w:rPr>
                <w:rFonts w:ascii="Calibri" w:hAnsi="Calibri" w:cs="Times New Roman"/>
                <w:sz w:val="22"/>
                <w:szCs w:val="22"/>
                <w:lang w:eastAsia="es-ES"/>
              </w:rPr>
              <w:t xml:space="preserve"> entender la nueva normativa</w:t>
            </w:r>
            <w:r w:rsidR="00B94562">
              <w:rPr>
                <w:rFonts w:ascii="Calibri" w:hAnsi="Calibri" w:cs="Times New Roman"/>
                <w:sz w:val="22"/>
                <w:szCs w:val="22"/>
                <w:lang w:eastAsia="es-ES"/>
              </w:rPr>
              <w:t xml:space="preserve"> para</w:t>
            </w:r>
            <w:r>
              <w:rPr>
                <w:rFonts w:ascii="Calibri" w:hAnsi="Calibri" w:cs="Times New Roman"/>
                <w:sz w:val="22"/>
                <w:szCs w:val="22"/>
                <w:lang w:eastAsia="es-ES"/>
              </w:rPr>
              <w:t xml:space="preserve"> muchos docentes, el mayor cambio que trae consigo es el trabajo por competencias ha de asumirse en la evaluación. No obstante, y necesariamente, la evaluación ha de ser solo el producto de un proceso asido ya desde la metodología general y diaria de aula. </w:t>
            </w:r>
          </w:p>
          <w:p w14:paraId="0E428DC6" w14:textId="201478F2" w:rsidR="009E6831" w:rsidRDefault="009E6831"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La evaluación por competencias solo puede asumirse desde el desarrollo metodológico de aprendizajes competenciales en el aula, lo que conlleva un cambio muy significativo en el aula. Y no solo en el aula, también en nuestro concept</w:t>
            </w:r>
            <w:bookmarkStart w:id="0" w:name="_GoBack"/>
            <w:bookmarkEnd w:id="0"/>
            <w:r>
              <w:rPr>
                <w:rFonts w:ascii="Calibri" w:hAnsi="Calibri" w:cs="Times New Roman"/>
                <w:sz w:val="22"/>
                <w:szCs w:val="22"/>
                <w:lang w:eastAsia="es-ES"/>
              </w:rPr>
              <w:t>o de</w:t>
            </w:r>
            <w:r w:rsidRPr="009E6831">
              <w:rPr>
                <w:rFonts w:ascii="Calibri" w:hAnsi="Calibri" w:cs="Times New Roman"/>
                <w:i/>
                <w:sz w:val="22"/>
                <w:szCs w:val="22"/>
                <w:lang w:eastAsia="es-ES"/>
              </w:rPr>
              <w:t xml:space="preserve"> aprendizaje</w:t>
            </w:r>
            <w:r>
              <w:rPr>
                <w:rFonts w:ascii="Calibri" w:hAnsi="Calibri" w:cs="Times New Roman"/>
                <w:sz w:val="22"/>
                <w:szCs w:val="22"/>
                <w:lang w:eastAsia="es-ES"/>
              </w:rPr>
              <w:t>.</w:t>
            </w:r>
          </w:p>
          <w:p w14:paraId="543E6700" w14:textId="77777777" w:rsidR="004D2C61" w:rsidRDefault="004D2C61" w:rsidP="008B33F7">
            <w:pPr>
              <w:contextualSpacing/>
              <w:jc w:val="both"/>
              <w:rPr>
                <w:rFonts w:ascii="Calibri" w:hAnsi="Calibri" w:cs="Times New Roman"/>
                <w:sz w:val="22"/>
                <w:szCs w:val="22"/>
                <w:lang w:eastAsia="es-ES"/>
              </w:rPr>
            </w:pPr>
          </w:p>
          <w:p w14:paraId="21C92176" w14:textId="77777777" w:rsidR="004D2C61" w:rsidRDefault="004D2C61" w:rsidP="008B33F7">
            <w:pPr>
              <w:contextualSpacing/>
              <w:jc w:val="both"/>
              <w:rPr>
                <w:rFonts w:ascii="Calibri" w:hAnsi="Calibri" w:cs="Times New Roman"/>
                <w:sz w:val="22"/>
                <w:szCs w:val="22"/>
                <w:lang w:eastAsia="es-ES"/>
              </w:rPr>
            </w:pPr>
          </w:p>
        </w:tc>
      </w:tr>
    </w:tbl>
    <w:p w14:paraId="2AA1E2CF" w14:textId="77777777"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firstRow="1" w:lastRow="0" w:firstColumn="1" w:lastColumn="0" w:noHBand="0" w:noVBand="1"/>
      </w:tblPr>
      <w:tblGrid>
        <w:gridCol w:w="8638"/>
      </w:tblGrid>
      <w:tr w:rsidR="004D2C61" w14:paraId="611D6D1E" w14:textId="77777777" w:rsidTr="004D2C61">
        <w:tc>
          <w:tcPr>
            <w:tcW w:w="8638" w:type="dxa"/>
          </w:tcPr>
          <w:p w14:paraId="0BEDFE83" w14:textId="15941845" w:rsidR="004D2C61" w:rsidRDefault="004D2C61"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2) En el documento nos encontramos</w:t>
            </w:r>
            <w:r w:rsidR="00971440">
              <w:rPr>
                <w:rFonts w:ascii="Calibri" w:hAnsi="Calibri" w:cs="Times New Roman"/>
                <w:sz w:val="22"/>
                <w:szCs w:val="22"/>
                <w:lang w:eastAsia="es-ES"/>
              </w:rPr>
              <w:t>, entre otras,</w:t>
            </w:r>
            <w:r>
              <w:rPr>
                <w:rFonts w:ascii="Calibri" w:hAnsi="Calibri" w:cs="Times New Roman"/>
                <w:sz w:val="22"/>
                <w:szCs w:val="22"/>
                <w:lang w:eastAsia="es-ES"/>
              </w:rPr>
              <w:t xml:space="preserve"> estas </w:t>
            </w:r>
            <w:r w:rsidR="006A5CBD">
              <w:rPr>
                <w:rFonts w:ascii="Calibri" w:hAnsi="Calibri" w:cs="Times New Roman"/>
                <w:sz w:val="22"/>
                <w:szCs w:val="22"/>
                <w:lang w:eastAsia="es-ES"/>
              </w:rPr>
              <w:t>tres</w:t>
            </w:r>
            <w:r>
              <w:rPr>
                <w:rFonts w:ascii="Calibri" w:hAnsi="Calibri" w:cs="Times New Roman"/>
                <w:sz w:val="22"/>
                <w:szCs w:val="22"/>
                <w:lang w:eastAsia="es-ES"/>
              </w:rPr>
              <w:t xml:space="preserve"> reflexiones:</w:t>
            </w:r>
          </w:p>
          <w:p w14:paraId="587DD973" w14:textId="77777777" w:rsidR="004D2C61" w:rsidRDefault="004D2C61" w:rsidP="004D2C61">
            <w:pPr>
              <w:contextualSpacing/>
              <w:jc w:val="both"/>
              <w:rPr>
                <w:rFonts w:ascii="Calibri" w:hAnsi="Calibri" w:cs="Times New Roman"/>
                <w:sz w:val="22"/>
                <w:szCs w:val="22"/>
                <w:lang w:eastAsia="es-ES"/>
              </w:rPr>
            </w:pPr>
          </w:p>
          <w:p w14:paraId="1D5D2390" w14:textId="406452A6" w:rsidR="004D2C61" w:rsidRPr="00917316" w:rsidRDefault="004D2C61"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A: “</w:t>
            </w:r>
            <w:r w:rsidRPr="00971440">
              <w:rPr>
                <w:rFonts w:ascii="Calibri" w:hAnsi="Calibri" w:cs="Times New Roman"/>
                <w:i/>
                <w:color w:val="000000"/>
                <w:sz w:val="22"/>
                <w:szCs w:val="22"/>
                <w:lang w:eastAsia="es-ES"/>
              </w:rPr>
              <w:t>Las opciones metodológicas deben centrarse en un aprendizaje funcional situado en contextos concretos, que fomente la motivación del alumnado y el trabajo multidisciplinar y contribuya al desarrollo de las competencias clave y al desarrollo integral del alumno o la alumna.</w:t>
            </w:r>
            <w:r>
              <w:rPr>
                <w:rFonts w:ascii="Calibri" w:hAnsi="Calibri" w:cs="Times New Roman"/>
                <w:color w:val="000000"/>
                <w:sz w:val="22"/>
                <w:szCs w:val="22"/>
                <w:lang w:eastAsia="es-ES"/>
              </w:rPr>
              <w:t>”</w:t>
            </w:r>
          </w:p>
          <w:p w14:paraId="5A983C5F" w14:textId="4A6A240C" w:rsidR="004D2C61" w:rsidRDefault="004D2C61" w:rsidP="004D2C61">
            <w:pPr>
              <w:contextualSpacing/>
              <w:jc w:val="both"/>
              <w:rPr>
                <w:rFonts w:ascii="Calibri" w:hAnsi="Calibri" w:cs="Times New Roman"/>
                <w:sz w:val="22"/>
                <w:szCs w:val="22"/>
                <w:lang w:eastAsia="es-ES"/>
              </w:rPr>
            </w:pPr>
          </w:p>
          <w:p w14:paraId="63C378C1" w14:textId="77777777" w:rsidR="004D2C61" w:rsidRDefault="004D2C61" w:rsidP="004D2C61">
            <w:pPr>
              <w:contextualSpacing/>
              <w:jc w:val="both"/>
              <w:rPr>
                <w:rFonts w:ascii="Calibri" w:hAnsi="Calibri" w:cs="Times New Roman"/>
                <w:color w:val="000000"/>
                <w:sz w:val="22"/>
                <w:szCs w:val="22"/>
                <w:lang w:eastAsia="es-ES"/>
              </w:rPr>
            </w:pPr>
            <w:r>
              <w:rPr>
                <w:rFonts w:ascii="Calibri" w:hAnsi="Calibri" w:cs="Times New Roman"/>
                <w:sz w:val="22"/>
                <w:szCs w:val="22"/>
                <w:lang w:eastAsia="es-ES"/>
              </w:rPr>
              <w:t>B: “</w:t>
            </w:r>
            <w:r w:rsidRPr="00971440">
              <w:rPr>
                <w:rFonts w:ascii="Calibri" w:hAnsi="Calibri" w:cs="Times New Roman"/>
                <w:i/>
                <w:color w:val="000000"/>
                <w:sz w:val="22"/>
                <w:szCs w:val="22"/>
                <w:lang w:eastAsia="es-ES"/>
              </w:rPr>
              <w:t>Buscamos una metodología que no sólo se centre en rutinas para desarrollar lo programado, sino que plantee decisiones sobre qué enseñar y cómo enseñar en base a la educación y la escuela que queremos y a los objetivos que perseguimos cuando educamos.</w:t>
            </w:r>
            <w:r>
              <w:rPr>
                <w:rFonts w:ascii="Calibri" w:hAnsi="Calibri" w:cs="Times New Roman"/>
                <w:color w:val="000000"/>
                <w:sz w:val="22"/>
                <w:szCs w:val="22"/>
                <w:lang w:eastAsia="es-ES"/>
              </w:rPr>
              <w:t>”</w:t>
            </w:r>
          </w:p>
          <w:p w14:paraId="2E8E884D" w14:textId="77777777" w:rsidR="006A5CBD" w:rsidRDefault="006A5CBD" w:rsidP="004D2C61">
            <w:pPr>
              <w:contextualSpacing/>
              <w:jc w:val="both"/>
              <w:rPr>
                <w:rFonts w:ascii="Calibri" w:hAnsi="Calibri" w:cs="Times New Roman"/>
                <w:color w:val="000000"/>
                <w:sz w:val="22"/>
                <w:szCs w:val="22"/>
                <w:lang w:eastAsia="es-ES"/>
              </w:rPr>
            </w:pPr>
          </w:p>
          <w:p w14:paraId="2D0FCBE3" w14:textId="433F2F8E" w:rsidR="006A5CBD" w:rsidRDefault="006A5CBD" w:rsidP="004D2C61">
            <w:pPr>
              <w:contextualSpacing/>
              <w:jc w:val="both"/>
              <w:rPr>
                <w:rFonts w:ascii="Calibri" w:hAnsi="Calibri" w:cs="Times New Roman"/>
                <w:color w:val="000000"/>
                <w:sz w:val="22"/>
                <w:szCs w:val="22"/>
                <w:lang w:eastAsia="es-ES"/>
              </w:rPr>
            </w:pPr>
            <w:r>
              <w:rPr>
                <w:rFonts w:ascii="Calibri" w:hAnsi="Calibri" w:cs="Times New Roman"/>
                <w:color w:val="000000"/>
                <w:sz w:val="22"/>
                <w:szCs w:val="22"/>
                <w:lang w:eastAsia="es-ES"/>
              </w:rPr>
              <w:t>C: “</w:t>
            </w:r>
            <w:r w:rsidRPr="00971440">
              <w:rPr>
                <w:rFonts w:ascii="Calibri" w:hAnsi="Calibri" w:cs="Times New Roman"/>
                <w:i/>
                <w:color w:val="000000"/>
                <w:sz w:val="22"/>
                <w:szCs w:val="22"/>
                <w:lang w:val="es-ES" w:eastAsia="es-ES"/>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r>
              <w:rPr>
                <w:rFonts w:ascii="Calibri" w:hAnsi="Calibri" w:cs="Times New Roman"/>
                <w:color w:val="000000"/>
                <w:sz w:val="22"/>
                <w:szCs w:val="22"/>
                <w:lang w:val="es-ES" w:eastAsia="es-ES"/>
              </w:rPr>
              <w:t>”</w:t>
            </w:r>
          </w:p>
          <w:p w14:paraId="5CFC64C5" w14:textId="77777777" w:rsidR="004D2C61" w:rsidRDefault="004D2C61" w:rsidP="004D2C61">
            <w:pPr>
              <w:contextualSpacing/>
              <w:jc w:val="both"/>
              <w:rPr>
                <w:rFonts w:ascii="Calibri" w:hAnsi="Calibri" w:cs="Times New Roman"/>
                <w:color w:val="000000"/>
                <w:sz w:val="22"/>
                <w:szCs w:val="22"/>
                <w:lang w:eastAsia="es-ES"/>
              </w:rPr>
            </w:pPr>
          </w:p>
          <w:p w14:paraId="4901B22E" w14:textId="659300F3" w:rsidR="004D2C61" w:rsidRDefault="004D2C61" w:rsidP="006A5CBD">
            <w:pPr>
              <w:contextualSpacing/>
              <w:jc w:val="both"/>
              <w:rPr>
                <w:rFonts w:ascii="Calibri" w:hAnsi="Calibri" w:cs="Times New Roman"/>
                <w:sz w:val="22"/>
                <w:szCs w:val="22"/>
                <w:lang w:eastAsia="es-ES"/>
              </w:rPr>
            </w:pPr>
            <w:r>
              <w:rPr>
                <w:rFonts w:ascii="Calibri" w:hAnsi="Calibri" w:cs="Times New Roman"/>
                <w:color w:val="000000"/>
                <w:sz w:val="22"/>
                <w:szCs w:val="22"/>
                <w:lang w:eastAsia="es-ES"/>
              </w:rPr>
              <w:t xml:space="preserve">Elige una de las </w:t>
            </w:r>
            <w:r w:rsidR="006A5CBD">
              <w:rPr>
                <w:rFonts w:ascii="Calibri" w:hAnsi="Calibri" w:cs="Times New Roman"/>
                <w:color w:val="000000"/>
                <w:sz w:val="22"/>
                <w:szCs w:val="22"/>
                <w:lang w:eastAsia="es-ES"/>
              </w:rPr>
              <w:t>tres</w:t>
            </w:r>
            <w:r>
              <w:rPr>
                <w:rFonts w:ascii="Calibri" w:hAnsi="Calibri" w:cs="Times New Roman"/>
                <w:color w:val="000000"/>
                <w:sz w:val="22"/>
                <w:szCs w:val="22"/>
                <w:lang w:eastAsia="es-ES"/>
              </w:rPr>
              <w:t xml:space="preserve">, y </w:t>
            </w:r>
            <w:r w:rsidR="006A5CBD">
              <w:rPr>
                <w:rFonts w:ascii="Calibri" w:hAnsi="Calibri" w:cs="Times New Roman"/>
                <w:color w:val="000000"/>
                <w:sz w:val="22"/>
                <w:szCs w:val="22"/>
                <w:lang w:eastAsia="es-ES"/>
              </w:rPr>
              <w:t>expresa tu opinión sobre ella. ¿Crees que en tu centro se usan ya metodologías que tienen en cuenta esto? ¿Y en tu aula? Pon ejemplos de cómo se hace.</w:t>
            </w:r>
          </w:p>
        </w:tc>
      </w:tr>
      <w:tr w:rsidR="004D2C61" w14:paraId="7B913CD4" w14:textId="77777777" w:rsidTr="004D2C61">
        <w:tc>
          <w:tcPr>
            <w:tcW w:w="8638" w:type="dxa"/>
          </w:tcPr>
          <w:p w14:paraId="40F01302" w14:textId="77777777" w:rsidR="004D2C61" w:rsidRDefault="004D2C61" w:rsidP="004D2C61">
            <w:pPr>
              <w:contextualSpacing/>
              <w:jc w:val="both"/>
              <w:rPr>
                <w:rFonts w:ascii="Calibri" w:hAnsi="Calibri" w:cs="Times New Roman"/>
                <w:sz w:val="22"/>
                <w:szCs w:val="22"/>
                <w:lang w:eastAsia="es-ES"/>
              </w:rPr>
            </w:pPr>
          </w:p>
          <w:p w14:paraId="5515F7E9" w14:textId="77777777" w:rsidR="004D2C61" w:rsidRDefault="004D2C61" w:rsidP="004D2C61">
            <w:pPr>
              <w:contextualSpacing/>
              <w:jc w:val="both"/>
              <w:rPr>
                <w:rFonts w:ascii="Calibri" w:hAnsi="Calibri" w:cs="Times New Roman"/>
                <w:sz w:val="22"/>
                <w:szCs w:val="22"/>
                <w:lang w:eastAsia="es-ES"/>
              </w:rPr>
            </w:pPr>
          </w:p>
          <w:p w14:paraId="3D26DBFD" w14:textId="77777777" w:rsidR="008F1201" w:rsidRDefault="008F1201"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Respecto a la reflexión A puedo expresar mi conformidad con la funcionalidad de los aprendizajes que deben ser abordados, dadas las necesidades de nuestra sociedad actual, desde una contextualización lo más adecuada posible, puesto que lo que se demanda de los docentes es el desarrollo de ciudadanos preparados para la convivencia y su inserción en la vida social y profesional. Seguir trabajando con enfoques que prescindan de la contextualización de los aprendizajes representa más un obstáculo que una ayuda en esta empresa. </w:t>
            </w:r>
          </w:p>
          <w:p w14:paraId="62DAB651" w14:textId="2305939E" w:rsidR="004D2C61" w:rsidRDefault="008F1201" w:rsidP="009E6831">
            <w:pPr>
              <w:contextualSpacing/>
              <w:jc w:val="both"/>
              <w:rPr>
                <w:rFonts w:ascii="Calibri" w:hAnsi="Calibri" w:cs="Times New Roman"/>
                <w:sz w:val="22"/>
                <w:szCs w:val="22"/>
                <w:lang w:eastAsia="es-ES"/>
              </w:rPr>
            </w:pPr>
            <w:r>
              <w:rPr>
                <w:rFonts w:ascii="Calibri" w:hAnsi="Calibri" w:cs="Times New Roman"/>
                <w:sz w:val="22"/>
                <w:szCs w:val="22"/>
                <w:lang w:eastAsia="es-ES"/>
              </w:rPr>
              <w:t>Además, el abordar una metodología basada en aprendizajes funcionales y contextualizados no es otra cosa que hacer conscientes a nuestros alumnos del “para qué”</w:t>
            </w:r>
            <w:r w:rsidR="009E6831">
              <w:rPr>
                <w:rFonts w:ascii="Calibri" w:hAnsi="Calibri" w:cs="Times New Roman"/>
                <w:sz w:val="22"/>
                <w:szCs w:val="22"/>
                <w:lang w:eastAsia="es-ES"/>
              </w:rPr>
              <w:t xml:space="preserve"> del aprendizaje, lo que en cualquier caso puede traducirse no solo en motivación, sino también en autonomía.</w:t>
            </w:r>
          </w:p>
        </w:tc>
      </w:tr>
    </w:tbl>
    <w:p w14:paraId="790254B8" w14:textId="77777777"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firstRow="1" w:lastRow="0" w:firstColumn="1" w:lastColumn="0" w:noHBand="0" w:noVBand="1"/>
      </w:tblPr>
      <w:tblGrid>
        <w:gridCol w:w="8638"/>
      </w:tblGrid>
      <w:tr w:rsidR="006A5CBD" w14:paraId="0522085F" w14:textId="77777777" w:rsidTr="006A5CBD">
        <w:tc>
          <w:tcPr>
            <w:tcW w:w="8638" w:type="dxa"/>
          </w:tcPr>
          <w:p w14:paraId="24D7C80B" w14:textId="5F813765" w:rsidR="006A5CBD" w:rsidRDefault="006A5CBD" w:rsidP="006A5CBD">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3) En el documento se desarrollan once recomendaciones metodológicas (de la </w:t>
            </w:r>
            <w:r w:rsidRPr="006A5CBD">
              <w:rPr>
                <w:rFonts w:ascii="Calibri" w:hAnsi="Calibri" w:cs="Times New Roman"/>
                <w:i/>
                <w:sz w:val="22"/>
                <w:szCs w:val="22"/>
                <w:lang w:eastAsia="es-ES"/>
              </w:rPr>
              <w:t>a</w:t>
            </w:r>
            <w:r>
              <w:rPr>
                <w:rFonts w:ascii="Calibri" w:hAnsi="Calibri" w:cs="Times New Roman"/>
                <w:sz w:val="22"/>
                <w:szCs w:val="22"/>
                <w:lang w:eastAsia="es-ES"/>
              </w:rPr>
              <w:t xml:space="preserve"> </w:t>
            </w:r>
            <w:proofErr w:type="spellStart"/>
            <w:r>
              <w:rPr>
                <w:rFonts w:ascii="Calibri" w:hAnsi="Calibri" w:cs="Times New Roman"/>
                <w:sz w:val="22"/>
                <w:szCs w:val="22"/>
                <w:lang w:eastAsia="es-ES"/>
              </w:rPr>
              <w:t>a</w:t>
            </w:r>
            <w:proofErr w:type="spellEnd"/>
            <w:r>
              <w:rPr>
                <w:rFonts w:ascii="Calibri" w:hAnsi="Calibri" w:cs="Times New Roman"/>
                <w:sz w:val="22"/>
                <w:szCs w:val="22"/>
                <w:lang w:eastAsia="es-ES"/>
              </w:rPr>
              <w:t xml:space="preserve"> la </w:t>
            </w:r>
            <w:r w:rsidRPr="006A5CBD">
              <w:rPr>
                <w:rFonts w:ascii="Calibri" w:hAnsi="Calibri" w:cs="Times New Roman"/>
                <w:i/>
                <w:sz w:val="22"/>
                <w:szCs w:val="22"/>
                <w:lang w:eastAsia="es-ES"/>
              </w:rPr>
              <w:t>k</w:t>
            </w:r>
            <w:r>
              <w:rPr>
                <w:rFonts w:ascii="Calibri" w:hAnsi="Calibri" w:cs="Times New Roman"/>
                <w:sz w:val="22"/>
                <w:szCs w:val="22"/>
                <w:lang w:eastAsia="es-ES"/>
              </w:rPr>
              <w:t>). Elige una y describe situaciones concretas en las que pones en práctica dicha recomendación en tu aula. Si no se te ocurre ninguna que hagas actualmente, explica cómo la podrías poner en práctica.</w:t>
            </w:r>
            <w:r>
              <w:rPr>
                <w:rFonts w:ascii="Calibri" w:hAnsi="Calibri" w:cs="Times New Roman"/>
                <w:color w:val="000000"/>
                <w:sz w:val="22"/>
                <w:szCs w:val="22"/>
                <w:lang w:eastAsia="es-ES"/>
              </w:rPr>
              <w:t xml:space="preserve"> </w:t>
            </w:r>
          </w:p>
        </w:tc>
      </w:tr>
      <w:tr w:rsidR="006A5CBD" w14:paraId="54EA396A" w14:textId="77777777" w:rsidTr="006A5CBD">
        <w:tc>
          <w:tcPr>
            <w:tcW w:w="8638" w:type="dxa"/>
          </w:tcPr>
          <w:p w14:paraId="05A7C4BC" w14:textId="77777777" w:rsidR="006A5CBD" w:rsidRDefault="006A5CBD" w:rsidP="006A5CBD">
            <w:pPr>
              <w:contextualSpacing/>
              <w:jc w:val="both"/>
              <w:rPr>
                <w:rFonts w:ascii="Calibri" w:hAnsi="Calibri" w:cs="Times New Roman"/>
                <w:sz w:val="22"/>
                <w:szCs w:val="22"/>
                <w:lang w:eastAsia="es-ES"/>
              </w:rPr>
            </w:pPr>
          </w:p>
          <w:p w14:paraId="185E4273" w14:textId="77777777" w:rsidR="009D300E" w:rsidRPr="00917316" w:rsidRDefault="009D300E" w:rsidP="009D300E">
            <w:pPr>
              <w:contextualSpacing/>
              <w:jc w:val="both"/>
              <w:rPr>
                <w:rFonts w:ascii="Calibri" w:hAnsi="Calibri" w:cs="Times New Roman"/>
                <w:sz w:val="22"/>
                <w:szCs w:val="22"/>
                <w:lang w:eastAsia="es-ES"/>
              </w:rPr>
            </w:pPr>
            <w:r w:rsidRPr="009D300E">
              <w:rPr>
                <w:rFonts w:ascii="Calibri" w:hAnsi="Calibri" w:cs="Times New Roman"/>
                <w:i/>
                <w:color w:val="000000"/>
                <w:sz w:val="22"/>
                <w:szCs w:val="22"/>
                <w:lang w:eastAsia="es-ES"/>
              </w:rPr>
              <w:t>c) Los centros docentes fomentarán un clima escolar y la creación de condiciones y entornos de aprendizaje caracterizados por la confianza, el respeto, la aceptación, la cooperación y la convivencia como condición necesaria para el buen desarrollo del trabajo del alumnado y del profesorado</w:t>
            </w:r>
            <w:r w:rsidRPr="00917316">
              <w:rPr>
                <w:rFonts w:ascii="Calibri" w:hAnsi="Calibri" w:cs="Times New Roman"/>
                <w:color w:val="000000"/>
                <w:sz w:val="22"/>
                <w:szCs w:val="22"/>
                <w:lang w:eastAsia="es-ES"/>
              </w:rPr>
              <w:t>.</w:t>
            </w:r>
          </w:p>
          <w:p w14:paraId="103317D2" w14:textId="77777777" w:rsidR="006A5CBD" w:rsidRDefault="006A5CBD" w:rsidP="006A5CBD">
            <w:pPr>
              <w:contextualSpacing/>
              <w:jc w:val="both"/>
              <w:rPr>
                <w:rFonts w:ascii="Calibri" w:hAnsi="Calibri" w:cs="Times New Roman"/>
                <w:sz w:val="22"/>
                <w:szCs w:val="22"/>
                <w:lang w:eastAsia="es-ES"/>
              </w:rPr>
            </w:pPr>
          </w:p>
          <w:p w14:paraId="251C976F" w14:textId="15D6422A" w:rsidR="00971440" w:rsidRDefault="009D300E" w:rsidP="006A5CBD">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La puesta en juego en el aula de enfoques metodológicos como los aprendizajes cooperativos adquiridos mediante técnicas y estrategias de colaborativo (grupos colaborativos) tales como </w:t>
            </w:r>
            <w:r w:rsidR="00FC6B70" w:rsidRPr="00FC6B70">
              <w:rPr>
                <w:rFonts w:ascii="Calibri" w:hAnsi="Calibri" w:cs="Times New Roman"/>
                <w:i/>
                <w:sz w:val="22"/>
                <w:szCs w:val="22"/>
                <w:lang w:eastAsia="es-ES"/>
              </w:rPr>
              <w:t>cabezas numeradas, lectura compartida, lápices al centro, 1-2-4, folio giratorio, CSI, Veo- pienso-me pregunto, grupos de expertos</w:t>
            </w:r>
            <w:r w:rsidR="00FC6B70">
              <w:rPr>
                <w:rFonts w:ascii="Calibri" w:hAnsi="Calibri" w:cs="Times New Roman"/>
                <w:sz w:val="22"/>
                <w:szCs w:val="22"/>
                <w:lang w:eastAsia="es-ES"/>
              </w:rPr>
              <w:t xml:space="preserve">…  son muy eficaces en el aula para la consecución de ese tipo de objetivos. </w:t>
            </w:r>
          </w:p>
        </w:tc>
      </w:tr>
    </w:tbl>
    <w:p w14:paraId="3B72BCE4" w14:textId="77777777" w:rsidR="006A5CBD" w:rsidRDefault="006A5CBD" w:rsidP="008B33F7">
      <w:pPr>
        <w:spacing w:after="0"/>
        <w:contextualSpacing/>
        <w:jc w:val="both"/>
        <w:rPr>
          <w:rFonts w:ascii="Calibri" w:hAnsi="Calibri" w:cs="Times New Roman"/>
          <w:sz w:val="22"/>
          <w:szCs w:val="22"/>
          <w:lang w:eastAsia="es-ES"/>
        </w:rPr>
      </w:pPr>
    </w:p>
    <w:tbl>
      <w:tblPr>
        <w:tblStyle w:val="Tablaconcuadrcula"/>
        <w:tblW w:w="0" w:type="auto"/>
        <w:tblLook w:val="04A0" w:firstRow="1" w:lastRow="0" w:firstColumn="1" w:lastColumn="0" w:noHBand="0" w:noVBand="1"/>
      </w:tblPr>
      <w:tblGrid>
        <w:gridCol w:w="8638"/>
      </w:tblGrid>
      <w:tr w:rsidR="00971440" w14:paraId="53AC666C" w14:textId="77777777" w:rsidTr="0056004C">
        <w:tc>
          <w:tcPr>
            <w:tcW w:w="8638" w:type="dxa"/>
          </w:tcPr>
          <w:p w14:paraId="2A6083C8" w14:textId="266EA482" w:rsidR="00971440" w:rsidRDefault="00971440" w:rsidP="00971440">
            <w:pPr>
              <w:contextualSpacing/>
              <w:jc w:val="both"/>
              <w:rPr>
                <w:rFonts w:ascii="Calibri" w:hAnsi="Calibri" w:cs="Times New Roman"/>
                <w:sz w:val="22"/>
                <w:szCs w:val="22"/>
                <w:lang w:eastAsia="es-ES"/>
              </w:rPr>
            </w:pPr>
            <w:r>
              <w:rPr>
                <w:rFonts w:ascii="Calibri" w:hAnsi="Calibri" w:cs="Times New Roman"/>
                <w:sz w:val="22"/>
                <w:szCs w:val="22"/>
                <w:lang w:eastAsia="es-ES"/>
              </w:rPr>
              <w:t>4) “</w:t>
            </w:r>
            <w:r w:rsidRPr="00971440">
              <w:rPr>
                <w:rFonts w:ascii="Calibri" w:hAnsi="Calibri" w:cs="Times New Roman"/>
                <w:i/>
                <w:color w:val="000000"/>
                <w:sz w:val="22"/>
                <w:szCs w:val="22"/>
                <w:lang w:val="es-ES" w:eastAsia="es-ES"/>
              </w:rPr>
              <w:t>Los centros educativos deben plantearse una reflexión sobre la eficacia de las diferentes concepciones metodológicas. Esto implica la necesidad de asentar en los centros criterios firmes y compartidos, basados en principios educativos comunes y consensuados que engloben a todas las asignaturas.”</w:t>
            </w:r>
            <w:r>
              <w:rPr>
                <w:rFonts w:ascii="Calibri" w:hAnsi="Calibri" w:cs="Times New Roman"/>
                <w:color w:val="000000"/>
                <w:sz w:val="22"/>
                <w:szCs w:val="22"/>
                <w:lang w:val="es-ES" w:eastAsia="es-ES"/>
              </w:rPr>
              <w:t xml:space="preserve"> ¿Crees que las metodologías que se usan en el aula deben estar consensuadas por todo el centro? </w:t>
            </w:r>
            <w:r>
              <w:rPr>
                <w:rFonts w:ascii="Calibri" w:hAnsi="Calibri" w:cs="Times New Roman"/>
                <w:color w:val="000000"/>
                <w:sz w:val="22"/>
                <w:szCs w:val="22"/>
                <w:lang w:eastAsia="es-ES"/>
              </w:rPr>
              <w:t xml:space="preserve"> </w:t>
            </w:r>
            <w:r w:rsidR="00781A2C">
              <w:rPr>
                <w:rFonts w:ascii="Calibri" w:hAnsi="Calibri" w:cs="Times New Roman"/>
                <w:color w:val="000000"/>
                <w:sz w:val="22"/>
                <w:szCs w:val="22"/>
                <w:lang w:eastAsia="es-ES"/>
              </w:rPr>
              <w:t>¿Quién y cómo deberían tomarse estas decisiones?</w:t>
            </w:r>
          </w:p>
        </w:tc>
      </w:tr>
      <w:tr w:rsidR="00971440" w14:paraId="4C642C6A" w14:textId="77777777" w:rsidTr="0056004C">
        <w:tc>
          <w:tcPr>
            <w:tcW w:w="8638" w:type="dxa"/>
          </w:tcPr>
          <w:p w14:paraId="17E2241D" w14:textId="63895985" w:rsidR="00971440" w:rsidRDefault="00971440" w:rsidP="0056004C">
            <w:pPr>
              <w:contextualSpacing/>
              <w:jc w:val="both"/>
              <w:rPr>
                <w:rFonts w:ascii="Calibri" w:hAnsi="Calibri" w:cs="Times New Roman"/>
                <w:sz w:val="22"/>
                <w:szCs w:val="22"/>
                <w:lang w:eastAsia="es-ES"/>
              </w:rPr>
            </w:pPr>
          </w:p>
          <w:p w14:paraId="768527BE" w14:textId="1943A1F3" w:rsidR="00781A2C" w:rsidRDefault="00EC6CFF" w:rsidP="0056004C">
            <w:pPr>
              <w:contextualSpacing/>
              <w:jc w:val="both"/>
              <w:rPr>
                <w:rFonts w:ascii="Calibri" w:hAnsi="Calibri" w:cs="Times New Roman"/>
                <w:sz w:val="22"/>
                <w:szCs w:val="22"/>
                <w:lang w:eastAsia="es-ES"/>
              </w:rPr>
            </w:pPr>
            <w:r>
              <w:rPr>
                <w:rFonts w:ascii="Calibri" w:hAnsi="Calibri" w:cs="Times New Roman"/>
                <w:sz w:val="22"/>
                <w:szCs w:val="22"/>
                <w:lang w:eastAsia="es-ES"/>
              </w:rPr>
              <w:t>Creo que deberían tenderse unas líneas generales en cuanto a orientaciones metodológicas se refiere. Desde el Proyecto Educativo de Centro pueden acotarse unas líneas para garantizar la puesta en marcha común de metodologías acordes a nuestro tiempo y a la nueva normativa. No obstante, creo que sería un error fijar de manera demasiado cerrada unos principios metodológicos, ya que caeríamos de nuevo en la mecanización metodológica y se coartaría de forma en cierta forma ilegítima la libertad metodológica del docente en el aula, sus posibilidades de innovación, de motivación y atención personalizada al alumnado.</w:t>
            </w:r>
          </w:p>
          <w:p w14:paraId="16260A41" w14:textId="77777777" w:rsidR="00971440" w:rsidRDefault="00971440" w:rsidP="0056004C">
            <w:pPr>
              <w:contextualSpacing/>
              <w:jc w:val="both"/>
              <w:rPr>
                <w:rFonts w:ascii="Calibri" w:hAnsi="Calibri" w:cs="Times New Roman"/>
                <w:sz w:val="22"/>
                <w:szCs w:val="22"/>
                <w:lang w:eastAsia="es-ES"/>
              </w:rPr>
            </w:pPr>
          </w:p>
        </w:tc>
      </w:tr>
    </w:tbl>
    <w:p w14:paraId="3BBBB020" w14:textId="77777777" w:rsidR="00971440" w:rsidRPr="00917316" w:rsidRDefault="00971440" w:rsidP="008B33F7">
      <w:pPr>
        <w:spacing w:after="0"/>
        <w:contextualSpacing/>
        <w:jc w:val="both"/>
        <w:rPr>
          <w:rFonts w:ascii="Calibri" w:hAnsi="Calibri" w:cs="Times New Roman"/>
          <w:sz w:val="22"/>
          <w:szCs w:val="22"/>
          <w:lang w:eastAsia="es-ES"/>
        </w:rPr>
      </w:pPr>
    </w:p>
    <w:sectPr w:rsidR="00971440" w:rsidRPr="00917316" w:rsidSect="004630D6">
      <w:headerReference w:type="first" r:id="rId7"/>
      <w:pgSz w:w="11900" w:h="16840"/>
      <w:pgMar w:top="1417" w:right="1701" w:bottom="1417"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D54B7" w14:textId="77777777" w:rsidR="005E5238" w:rsidRDefault="005E5238" w:rsidP="004630D6">
      <w:pPr>
        <w:spacing w:after="0"/>
      </w:pPr>
      <w:r>
        <w:separator/>
      </w:r>
    </w:p>
  </w:endnote>
  <w:endnote w:type="continuationSeparator" w:id="0">
    <w:p w14:paraId="2D1B6ABA" w14:textId="77777777" w:rsidR="005E5238" w:rsidRDefault="005E5238" w:rsidP="00463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F6681" w14:textId="77777777" w:rsidR="005E5238" w:rsidRDefault="005E5238" w:rsidP="004630D6">
      <w:pPr>
        <w:spacing w:after="0"/>
      </w:pPr>
      <w:r>
        <w:separator/>
      </w:r>
    </w:p>
  </w:footnote>
  <w:footnote w:type="continuationSeparator" w:id="0">
    <w:p w14:paraId="431E5A19" w14:textId="77777777" w:rsidR="005E5238" w:rsidRDefault="005E5238" w:rsidP="004630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52BA" w14:textId="77777777" w:rsidR="00E03E07" w:rsidRDefault="00E03E07" w:rsidP="00E03E07">
    <w:pPr>
      <w:pStyle w:val="Encabezado"/>
    </w:pPr>
    <w:r>
      <w:rPr>
        <w:noProof/>
        <w:lang w:val="es-ES" w:eastAsia="es-ES"/>
      </w:rPr>
      <w:drawing>
        <wp:anchor distT="0" distB="0" distL="114935" distR="114935" simplePos="0" relativeHeight="251659264" behindDoc="1" locked="0" layoutInCell="1" allowOverlap="1" wp14:anchorId="55E4941E" wp14:editId="3D1327FA">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Pr>
        <w:noProof/>
        <w:lang w:val="es-ES" w:eastAsia="es-ES"/>
      </w:rPr>
      <mc:AlternateContent>
        <mc:Choice Requires="wps">
          <w:drawing>
            <wp:anchor distT="0" distB="0" distL="114935" distR="114935" simplePos="0" relativeHeight="251660288" behindDoc="1" locked="0" layoutInCell="1" allowOverlap="1" wp14:anchorId="22F17CEF" wp14:editId="2552B1DF">
              <wp:simplePos x="0" y="0"/>
              <wp:positionH relativeFrom="column">
                <wp:posOffset>3429000</wp:posOffset>
              </wp:positionH>
              <wp:positionV relativeFrom="paragraph">
                <wp:posOffset>-146050</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FED01B" w14:textId="77777777" w:rsidR="00E03E07" w:rsidRDefault="00E03E07" w:rsidP="00E03E07">
                          <w:pPr>
                            <w:pStyle w:val="Ttulo6"/>
                            <w:numPr>
                              <w:ilvl w:val="5"/>
                              <w:numId w:val="2"/>
                            </w:numPr>
                            <w:jc w:val="center"/>
                            <w:rPr>
                              <w:sz w:val="16"/>
                            </w:rPr>
                          </w:pPr>
                          <w:r>
                            <w:rPr>
                              <w:sz w:val="16"/>
                            </w:rPr>
                            <w:t xml:space="preserve">CONSEJERÍA DE EDUCACIÓN </w:t>
                          </w:r>
                        </w:p>
                        <w:p w14:paraId="53825C9F" w14:textId="77777777" w:rsidR="00E03E07" w:rsidRDefault="00E03E07" w:rsidP="00E03E07">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7CEF" id="_x0000_t202" coordsize="21600,21600" o:spt="202" path="m,l,21600r21600,l21600,xe">
              <v:stroke joinstyle="miter"/>
              <v:path gradientshapeok="t" o:connecttype="rect"/>
            </v:shapetype>
            <v:shape id="Text Box 1" o:spid="_x0000_s1026" type="#_x0000_t202" style="position:absolute;margin-left:270pt;margin-top:-11.5pt;width:214.9pt;height:23.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" stroked="f">
              <v:textbox inset="0,0,0,0">
                <w:txbxContent>
                  <w:p w14:paraId="1DFED01B" w14:textId="77777777" w:rsidR="00E03E07" w:rsidRDefault="00E03E07" w:rsidP="00E03E07">
                    <w:pPr>
                      <w:pStyle w:val="Ttulo6"/>
                      <w:numPr>
                        <w:ilvl w:val="5"/>
                        <w:numId w:val="2"/>
                      </w:numPr>
                      <w:jc w:val="center"/>
                      <w:rPr>
                        <w:sz w:val="16"/>
                      </w:rPr>
                    </w:pPr>
                    <w:r>
                      <w:rPr>
                        <w:sz w:val="16"/>
                      </w:rPr>
                      <w:t xml:space="preserve">CONSEJERÍA DE EDUCACIÓN </w:t>
                    </w:r>
                  </w:p>
                  <w:p w14:paraId="53825C9F" w14:textId="77777777" w:rsidR="00E03E07" w:rsidRDefault="00E03E07" w:rsidP="00E03E07">
                    <w:pPr>
                      <w:jc w:val="center"/>
                    </w:pPr>
                    <w:r>
                      <w:rPr>
                        <w:rFonts w:ascii="Tahoma" w:hAnsi="Tahoma" w:cs="Tahoma"/>
                        <w:b/>
                        <w:color w:val="008000"/>
                        <w:sz w:val="16"/>
                      </w:rPr>
                      <w:t>Dirección General de Ordenación Educativa</w:t>
                    </w:r>
                  </w:p>
                </w:txbxContent>
              </v:textbox>
            </v:shape>
          </w:pict>
        </mc:Fallback>
      </mc:AlternateContent>
    </w:r>
  </w:p>
  <w:p w14:paraId="6A9B9EC6" w14:textId="77777777" w:rsidR="00E03E07" w:rsidRDefault="00E03E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F7"/>
    <w:rsid w:val="004630D6"/>
    <w:rsid w:val="004D2C61"/>
    <w:rsid w:val="005E5238"/>
    <w:rsid w:val="006A5CBD"/>
    <w:rsid w:val="0074582F"/>
    <w:rsid w:val="00781A2C"/>
    <w:rsid w:val="008B33F7"/>
    <w:rsid w:val="008F1201"/>
    <w:rsid w:val="00971440"/>
    <w:rsid w:val="009D0991"/>
    <w:rsid w:val="009D300E"/>
    <w:rsid w:val="009E6831"/>
    <w:rsid w:val="00A96197"/>
    <w:rsid w:val="00B94562"/>
    <w:rsid w:val="00DA1E29"/>
    <w:rsid w:val="00E03E07"/>
    <w:rsid w:val="00EC6CFF"/>
    <w:rsid w:val="00FC6B7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3AC0B"/>
  <w15:docId w15:val="{B67008EE-32D5-4BC1-A580-786EF424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E03E07"/>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table" w:styleId="Tablaconcuadrcula">
    <w:name w:val="Table Grid"/>
    <w:basedOn w:val="Tablanormal"/>
    <w:uiPriority w:val="59"/>
    <w:rsid w:val="004D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E03E07"/>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98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Windows User</cp:lastModifiedBy>
  <cp:revision>2</cp:revision>
  <dcterms:created xsi:type="dcterms:W3CDTF">2018-03-28T13:17:00Z</dcterms:created>
  <dcterms:modified xsi:type="dcterms:W3CDTF">2018-03-28T13:17:00Z</dcterms:modified>
</cp:coreProperties>
</file>