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3E" w:rsidRPr="00D027E8" w:rsidRDefault="00D7313E">
      <w:pPr>
        <w:rPr>
          <w:rFonts w:cs="Calibri"/>
          <w:b/>
          <w:sz w:val="24"/>
          <w:szCs w:val="24"/>
        </w:rPr>
      </w:pPr>
      <w:r w:rsidRPr="00D027E8">
        <w:rPr>
          <w:rFonts w:cs="Calibri"/>
          <w:b/>
          <w:sz w:val="24"/>
          <w:szCs w:val="24"/>
        </w:rPr>
        <w:t xml:space="preserve">FICHA TAREA 1: </w:t>
      </w:r>
    </w:p>
    <w:p w:rsidR="00D7313E" w:rsidRPr="00D027E8" w:rsidRDefault="00D7313E" w:rsidP="005318BD">
      <w:pPr>
        <w:pStyle w:val="Prrafodelista"/>
        <w:numPr>
          <w:ilvl w:val="0"/>
          <w:numId w:val="2"/>
        </w:numPr>
        <w:rPr>
          <w:rFonts w:cs="Calibri"/>
          <w:b/>
          <w:sz w:val="24"/>
          <w:szCs w:val="24"/>
        </w:rPr>
      </w:pPr>
      <w:r w:rsidRPr="00D027E8">
        <w:rPr>
          <w:rFonts w:cs="Calibri"/>
          <w:b/>
          <w:sz w:val="24"/>
          <w:szCs w:val="24"/>
        </w:rPr>
        <w:t>Responde a las siguientes preguntas:</w:t>
      </w:r>
    </w:p>
    <w:p w:rsidR="00D7313E" w:rsidRPr="00D027E8" w:rsidRDefault="00D7313E" w:rsidP="005318BD">
      <w:pPr>
        <w:pStyle w:val="Prrafodelista"/>
        <w:rPr>
          <w:rFonts w:cs="Calibri"/>
          <w:b/>
          <w:sz w:val="24"/>
          <w:szCs w:val="24"/>
        </w:rPr>
      </w:pPr>
    </w:p>
    <w:p w:rsidR="00D7313E" w:rsidRPr="00D027E8" w:rsidRDefault="00D7313E" w:rsidP="005318BD">
      <w:pPr>
        <w:pStyle w:val="Prrafodelista"/>
        <w:numPr>
          <w:ilvl w:val="0"/>
          <w:numId w:val="1"/>
        </w:numPr>
        <w:rPr>
          <w:rFonts w:cs="Calibri"/>
          <w:b/>
          <w:sz w:val="24"/>
          <w:szCs w:val="24"/>
        </w:rPr>
      </w:pPr>
      <w:r w:rsidRPr="00D027E8">
        <w:rPr>
          <w:rFonts w:cs="Calibri"/>
          <w:b/>
          <w:sz w:val="24"/>
          <w:szCs w:val="24"/>
        </w:rPr>
        <w:t>¿Qué son las competencias clave?</w:t>
      </w:r>
    </w:p>
    <w:p w:rsidR="00D7313E" w:rsidRPr="00D027E8" w:rsidRDefault="00D7313E" w:rsidP="0098540E">
      <w:pPr>
        <w:shd w:val="clear" w:color="auto" w:fill="FFFFFF"/>
        <w:spacing w:after="100" w:afterAutospacing="1" w:line="240" w:lineRule="auto"/>
        <w:ind w:firstLine="360"/>
        <w:rPr>
          <w:rFonts w:cs="Calibri"/>
          <w:color w:val="000000"/>
          <w:sz w:val="24"/>
          <w:szCs w:val="24"/>
          <w:lang w:eastAsia="es-ES"/>
        </w:rPr>
      </w:pPr>
      <w:r w:rsidRPr="00D027E8">
        <w:rPr>
          <w:rFonts w:cs="Calibri"/>
          <w:color w:val="000000"/>
          <w:sz w:val="24"/>
          <w:szCs w:val="24"/>
          <w:lang w:eastAsia="es-ES"/>
        </w:rPr>
        <w:t>Las competencias suponen una combinación de habilidades prácticas, conocimientos, motivación, valores, actitudes y emociones que se movilizan conjuntamente para lograr una acción</w:t>
      </w:r>
      <w:r w:rsidRPr="00D027E8">
        <w:rPr>
          <w:rFonts w:cs="Calibri"/>
          <w:i/>
          <w:iCs/>
          <w:color w:val="000000"/>
          <w:sz w:val="24"/>
          <w:szCs w:val="24"/>
          <w:lang w:eastAsia="es-ES"/>
        </w:rPr>
        <w:t xml:space="preserve"> </w:t>
      </w:r>
      <w:r w:rsidRPr="00D027E8">
        <w:rPr>
          <w:rFonts w:cs="Calibri"/>
          <w:iCs/>
          <w:color w:val="000000"/>
          <w:sz w:val="24"/>
          <w:szCs w:val="24"/>
          <w:lang w:eastAsia="es-ES"/>
        </w:rPr>
        <w:t>eficaz</w:t>
      </w:r>
      <w:r w:rsidRPr="00D027E8">
        <w:rPr>
          <w:rFonts w:cs="Calibri"/>
          <w:color w:val="000000"/>
          <w:sz w:val="24"/>
          <w:szCs w:val="24"/>
          <w:lang w:eastAsia="es-ES"/>
        </w:rPr>
        <w:t>. Se trata de un conocimiento más práctico y no tanto teórico, es decir, el conocimiento se adquiere a través de la participación activa y manipulativa.</w:t>
      </w:r>
    </w:p>
    <w:p w:rsidR="00D7313E" w:rsidRPr="00D027E8" w:rsidRDefault="00D7313E" w:rsidP="0098540E">
      <w:pPr>
        <w:shd w:val="clear" w:color="auto" w:fill="FFFFFF"/>
        <w:spacing w:before="120" w:after="100" w:afterAutospacing="1" w:line="240" w:lineRule="auto"/>
        <w:ind w:firstLine="360"/>
        <w:rPr>
          <w:rFonts w:cs="Calibri"/>
          <w:color w:val="000000"/>
          <w:sz w:val="24"/>
          <w:szCs w:val="24"/>
          <w:lang w:eastAsia="es-ES"/>
        </w:rPr>
      </w:pPr>
      <w:r w:rsidRPr="00D027E8">
        <w:rPr>
          <w:rFonts w:cs="Calibri"/>
          <w:color w:val="000000"/>
          <w:sz w:val="24"/>
          <w:szCs w:val="24"/>
          <w:lang w:eastAsia="es-ES"/>
        </w:rPr>
        <w:t>Las competencias, por tanto, se conceptualizan como un “saber hacer” que se aplica a una diversidad de contextos académicos.</w:t>
      </w:r>
    </w:p>
    <w:p w:rsidR="00D7313E" w:rsidRPr="00D027E8" w:rsidRDefault="00D7313E" w:rsidP="00D027E8">
      <w:pPr>
        <w:shd w:val="clear" w:color="auto" w:fill="FFFFFF"/>
        <w:spacing w:before="120" w:after="100" w:afterAutospacing="1" w:line="240" w:lineRule="auto"/>
        <w:ind w:firstLine="360"/>
        <w:rPr>
          <w:rFonts w:cs="Calibri"/>
          <w:color w:val="000000"/>
          <w:sz w:val="24"/>
          <w:szCs w:val="24"/>
        </w:rPr>
      </w:pPr>
      <w:r w:rsidRPr="00D027E8">
        <w:rPr>
          <w:rStyle w:val="font-size9pt"/>
          <w:rFonts w:cs="Calibri"/>
          <w:color w:val="000000"/>
          <w:sz w:val="24"/>
          <w:szCs w:val="24"/>
        </w:rPr>
        <w:t>El proceso de enseñanza-aprendizaje competencial debe abordarse desde todas las áreas de conocimiento. Este aprendizaje implica una formación integral de las personas que, al finalizar la etapa académica, deben ser capaces de transferir aquellos conocimientos adquiridos a las nuevas instancias que aparezcan en la opción de vida que elijan. Así, podrán reorganizar su pensamiento y adquirir nuevos conocimientos, mejorar sus actuaciones y descubrir nuevas formas de acción y nuevas habilidades que les permitan ejecutar eficientemente las tareas, favoreciendo un aprendizaje a lo largo de toda la vida.</w:t>
      </w:r>
    </w:p>
    <w:p w:rsidR="00D7313E" w:rsidRDefault="00D7313E" w:rsidP="005318BD">
      <w:pPr>
        <w:pStyle w:val="Prrafodelista"/>
      </w:pPr>
    </w:p>
    <w:p w:rsidR="00D7313E" w:rsidRDefault="00D7313E" w:rsidP="005318BD">
      <w:pPr>
        <w:pStyle w:val="Prrafodelista"/>
      </w:pPr>
    </w:p>
    <w:p w:rsidR="00D7313E" w:rsidRDefault="00D7313E" w:rsidP="005318BD">
      <w:pPr>
        <w:pStyle w:val="Prrafodelista"/>
      </w:pPr>
    </w:p>
    <w:p w:rsidR="00D7313E" w:rsidRDefault="00D7313E" w:rsidP="005318BD">
      <w:pPr>
        <w:pStyle w:val="Prrafodelista"/>
        <w:numPr>
          <w:ilvl w:val="0"/>
          <w:numId w:val="1"/>
        </w:numPr>
        <w:jc w:val="both"/>
        <w:rPr>
          <w:b/>
        </w:rPr>
      </w:pPr>
      <w:r w:rsidRPr="005318BD">
        <w:rPr>
          <w:b/>
        </w:rPr>
        <w:t>¿Qué aspectos positivos tiene el trabajo de las competencias clave en el ámbito de la Estación de investigación Peñaluenga?</w:t>
      </w:r>
    </w:p>
    <w:p w:rsidR="00D7313E" w:rsidRDefault="00D7313E" w:rsidP="00D027E8">
      <w:pPr>
        <w:pStyle w:val="Prrafodelista"/>
        <w:jc w:val="both"/>
        <w:rPr>
          <w:b/>
        </w:rPr>
      </w:pPr>
    </w:p>
    <w:p w:rsidR="00D7313E" w:rsidRDefault="00D7313E" w:rsidP="006330C5">
      <w:pPr>
        <w:pStyle w:val="Prrafodelista"/>
        <w:ind w:firstLine="696"/>
        <w:jc w:val="both"/>
      </w:pPr>
      <w:r>
        <w:t xml:space="preserve">Para el alumno es muy positivo ya que están más motivados a la hora de realizar las tareas, pues cada uno/a va aprendiendo a su ritmo y aporta un estilo diferente al grupo-clase. </w:t>
      </w:r>
    </w:p>
    <w:p w:rsidR="00D7313E" w:rsidRDefault="00D7313E" w:rsidP="006330C5">
      <w:pPr>
        <w:pStyle w:val="Prrafodelista"/>
        <w:ind w:firstLine="696"/>
        <w:jc w:val="both"/>
      </w:pPr>
      <w:r>
        <w:t>Les permite trabajar con otro grupo que, de forma tradicional, no sería posible.</w:t>
      </w:r>
    </w:p>
    <w:p w:rsidR="00D7313E" w:rsidRPr="00D027E8" w:rsidRDefault="00D7313E" w:rsidP="006330C5">
      <w:pPr>
        <w:pStyle w:val="Prrafodelista"/>
        <w:ind w:firstLine="696"/>
        <w:jc w:val="both"/>
      </w:pPr>
      <w:r>
        <w:t>Para el docente, hace que haya una coordinación entre todos/as para realizar la tarea y que sea lo más fructífera posible. Además, todas las áreas están de alguna forma conectadas, permitiendo así que los conocimientos se afiancen.</w:t>
      </w:r>
    </w:p>
    <w:p w:rsidR="00D7313E" w:rsidRDefault="00D7313E" w:rsidP="006330C5">
      <w:pPr>
        <w:pStyle w:val="Prrafodelista"/>
        <w:jc w:val="both"/>
        <w:rPr>
          <w:b/>
        </w:rPr>
      </w:pPr>
    </w:p>
    <w:p w:rsidR="00D7313E" w:rsidRDefault="00D7313E" w:rsidP="005318BD">
      <w:pPr>
        <w:pStyle w:val="Prrafodelista"/>
        <w:rPr>
          <w:b/>
        </w:rPr>
      </w:pPr>
    </w:p>
    <w:p w:rsidR="00D7313E" w:rsidRDefault="00D7313E" w:rsidP="005318BD">
      <w:pPr>
        <w:pStyle w:val="Prrafodelista"/>
      </w:pPr>
    </w:p>
    <w:p w:rsidR="00D7313E" w:rsidRDefault="00D7313E" w:rsidP="005318BD">
      <w:pPr>
        <w:pStyle w:val="Prrafodelista"/>
      </w:pPr>
    </w:p>
    <w:p w:rsidR="00D7313E" w:rsidRPr="00277BEA" w:rsidRDefault="00D7313E" w:rsidP="005318BD">
      <w:pPr>
        <w:pStyle w:val="Prrafodelista"/>
      </w:pPr>
    </w:p>
    <w:p w:rsidR="00D7313E" w:rsidRPr="00277BEA" w:rsidRDefault="00D7313E" w:rsidP="005318BD">
      <w:pPr>
        <w:pStyle w:val="Prrafodelista"/>
      </w:pPr>
    </w:p>
    <w:p w:rsidR="00D7313E" w:rsidRDefault="00D7313E" w:rsidP="00176B0F">
      <w:pPr>
        <w:rPr>
          <w:b/>
        </w:rPr>
      </w:pPr>
    </w:p>
    <w:p w:rsidR="00D7313E" w:rsidRPr="00176B0F" w:rsidRDefault="00D7313E" w:rsidP="00176B0F">
      <w:pPr>
        <w:rPr>
          <w:b/>
        </w:rPr>
      </w:pPr>
      <w:bookmarkStart w:id="0" w:name="_GoBack"/>
      <w:bookmarkEnd w:id="0"/>
    </w:p>
    <w:p w:rsidR="00D7313E" w:rsidRDefault="00D7313E" w:rsidP="005318BD">
      <w:pPr>
        <w:pStyle w:val="Prrafodelista"/>
        <w:numPr>
          <w:ilvl w:val="0"/>
          <w:numId w:val="2"/>
        </w:numPr>
        <w:jc w:val="both"/>
        <w:rPr>
          <w:b/>
        </w:rPr>
      </w:pPr>
      <w:r w:rsidRPr="005318BD">
        <w:rPr>
          <w:b/>
        </w:rPr>
        <w:lastRenderedPageBreak/>
        <w:t>Siguiendo las orientaciones contenidas en el segundo documento, realiza una propuesta realista para el trabajo competencial en el ámbito de las ciencias (aunque no seas profesos de esta materia) dentro de nuestra propuesta curricular Estación de Investigación Peñaluenga. No olvides elegir nivel.</w:t>
      </w:r>
    </w:p>
    <w:p w:rsidR="00D7313E" w:rsidRDefault="00D7313E" w:rsidP="00224163">
      <w:pPr>
        <w:pStyle w:val="Prrafodelista"/>
        <w:ind w:left="360"/>
        <w:jc w:val="both"/>
        <w:rPr>
          <w:b/>
        </w:rPr>
      </w:pPr>
    </w:p>
    <w:p w:rsidR="00D7313E" w:rsidRDefault="00D7313E" w:rsidP="006330C5">
      <w:pPr>
        <w:pStyle w:val="Prrafodelista"/>
        <w:ind w:left="360"/>
        <w:jc w:val="both"/>
      </w:pPr>
      <w:r>
        <w:t>Comparativa ENTRE LA TIERRA ACTUAL Y DENTRO DE 100 AÑOS.</w:t>
      </w:r>
    </w:p>
    <w:p w:rsidR="00D7313E" w:rsidRDefault="00D7313E" w:rsidP="006330C5">
      <w:pPr>
        <w:pStyle w:val="Prrafodelista"/>
        <w:ind w:left="360"/>
        <w:jc w:val="both"/>
      </w:pPr>
      <w:r>
        <w:t>2º ciclo de Educación Primaria.</w:t>
      </w:r>
    </w:p>
    <w:p w:rsidR="00D7313E" w:rsidRDefault="00D7313E" w:rsidP="006330C5">
      <w:pPr>
        <w:pStyle w:val="Prrafodelista"/>
        <w:ind w:left="360"/>
        <w:jc w:val="both"/>
      </w:pPr>
    </w:p>
    <w:p w:rsidR="00D7313E" w:rsidRDefault="00D7313E" w:rsidP="00224163">
      <w:pPr>
        <w:pStyle w:val="Prrafodelista"/>
        <w:ind w:left="360" w:firstLine="348"/>
        <w:jc w:val="both"/>
      </w:pPr>
      <w:r>
        <w:t xml:space="preserve">Nuestros alumnos/as están implicados haciendo una comparativa </w:t>
      </w:r>
      <w:r w:rsidR="004114A6">
        <w:t>de la Tierra ahora y dentro de 10</w:t>
      </w:r>
      <w:r>
        <w:t>0 años, causada por el cambio climático: Tsunamis, terremotos y tornados.</w:t>
      </w:r>
    </w:p>
    <w:p w:rsidR="00D7313E" w:rsidRDefault="00D7313E" w:rsidP="00224163">
      <w:pPr>
        <w:pStyle w:val="Prrafodelista"/>
        <w:ind w:left="360" w:firstLine="348"/>
        <w:jc w:val="both"/>
      </w:pPr>
    </w:p>
    <w:p w:rsidR="00D7313E" w:rsidRDefault="00D7313E" w:rsidP="00224163">
      <w:pPr>
        <w:pStyle w:val="Prrafodelista"/>
        <w:ind w:left="360" w:firstLine="348"/>
        <w:jc w:val="both"/>
      </w:pPr>
      <w:r>
        <w:t>Para poder entrar de lleno en materia, hicimos un</w:t>
      </w:r>
      <w:r w:rsidRPr="00224163">
        <w:rPr>
          <w:i/>
        </w:rPr>
        <w:t xml:space="preserve"> Tornado</w:t>
      </w:r>
      <w:r>
        <w:t xml:space="preserve"> en una botella, para explicar </w:t>
      </w:r>
      <w:r w:rsidR="004114A6">
        <w:t>cómo</w:t>
      </w:r>
      <w:r>
        <w:t xml:space="preserve"> se forman y las consecuencias que tienen en las personas, casas, naturaleza…</w:t>
      </w:r>
    </w:p>
    <w:p w:rsidR="00D7313E" w:rsidRDefault="00D7313E" w:rsidP="00224163">
      <w:pPr>
        <w:pStyle w:val="Prrafodelista"/>
        <w:ind w:left="360" w:firstLine="348"/>
        <w:jc w:val="both"/>
      </w:pPr>
      <w:r>
        <w:t xml:space="preserve">En la segunda sesión, se hizo el visionado de una parte de la película </w:t>
      </w:r>
      <w:r w:rsidRPr="00224163">
        <w:rPr>
          <w:i/>
        </w:rPr>
        <w:t>Lo Imposible</w:t>
      </w:r>
      <w:r>
        <w:t>, dónde se ven las consecuencias de un Tsunami.</w:t>
      </w:r>
    </w:p>
    <w:p w:rsidR="00D7313E" w:rsidRDefault="00D7313E" w:rsidP="00224163">
      <w:pPr>
        <w:pStyle w:val="Prrafodelista"/>
        <w:jc w:val="both"/>
      </w:pPr>
    </w:p>
    <w:p w:rsidR="00D7313E" w:rsidRDefault="00D7313E" w:rsidP="00224163">
      <w:pPr>
        <w:pStyle w:val="Prrafodelista"/>
        <w:ind w:left="360" w:firstLine="348"/>
        <w:jc w:val="both"/>
      </w:pPr>
      <w:r>
        <w:t>Una vez vista la película, se les preguntó a los alumnos como creerían que sería la Tierra si los casquetes polares se derritiesen: más calor, subida del nivel del mar, y por tanto, desaparición de ciertas partes de tierra como hoy en día las conocemos.</w:t>
      </w:r>
    </w:p>
    <w:p w:rsidR="00D7313E" w:rsidRDefault="00D7313E" w:rsidP="00224163">
      <w:pPr>
        <w:pStyle w:val="Prrafodelista"/>
        <w:ind w:left="360" w:firstLine="348"/>
        <w:jc w:val="both"/>
      </w:pPr>
      <w:r>
        <w:t>Por lo que empezamos a construir “nuestra Tierra futura”</w:t>
      </w:r>
    </w:p>
    <w:p w:rsidR="00D7313E" w:rsidRDefault="00D7313E" w:rsidP="00224163">
      <w:pPr>
        <w:pStyle w:val="Prrafodelista"/>
        <w:ind w:left="360" w:firstLine="348"/>
        <w:jc w:val="both"/>
      </w:pPr>
      <w:r>
        <w:t>Se crearon dos mapas:</w:t>
      </w:r>
    </w:p>
    <w:p w:rsidR="00D7313E" w:rsidRDefault="00D7313E" w:rsidP="00224163">
      <w:pPr>
        <w:pStyle w:val="Prrafodelista"/>
        <w:ind w:left="360" w:firstLine="348"/>
        <w:jc w:val="both"/>
      </w:pPr>
      <w:r>
        <w:t>1º: Tal y como conocemos la Tierra</w:t>
      </w:r>
    </w:p>
    <w:p w:rsidR="00D7313E" w:rsidRDefault="00D7313E" w:rsidP="00224163">
      <w:pPr>
        <w:pStyle w:val="Prrafodelista"/>
        <w:ind w:left="360" w:firstLine="348"/>
        <w:jc w:val="both"/>
      </w:pPr>
      <w:r>
        <w:t>2º   Cómo será dentro de 100 años.</w:t>
      </w:r>
    </w:p>
    <w:p w:rsidR="00D7313E" w:rsidRDefault="00D7313E" w:rsidP="00C33289">
      <w:pPr>
        <w:pStyle w:val="Prrafodelista"/>
        <w:ind w:left="360" w:firstLine="348"/>
        <w:jc w:val="both"/>
      </w:pPr>
      <w:r>
        <w:t>En ambos, se pegó papel para definir los países y se pintaron.</w:t>
      </w:r>
    </w:p>
    <w:p w:rsidR="00D7313E" w:rsidRDefault="00D7313E" w:rsidP="00224163">
      <w:pPr>
        <w:pStyle w:val="Prrafodelista"/>
        <w:ind w:left="360" w:firstLine="348"/>
        <w:jc w:val="both"/>
      </w:pPr>
      <w:r>
        <w:t>Se pintaron dos bolas de corcho de color azul para imitar al agua en la Tierra y en ellas se pegó el mapa recortado.</w:t>
      </w:r>
    </w:p>
    <w:p w:rsidR="00D7313E" w:rsidRDefault="00D7313E" w:rsidP="00224163">
      <w:pPr>
        <w:pStyle w:val="Prrafodelista"/>
        <w:ind w:left="360" w:firstLine="348"/>
        <w:jc w:val="both"/>
      </w:pPr>
      <w:r>
        <w:t>Se han hecho también 2 maquetas, dónde se ve claramente, cómo la subida del nivel del mar, a causa del deshielo, ha hecho desaparecer gran parte de la Tierra.</w:t>
      </w:r>
    </w:p>
    <w:p w:rsidR="00D7313E" w:rsidRDefault="00D7313E" w:rsidP="00190E3B">
      <w:pPr>
        <w:pStyle w:val="Prrafodelista"/>
        <w:jc w:val="both"/>
        <w:rPr>
          <w:b/>
        </w:rPr>
      </w:pPr>
    </w:p>
    <w:sectPr w:rsidR="00D7313E" w:rsidSect="000B129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153" w:rsidRDefault="00E94153" w:rsidP="0094068F">
      <w:pPr>
        <w:spacing w:after="0" w:line="240" w:lineRule="auto"/>
      </w:pPr>
      <w:r>
        <w:separator/>
      </w:r>
    </w:p>
  </w:endnote>
  <w:endnote w:type="continuationSeparator" w:id="1">
    <w:p w:rsidR="00E94153" w:rsidRDefault="00E94153" w:rsidP="0094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153" w:rsidRDefault="00E94153" w:rsidP="0094068F">
      <w:pPr>
        <w:spacing w:after="0" w:line="240" w:lineRule="auto"/>
      </w:pPr>
      <w:r>
        <w:separator/>
      </w:r>
    </w:p>
  </w:footnote>
  <w:footnote w:type="continuationSeparator" w:id="1">
    <w:p w:rsidR="00E94153" w:rsidRDefault="00E94153" w:rsidP="00940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3E" w:rsidRPr="00D33D43" w:rsidRDefault="00D7313E" w:rsidP="0094068F">
    <w:pPr>
      <w:pStyle w:val="Encabezado"/>
      <w:jc w:val="right"/>
      <w:rPr>
        <w:i/>
        <w:sz w:val="16"/>
      </w:rPr>
    </w:pPr>
    <w:r w:rsidRPr="00D33D43">
      <w:rPr>
        <w:i/>
        <w:sz w:val="16"/>
      </w:rPr>
      <w:t>CEIP Peñaluenga</w:t>
    </w:r>
  </w:p>
  <w:p w:rsidR="00D7313E" w:rsidRPr="00D33D43" w:rsidRDefault="00D7313E" w:rsidP="0094068F">
    <w:pPr>
      <w:pStyle w:val="Encabezado"/>
      <w:jc w:val="right"/>
      <w:rPr>
        <w:i/>
        <w:sz w:val="16"/>
      </w:rPr>
    </w:pPr>
    <w:r w:rsidRPr="00D33D43">
      <w:rPr>
        <w:i/>
        <w:sz w:val="16"/>
      </w:rPr>
      <w:t>Formación en Centro 17/18</w:t>
    </w:r>
  </w:p>
  <w:p w:rsidR="00D7313E" w:rsidRPr="00D33D43" w:rsidRDefault="00D7313E" w:rsidP="0094068F">
    <w:pPr>
      <w:pStyle w:val="Encabezado"/>
      <w:jc w:val="right"/>
      <w:rPr>
        <w:i/>
        <w:sz w:val="16"/>
      </w:rPr>
    </w:pPr>
    <w:r w:rsidRPr="00D33D43">
      <w:rPr>
        <w:i/>
        <w:sz w:val="16"/>
      </w:rPr>
      <w:t>Las competencias clave en el ámbito científico: Estación de Investigación Peñaluenga</w:t>
    </w:r>
  </w:p>
  <w:p w:rsidR="00D7313E" w:rsidRDefault="00D731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D6E"/>
    <w:multiLevelType w:val="hybridMultilevel"/>
    <w:tmpl w:val="D2049FB2"/>
    <w:lvl w:ilvl="0" w:tplc="62F6CB68">
      <w:numFmt w:val="bullet"/>
      <w:lvlText w:val="-"/>
      <w:lvlJc w:val="left"/>
      <w:pPr>
        <w:ind w:left="1080" w:hanging="360"/>
      </w:pPr>
      <w:rPr>
        <w:rFonts w:ascii="Calibri" w:eastAsia="Times New Roman" w:hAnsi="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2460500"/>
    <w:multiLevelType w:val="hybridMultilevel"/>
    <w:tmpl w:val="EBCC84D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7AD757D1"/>
    <w:multiLevelType w:val="hybridMultilevel"/>
    <w:tmpl w:val="DA5A298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318BD"/>
    <w:rsid w:val="000B1291"/>
    <w:rsid w:val="001368FB"/>
    <w:rsid w:val="00176B0F"/>
    <w:rsid w:val="00190E3B"/>
    <w:rsid w:val="00224163"/>
    <w:rsid w:val="00277BEA"/>
    <w:rsid w:val="002E1544"/>
    <w:rsid w:val="00386BA0"/>
    <w:rsid w:val="004114A6"/>
    <w:rsid w:val="005318BD"/>
    <w:rsid w:val="006240B9"/>
    <w:rsid w:val="006330C5"/>
    <w:rsid w:val="006F60D0"/>
    <w:rsid w:val="007B7A81"/>
    <w:rsid w:val="008637A5"/>
    <w:rsid w:val="0094068F"/>
    <w:rsid w:val="0098540E"/>
    <w:rsid w:val="009C0E3C"/>
    <w:rsid w:val="009C22B2"/>
    <w:rsid w:val="00AE5642"/>
    <w:rsid w:val="00AE5E38"/>
    <w:rsid w:val="00AF6841"/>
    <w:rsid w:val="00C33289"/>
    <w:rsid w:val="00C95826"/>
    <w:rsid w:val="00D027E8"/>
    <w:rsid w:val="00D33D43"/>
    <w:rsid w:val="00D7313E"/>
    <w:rsid w:val="00E35C03"/>
    <w:rsid w:val="00E94153"/>
    <w:rsid w:val="00F345E9"/>
    <w:rsid w:val="00FB3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9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318BD"/>
    <w:pPr>
      <w:ind w:left="720"/>
      <w:contextualSpacing/>
    </w:pPr>
  </w:style>
  <w:style w:type="paragraph" w:styleId="Encabezado">
    <w:name w:val="header"/>
    <w:basedOn w:val="Normal"/>
    <w:link w:val="EncabezadoCar"/>
    <w:uiPriority w:val="99"/>
    <w:rsid w:val="009406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94068F"/>
    <w:rPr>
      <w:rFonts w:cs="Times New Roman"/>
    </w:rPr>
  </w:style>
  <w:style w:type="paragraph" w:styleId="Piedepgina">
    <w:name w:val="footer"/>
    <w:basedOn w:val="Normal"/>
    <w:link w:val="PiedepginaCar"/>
    <w:uiPriority w:val="99"/>
    <w:rsid w:val="009406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94068F"/>
    <w:rPr>
      <w:rFonts w:cs="Times New Roman"/>
    </w:rPr>
  </w:style>
  <w:style w:type="character" w:styleId="nfasis">
    <w:name w:val="Emphasis"/>
    <w:basedOn w:val="Fuentedeprrafopredeter"/>
    <w:uiPriority w:val="99"/>
    <w:qFormat/>
    <w:locked/>
    <w:rsid w:val="0098540E"/>
    <w:rPr>
      <w:rFonts w:cs="Times New Roman"/>
      <w:i/>
      <w:iCs/>
    </w:rPr>
  </w:style>
  <w:style w:type="character" w:customStyle="1" w:styleId="font-size9pt">
    <w:name w:val="font-size: 9pt"/>
    <w:aliases w:val="line-height: 150%,font-family: arial,sans-serif,background-image: initial,background-attachment: initial,background-size: initial,background-origin: initial,background-clip: initial,background-position: initial,background-repeat"/>
    <w:basedOn w:val="Fuentedeprrafopredeter"/>
    <w:uiPriority w:val="99"/>
    <w:rsid w:val="0098540E"/>
    <w:rPr>
      <w:rFonts w:cs="Times New Roman"/>
    </w:rPr>
  </w:style>
</w:styles>
</file>

<file path=word/webSettings.xml><?xml version="1.0" encoding="utf-8"?>
<w:webSettings xmlns:r="http://schemas.openxmlformats.org/officeDocument/2006/relationships" xmlns:w="http://schemas.openxmlformats.org/wordprocessingml/2006/main">
  <w:divs>
    <w:div w:id="31813641">
      <w:marLeft w:val="0"/>
      <w:marRight w:val="0"/>
      <w:marTop w:val="0"/>
      <w:marBottom w:val="0"/>
      <w:divBdr>
        <w:top w:val="none" w:sz="0" w:space="0" w:color="auto"/>
        <w:left w:val="none" w:sz="0" w:space="0" w:color="auto"/>
        <w:bottom w:val="none" w:sz="0" w:space="0" w:color="auto"/>
        <w:right w:val="none" w:sz="0" w:space="0" w:color="auto"/>
      </w:divBdr>
      <w:divsChild>
        <w:div w:id="31813637">
          <w:marLeft w:val="0"/>
          <w:marRight w:val="0"/>
          <w:marTop w:val="0"/>
          <w:marBottom w:val="0"/>
          <w:divBdr>
            <w:top w:val="none" w:sz="0" w:space="0" w:color="auto"/>
            <w:left w:val="none" w:sz="0" w:space="0" w:color="auto"/>
            <w:bottom w:val="none" w:sz="0" w:space="0" w:color="auto"/>
            <w:right w:val="none" w:sz="0" w:space="0" w:color="auto"/>
          </w:divBdr>
          <w:divsChild>
            <w:div w:id="31813640">
              <w:marLeft w:val="0"/>
              <w:marRight w:val="0"/>
              <w:marTop w:val="0"/>
              <w:marBottom w:val="0"/>
              <w:divBdr>
                <w:top w:val="none" w:sz="0" w:space="0" w:color="auto"/>
                <w:left w:val="none" w:sz="0" w:space="0" w:color="auto"/>
                <w:bottom w:val="none" w:sz="0" w:space="0" w:color="auto"/>
                <w:right w:val="none" w:sz="0" w:space="0" w:color="auto"/>
              </w:divBdr>
              <w:divsChild>
                <w:div w:id="31813638">
                  <w:marLeft w:val="180"/>
                  <w:marRight w:val="180"/>
                  <w:marTop w:val="180"/>
                  <w:marBottom w:val="180"/>
                  <w:divBdr>
                    <w:top w:val="none" w:sz="0" w:space="0" w:color="auto"/>
                    <w:left w:val="none" w:sz="0" w:space="0" w:color="auto"/>
                    <w:bottom w:val="none" w:sz="0" w:space="0" w:color="auto"/>
                    <w:right w:val="none" w:sz="0" w:space="0" w:color="auto"/>
                  </w:divBdr>
                  <w:divsChild>
                    <w:div w:id="318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FICHA TAREA 1: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TAREA 1:</dc:title>
  <dc:creator>usuario</dc:creator>
  <cp:lastModifiedBy>Profesorado</cp:lastModifiedBy>
  <cp:revision>2</cp:revision>
  <dcterms:created xsi:type="dcterms:W3CDTF">2018-01-23T15:32:00Z</dcterms:created>
  <dcterms:modified xsi:type="dcterms:W3CDTF">2018-01-23T15:32:00Z</dcterms:modified>
</cp:coreProperties>
</file>