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AC" w:rsidRDefault="00CA1901">
      <w:bookmarkStart w:id="0" w:name="_GoBack"/>
      <w:r>
        <w:rPr>
          <w:noProof/>
          <w:lang w:eastAsia="es-ES"/>
        </w:rPr>
        <w:drawing>
          <wp:inline distT="0" distB="0" distL="0" distR="0">
            <wp:extent cx="6153150" cy="4068659"/>
            <wp:effectExtent l="0" t="0" r="0" b="8255"/>
            <wp:docPr id="1" name="Imagen 1" descr="C:\Users\Nani\Desktop\arcoiris\CsKNPWFUIAA6i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i\Desktop\arcoiris\CsKNPWFUIAA6iL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06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901" w:rsidRDefault="00CA1901" w:rsidP="00ED7A22">
      <w:pPr>
        <w:jc w:val="center"/>
      </w:pPr>
      <w:r w:rsidRPr="00CA1901">
        <w:rPr>
          <w:sz w:val="28"/>
          <w:szCs w:val="28"/>
        </w:rPr>
        <w:t xml:space="preserve">De acuerdo con el II Plan Estratégico de Igualdad de Género en Educación 2016-2021 los centros escolares han de seguir una estrategia de futuro que siga apostando por la innovación social, la humanización y una cultura igualitaria que </w:t>
      </w:r>
      <w:r w:rsidRPr="00CA1901">
        <w:rPr>
          <w:b/>
          <w:sz w:val="28"/>
          <w:szCs w:val="28"/>
        </w:rPr>
        <w:t>propicie en alumnas y alumnos identidades alejadas de estereotipos de género, aprendiendo a relacionarse sin violencia, desde parámetros de justicia y equidad, formándose como hombres y mujeres que protagonicen su propia plenitud personal y una vida social igualitaria.</w:t>
      </w:r>
    </w:p>
    <w:p w:rsidR="00CA1901" w:rsidRPr="00CA1901" w:rsidRDefault="00CA1901" w:rsidP="00CA1901">
      <w:pPr>
        <w:rPr>
          <w:sz w:val="40"/>
          <w:szCs w:val="40"/>
        </w:rPr>
      </w:pPr>
      <w:r w:rsidRPr="00CA1901">
        <w:rPr>
          <w:sz w:val="40"/>
          <w:szCs w:val="40"/>
        </w:rPr>
        <w:t>TALLER  SOBRE DIVERSIDAD SEXUAL IMPARTIDO POR: GONZALO SERRANO,</w:t>
      </w:r>
      <w:r w:rsidRPr="00CA1901">
        <w:rPr>
          <w:rFonts w:ascii="Arial" w:hAnsi="Arial" w:cs="Arial"/>
          <w:color w:val="000000"/>
          <w:sz w:val="40"/>
          <w:szCs w:val="40"/>
        </w:rPr>
        <w:t xml:space="preserve"> </w:t>
      </w:r>
      <w:r w:rsidRPr="00CA1901">
        <w:rPr>
          <w:sz w:val="40"/>
          <w:szCs w:val="40"/>
        </w:rPr>
        <w:t xml:space="preserve"> Profesor de Francés en secundaria, ingeniero de telecomunicación por la UMA y presidente de la FEDERACIÓN ANDALUZA ARCO IRIS LGBTI+ </w:t>
      </w:r>
    </w:p>
    <w:p w:rsidR="00CA1901" w:rsidRDefault="00CA1901" w:rsidP="0072655F">
      <w:pPr>
        <w:jc w:val="center"/>
        <w:rPr>
          <w:sz w:val="40"/>
          <w:szCs w:val="40"/>
        </w:rPr>
      </w:pPr>
      <w:r>
        <w:rPr>
          <w:sz w:val="40"/>
          <w:szCs w:val="40"/>
        </w:rPr>
        <w:t>DIRIGIDO AL ALUMNADO DE 3º DE LA ESO</w:t>
      </w:r>
      <w:r w:rsidR="0072655F">
        <w:rPr>
          <w:sz w:val="40"/>
          <w:szCs w:val="40"/>
        </w:rPr>
        <w:t xml:space="preserve"> A-B-C</w:t>
      </w:r>
    </w:p>
    <w:p w:rsidR="0072655F" w:rsidRDefault="0072655F" w:rsidP="0072655F">
      <w:pPr>
        <w:jc w:val="center"/>
        <w:rPr>
          <w:sz w:val="40"/>
          <w:szCs w:val="40"/>
        </w:rPr>
      </w:pPr>
      <w:r>
        <w:rPr>
          <w:sz w:val="40"/>
          <w:szCs w:val="40"/>
        </w:rPr>
        <w:t>DIA 5-12 A 2ª HORA SALÓN DE ACTOS</w:t>
      </w:r>
    </w:p>
    <w:p w:rsidR="0072655F" w:rsidRDefault="00ED7A22" w:rsidP="0072655F">
      <w:pPr>
        <w:jc w:val="left"/>
        <w:rPr>
          <w:sz w:val="28"/>
          <w:szCs w:val="28"/>
        </w:rPr>
      </w:pPr>
      <w:r>
        <w:rPr>
          <w:sz w:val="28"/>
          <w:szCs w:val="28"/>
        </w:rPr>
        <w:t>PROFESORAS  IMPLICADAS</w:t>
      </w:r>
      <w:r w:rsidR="0072655F">
        <w:rPr>
          <w:sz w:val="28"/>
          <w:szCs w:val="28"/>
        </w:rPr>
        <w:t xml:space="preserve">: </w:t>
      </w:r>
    </w:p>
    <w:p w:rsidR="0072655F" w:rsidRDefault="0072655F" w:rsidP="0072655F">
      <w:pPr>
        <w:jc w:val="left"/>
        <w:rPr>
          <w:sz w:val="28"/>
          <w:szCs w:val="28"/>
        </w:rPr>
      </w:pPr>
      <w:r>
        <w:rPr>
          <w:sz w:val="28"/>
          <w:szCs w:val="28"/>
        </w:rPr>
        <w:t>PEPA MONTILLA</w:t>
      </w:r>
    </w:p>
    <w:p w:rsidR="0072655F" w:rsidRDefault="0072655F" w:rsidP="0072655F">
      <w:pPr>
        <w:jc w:val="left"/>
        <w:rPr>
          <w:sz w:val="28"/>
          <w:szCs w:val="28"/>
        </w:rPr>
      </w:pPr>
      <w:r>
        <w:rPr>
          <w:sz w:val="28"/>
          <w:szCs w:val="28"/>
        </w:rPr>
        <w:t>ENCARNACION  AFÁN</w:t>
      </w:r>
    </w:p>
    <w:p w:rsidR="0072655F" w:rsidRPr="0072655F" w:rsidRDefault="0072655F" w:rsidP="0072655F">
      <w:pPr>
        <w:jc w:val="left"/>
        <w:rPr>
          <w:sz w:val="28"/>
          <w:szCs w:val="28"/>
        </w:rPr>
      </w:pPr>
      <w:r>
        <w:rPr>
          <w:sz w:val="28"/>
          <w:szCs w:val="28"/>
        </w:rPr>
        <w:t>NANI  PÉREZ-VICO</w:t>
      </w:r>
      <w:bookmarkEnd w:id="0"/>
    </w:p>
    <w:sectPr w:rsidR="0072655F" w:rsidRPr="0072655F" w:rsidSect="00C858EB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01"/>
    <w:rsid w:val="000446AC"/>
    <w:rsid w:val="0072655F"/>
    <w:rsid w:val="00A73550"/>
    <w:rsid w:val="00C858EB"/>
    <w:rsid w:val="00CA1901"/>
    <w:rsid w:val="00ED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190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190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</dc:creator>
  <cp:lastModifiedBy>Nani</cp:lastModifiedBy>
  <cp:revision>3</cp:revision>
  <cp:lastPrinted>2017-11-28T20:56:00Z</cp:lastPrinted>
  <dcterms:created xsi:type="dcterms:W3CDTF">2017-11-28T20:37:00Z</dcterms:created>
  <dcterms:modified xsi:type="dcterms:W3CDTF">2017-11-28T21:14:00Z</dcterms:modified>
</cp:coreProperties>
</file>