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4981485"/>
        <w:docPartObj>
          <w:docPartGallery w:val="Cover Pages"/>
          <w:docPartUnique/>
        </w:docPartObj>
      </w:sdtPr>
      <w:sdtEndPr>
        <w:rPr>
          <w:rFonts w:ascii="Times New Roman" w:hAnsi="Times New Roman" w:cs="Times New Roman"/>
          <w:b/>
          <w:lang w:val="es-ES"/>
        </w:rPr>
      </w:sdtEndPr>
      <w:sdtContent>
        <w:p w14:paraId="4CED15FC" w14:textId="53CACE10" w:rsidR="007D1C6C" w:rsidRDefault="007D1C6C" w:rsidP="007D1C6C"/>
        <w:p w14:paraId="3E714A13" w14:textId="77777777" w:rsidR="007D1C6C" w:rsidRDefault="007D1C6C" w:rsidP="007D1C6C">
          <w:pPr>
            <w:rPr>
              <w:rFonts w:ascii="Times New Roman" w:hAnsi="Times New Roman" w:cs="Times New Roman"/>
              <w:b/>
              <w:lang w:val="es-ES"/>
            </w:rPr>
          </w:pPr>
          <w:r>
            <w:rPr>
              <w:noProof/>
              <w:lang w:eastAsia="es-ES_tradnl"/>
            </w:rPr>
            <mc:AlternateContent>
              <mc:Choice Requires="wps">
                <w:drawing>
                  <wp:anchor distT="0" distB="0" distL="182880" distR="182880" simplePos="0" relativeHeight="251704320" behindDoc="0" locked="0" layoutInCell="1" allowOverlap="1" wp14:anchorId="1B339977" wp14:editId="013BCB8E">
                    <wp:simplePos x="0" y="0"/>
                    <wp:positionH relativeFrom="margin">
                      <wp:posOffset>416560</wp:posOffset>
                    </wp:positionH>
                    <wp:positionV relativeFrom="page">
                      <wp:posOffset>4006850</wp:posOffset>
                    </wp:positionV>
                    <wp:extent cx="4252595" cy="6053455"/>
                    <wp:effectExtent l="0" t="0" r="4445" b="17145"/>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4252595" cy="6053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04CAC" w14:textId="38780078" w:rsidR="007D1C6C" w:rsidRPr="00BE56A8" w:rsidRDefault="00704E8A" w:rsidP="007D1C6C">
                                <w:pPr>
                                  <w:pStyle w:val="Sinespaciado"/>
                                  <w:spacing w:before="40" w:after="560" w:line="216" w:lineRule="auto"/>
                                  <w:jc w:val="center"/>
                                  <w:rPr>
                                    <w:rFonts w:ascii="Abadi MT Condensed Extra Bold" w:hAnsi="Abadi MT Condensed Extra Bold"/>
                                    <w:color w:val="5B9BD5" w:themeColor="accent1"/>
                                    <w:sz w:val="72"/>
                                    <w:szCs w:val="72"/>
                                  </w:rPr>
                                </w:pPr>
                                <w:sdt>
                                  <w:sdtPr>
                                    <w:rPr>
                                      <w:rFonts w:ascii="Abadi MT Condensed Extra Bold" w:hAnsi="Abadi MT Condensed Extra Bold"/>
                                      <w:color w:val="5B9BD5" w:themeColor="accent1"/>
                                      <w:sz w:val="72"/>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D1C6C" w:rsidRPr="00BE56A8">
                                      <w:rPr>
                                        <w:rFonts w:ascii="Abadi MT Condensed Extra Bold" w:hAnsi="Abadi MT Condensed Extra Bold"/>
                                        <w:color w:val="5B9BD5" w:themeColor="accent1"/>
                                        <w:sz w:val="72"/>
                                        <w:szCs w:val="72"/>
                                      </w:rPr>
                                      <w:t>UNIDAD DIDÁCTICA</w:t>
                                    </w:r>
                                  </w:sdtContent>
                                </w:sdt>
                              </w:p>
                              <w:sdt>
                                <w:sdtPr>
                                  <w:rPr>
                                    <w:rFonts w:ascii="Abadi MT Condensed Extra Bold" w:hAnsi="Abadi MT Condensed Extra Bold"/>
                                    <w:caps/>
                                    <w:color w:val="1F3864" w:themeColor="accent5" w:themeShade="80"/>
                                    <w:sz w:val="40"/>
                                    <w:szCs w:val="40"/>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D9A1D74" w14:textId="52566C7F" w:rsidR="007D1C6C" w:rsidRPr="00F53DC9" w:rsidRDefault="007D1C6C" w:rsidP="007D1C6C">
                                    <w:pPr>
                                      <w:pStyle w:val="Sinespaciado"/>
                                      <w:spacing w:before="40" w:after="40"/>
                                      <w:jc w:val="center"/>
                                      <w:rPr>
                                        <w:rFonts w:ascii="Abadi MT Condensed Extra Bold" w:hAnsi="Abadi MT Condensed Extra Bold"/>
                                        <w:caps/>
                                        <w:color w:val="1F3864" w:themeColor="accent5" w:themeShade="80"/>
                                        <w:sz w:val="40"/>
                                        <w:szCs w:val="40"/>
                                      </w:rPr>
                                    </w:pPr>
                                    <w:r w:rsidRPr="00F53DC9">
                                      <w:rPr>
                                        <w:rFonts w:ascii="Abadi MT Condensed Extra Bold" w:hAnsi="Abadi MT Condensed Extra Bold"/>
                                        <w:caps/>
                                        <w:color w:val="1F3864" w:themeColor="accent5" w:themeShade="80"/>
                                        <w:sz w:val="40"/>
                                        <w:szCs w:val="40"/>
                                      </w:rPr>
                                      <w:t>RELIGIÓN EVANGÉLICA</w:t>
                                    </w:r>
                                  </w:p>
                                </w:sdtContent>
                              </w:sdt>
                              <w:p w14:paraId="7C68C31B" w14:textId="49037B5B" w:rsidR="007D1C6C" w:rsidRPr="00D32B43" w:rsidRDefault="00704E8A" w:rsidP="007D1C6C">
                                <w:pPr>
                                  <w:pStyle w:val="Sinespaciado"/>
                                  <w:spacing w:before="80" w:after="40"/>
                                  <w:jc w:val="center"/>
                                  <w:rPr>
                                    <w:rFonts w:ascii="Abadi MT Condensed Extra Bold" w:hAnsi="Abadi MT Condensed Extra Bold"/>
                                    <w:caps/>
                                    <w:color w:val="4472C4" w:themeColor="accent5"/>
                                    <w:sz w:val="56"/>
                                    <w:szCs w:val="56"/>
                                  </w:rPr>
                                </w:pPr>
                                <w:sdt>
                                  <w:sdtPr>
                                    <w:rPr>
                                      <w:rFonts w:ascii="Abadi MT Condensed Extra Bold" w:hAnsi="Abadi MT Condensed Extra Bold"/>
                                      <w:caps/>
                                      <w:color w:val="4472C4" w:themeColor="accent5"/>
                                      <w:sz w:val="56"/>
                                      <w:szCs w:val="56"/>
                                    </w:rPr>
                                    <w:alias w:val="Aut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r w:rsidR="00340C53">
                                      <w:rPr>
                                        <w:rFonts w:ascii="Abadi MT Condensed Extra Bold" w:hAnsi="Abadi MT Condensed Extra Bold"/>
                                        <w:caps/>
                                        <w:color w:val="4472C4" w:themeColor="accent5"/>
                                        <w:sz w:val="56"/>
                                        <w:szCs w:val="56"/>
                                      </w:rPr>
                                      <w:t xml:space="preserve">     </w:t>
                                    </w:r>
                                  </w:sdtContent>
                                </w:sdt>
                              </w:p>
                              <w:p w14:paraId="7A5BA5FA" w14:textId="7D5D79C6" w:rsidR="007D1C6C" w:rsidRDefault="00340C53" w:rsidP="007D1C6C">
                                <w:pPr>
                                  <w:pStyle w:val="Sinespaciado"/>
                                  <w:spacing w:before="80" w:after="40"/>
                                  <w:jc w:val="center"/>
                                  <w:rPr>
                                    <w:rFonts w:ascii="Abadi MT Condensed Extra Bold" w:hAnsi="Abadi MT Condensed Extra Bold"/>
                                    <w:caps/>
                                    <w:color w:val="4472C4" w:themeColor="accent5"/>
                                    <w:sz w:val="56"/>
                                    <w:szCs w:val="56"/>
                                  </w:rPr>
                                </w:pPr>
                                <w:r>
                                  <w:rPr>
                                    <w:rFonts w:ascii="Abadi MT Condensed Extra Bold" w:hAnsi="Abadi MT Condensed Extra Bold"/>
                                    <w:caps/>
                                    <w:noProof/>
                                    <w:color w:val="4472C4" w:themeColor="accent5"/>
                                    <w:sz w:val="24"/>
                                    <w:szCs w:val="24"/>
                                    <w:lang w:val="es-ES_tradnl" w:eastAsia="es-ES_tradnl"/>
                                  </w:rPr>
                                  <w:drawing>
                                    <wp:inline distT="0" distB="0" distL="0" distR="0" wp14:anchorId="0615AEC6" wp14:editId="08DE8F91">
                                      <wp:extent cx="3938905" cy="2068195"/>
                                      <wp:effectExtent l="0" t="0" r="0" b="0"/>
                                      <wp:docPr id="6" name="Imagen 6" descr="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8905" cy="2068195"/>
                                              </a:xfrm>
                                              <a:prstGeom prst="rect">
                                                <a:avLst/>
                                              </a:prstGeom>
                                              <a:noFill/>
                                              <a:ln>
                                                <a:noFill/>
                                              </a:ln>
                                            </pic:spPr>
                                          </pic:pic>
                                        </a:graphicData>
                                      </a:graphic>
                                    </wp:inline>
                                  </w:drawing>
                                </w:r>
                              </w:p>
                              <w:p w14:paraId="28FB53DE" w14:textId="77777777" w:rsidR="007D1C6C" w:rsidRPr="00930440" w:rsidRDefault="007D1C6C" w:rsidP="00340C53">
                                <w:pPr>
                                  <w:pStyle w:val="Sinespaciado"/>
                                  <w:spacing w:before="80" w:after="40"/>
                                  <w:rPr>
                                    <w:rFonts w:ascii="Abadi MT Condensed Extra Bold" w:hAnsi="Abadi MT Condensed Extra Bold"/>
                                    <w:caps/>
                                    <w:color w:val="4472C4" w:themeColor="accent5"/>
                                    <w:sz w:val="28"/>
                                    <w:szCs w:val="28"/>
                                  </w:rPr>
                                </w:pPr>
                              </w:p>
                              <w:p w14:paraId="4CCD42CA" w14:textId="77777777" w:rsidR="007D1C6C" w:rsidRPr="00930440" w:rsidRDefault="007D1C6C" w:rsidP="007D1C6C">
                                <w:pPr>
                                  <w:pStyle w:val="Sinespaciado"/>
                                  <w:spacing w:before="80" w:after="40"/>
                                  <w:jc w:val="center"/>
                                  <w:rPr>
                                    <w:rFonts w:ascii="Abadi MT Condensed Extra Bold" w:hAnsi="Abadi MT Condensed Extra Bold"/>
                                    <w:caps/>
                                    <w:color w:val="4472C4" w:themeColor="accent5"/>
                                    <w:sz w:val="28"/>
                                    <w:szCs w:val="28"/>
                                  </w:rPr>
                                </w:pPr>
                                <w:r w:rsidRPr="00930440">
                                  <w:rPr>
                                    <w:rFonts w:ascii="Abadi MT Condensed Extra Bold" w:hAnsi="Abadi MT Condensed Extra Bold"/>
                                    <w:caps/>
                                    <w:color w:val="4472C4" w:themeColor="accent5"/>
                                    <w:sz w:val="28"/>
                                    <w:szCs w:val="28"/>
                                  </w:rPr>
                                  <w:t>Profesora: Jennifer Robles clavijo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1B339977" id="_x0000_t202" coordsize="21600,21600" o:spt="202" path="m0,0l0,21600,21600,21600,21600,0xe">
                    <v:stroke joinstyle="miter"/>
                    <v:path gradientshapeok="t" o:connecttype="rect"/>
                  </v:shapetype>
                  <v:shape id="Cuadro_x0020_de_x0020_texto_x0020_131" o:spid="_x0000_s1026" type="#_x0000_t202" style="position:absolute;margin-left:32.8pt;margin-top:315.5pt;width:334.85pt;height:476.65pt;z-index:251704320;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" filled="f" stroked="f" strokeweight=".5pt">
                    <v:textbox inset="0,0,0,0">
                      <w:txbxContent>
                        <w:p w14:paraId="02504CAC" w14:textId="38780078" w:rsidR="007D1C6C" w:rsidRPr="00BE56A8" w:rsidRDefault="00704E8A" w:rsidP="007D1C6C">
                          <w:pPr>
                            <w:pStyle w:val="Sinespaciado"/>
                            <w:spacing w:before="40" w:after="560" w:line="216" w:lineRule="auto"/>
                            <w:jc w:val="center"/>
                            <w:rPr>
                              <w:rFonts w:ascii="Abadi MT Condensed Extra Bold" w:hAnsi="Abadi MT Condensed Extra Bold"/>
                              <w:color w:val="5B9BD5" w:themeColor="accent1"/>
                              <w:sz w:val="72"/>
                              <w:szCs w:val="72"/>
                            </w:rPr>
                          </w:pPr>
                          <w:sdt>
                            <w:sdtPr>
                              <w:rPr>
                                <w:rFonts w:ascii="Abadi MT Condensed Extra Bold" w:hAnsi="Abadi MT Condensed Extra Bold"/>
                                <w:color w:val="5B9BD5" w:themeColor="accent1"/>
                                <w:sz w:val="72"/>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D1C6C" w:rsidRPr="00BE56A8">
                                <w:rPr>
                                  <w:rFonts w:ascii="Abadi MT Condensed Extra Bold" w:hAnsi="Abadi MT Condensed Extra Bold"/>
                                  <w:color w:val="5B9BD5" w:themeColor="accent1"/>
                                  <w:sz w:val="72"/>
                                  <w:szCs w:val="72"/>
                                </w:rPr>
                                <w:t>UNIDAD DIDÁCTICA</w:t>
                              </w:r>
                            </w:sdtContent>
                          </w:sdt>
                        </w:p>
                        <w:sdt>
                          <w:sdtPr>
                            <w:rPr>
                              <w:rFonts w:ascii="Abadi MT Condensed Extra Bold" w:hAnsi="Abadi MT Condensed Extra Bold"/>
                              <w:caps/>
                              <w:color w:val="1F3864" w:themeColor="accent5" w:themeShade="80"/>
                              <w:sz w:val="40"/>
                              <w:szCs w:val="40"/>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D9A1D74" w14:textId="52566C7F" w:rsidR="007D1C6C" w:rsidRPr="00F53DC9" w:rsidRDefault="007D1C6C" w:rsidP="007D1C6C">
                              <w:pPr>
                                <w:pStyle w:val="Sinespaciado"/>
                                <w:spacing w:before="40" w:after="40"/>
                                <w:jc w:val="center"/>
                                <w:rPr>
                                  <w:rFonts w:ascii="Abadi MT Condensed Extra Bold" w:hAnsi="Abadi MT Condensed Extra Bold"/>
                                  <w:caps/>
                                  <w:color w:val="1F3864" w:themeColor="accent5" w:themeShade="80"/>
                                  <w:sz w:val="40"/>
                                  <w:szCs w:val="40"/>
                                </w:rPr>
                              </w:pPr>
                              <w:r w:rsidRPr="00F53DC9">
                                <w:rPr>
                                  <w:rFonts w:ascii="Abadi MT Condensed Extra Bold" w:hAnsi="Abadi MT Condensed Extra Bold"/>
                                  <w:caps/>
                                  <w:color w:val="1F3864" w:themeColor="accent5" w:themeShade="80"/>
                                  <w:sz w:val="40"/>
                                  <w:szCs w:val="40"/>
                                </w:rPr>
                                <w:t>RELIGIÓN EVANGÉLICA</w:t>
                              </w:r>
                            </w:p>
                          </w:sdtContent>
                        </w:sdt>
                        <w:p w14:paraId="7C68C31B" w14:textId="49037B5B" w:rsidR="007D1C6C" w:rsidRPr="00D32B43" w:rsidRDefault="00704E8A" w:rsidP="007D1C6C">
                          <w:pPr>
                            <w:pStyle w:val="Sinespaciado"/>
                            <w:spacing w:before="80" w:after="40"/>
                            <w:jc w:val="center"/>
                            <w:rPr>
                              <w:rFonts w:ascii="Abadi MT Condensed Extra Bold" w:hAnsi="Abadi MT Condensed Extra Bold"/>
                              <w:caps/>
                              <w:color w:val="4472C4" w:themeColor="accent5"/>
                              <w:sz w:val="56"/>
                              <w:szCs w:val="56"/>
                            </w:rPr>
                          </w:pPr>
                          <w:sdt>
                            <w:sdtPr>
                              <w:rPr>
                                <w:rFonts w:ascii="Abadi MT Condensed Extra Bold" w:hAnsi="Abadi MT Condensed Extra Bold"/>
                                <w:caps/>
                                <w:color w:val="4472C4" w:themeColor="accent5"/>
                                <w:sz w:val="56"/>
                                <w:szCs w:val="56"/>
                              </w:rPr>
                              <w:alias w:val="Aut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r w:rsidR="00340C53">
                                <w:rPr>
                                  <w:rFonts w:ascii="Abadi MT Condensed Extra Bold" w:hAnsi="Abadi MT Condensed Extra Bold"/>
                                  <w:caps/>
                                  <w:color w:val="4472C4" w:themeColor="accent5"/>
                                  <w:sz w:val="56"/>
                                  <w:szCs w:val="56"/>
                                </w:rPr>
                                <w:t xml:space="preserve">     </w:t>
                              </w:r>
                            </w:sdtContent>
                          </w:sdt>
                        </w:p>
                        <w:p w14:paraId="7A5BA5FA" w14:textId="7D5D79C6" w:rsidR="007D1C6C" w:rsidRDefault="00340C53" w:rsidP="007D1C6C">
                          <w:pPr>
                            <w:pStyle w:val="Sinespaciado"/>
                            <w:spacing w:before="80" w:after="40"/>
                            <w:jc w:val="center"/>
                            <w:rPr>
                              <w:rFonts w:ascii="Abadi MT Condensed Extra Bold" w:hAnsi="Abadi MT Condensed Extra Bold"/>
                              <w:caps/>
                              <w:color w:val="4472C4" w:themeColor="accent5"/>
                              <w:sz w:val="56"/>
                              <w:szCs w:val="56"/>
                            </w:rPr>
                          </w:pPr>
                          <w:r>
                            <w:rPr>
                              <w:rFonts w:ascii="Abadi MT Condensed Extra Bold" w:hAnsi="Abadi MT Condensed Extra Bold"/>
                              <w:caps/>
                              <w:noProof/>
                              <w:color w:val="4472C4" w:themeColor="accent5"/>
                              <w:sz w:val="24"/>
                              <w:szCs w:val="24"/>
                              <w:lang w:val="es-ES_tradnl" w:eastAsia="es-ES_tradnl"/>
                            </w:rPr>
                            <w:drawing>
                              <wp:inline distT="0" distB="0" distL="0" distR="0" wp14:anchorId="0615AEC6" wp14:editId="08DE8F91">
                                <wp:extent cx="3938905" cy="2068195"/>
                                <wp:effectExtent l="0" t="0" r="0" b="0"/>
                                <wp:docPr id="6" name="Imagen 6" descr="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8905" cy="2068195"/>
                                        </a:xfrm>
                                        <a:prstGeom prst="rect">
                                          <a:avLst/>
                                        </a:prstGeom>
                                        <a:noFill/>
                                        <a:ln>
                                          <a:noFill/>
                                        </a:ln>
                                      </pic:spPr>
                                    </pic:pic>
                                  </a:graphicData>
                                </a:graphic>
                              </wp:inline>
                            </w:drawing>
                          </w:r>
                        </w:p>
                        <w:p w14:paraId="28FB53DE" w14:textId="77777777" w:rsidR="007D1C6C" w:rsidRPr="00930440" w:rsidRDefault="007D1C6C" w:rsidP="00340C53">
                          <w:pPr>
                            <w:pStyle w:val="Sinespaciado"/>
                            <w:spacing w:before="80" w:after="40"/>
                            <w:rPr>
                              <w:rFonts w:ascii="Abadi MT Condensed Extra Bold" w:hAnsi="Abadi MT Condensed Extra Bold"/>
                              <w:caps/>
                              <w:color w:val="4472C4" w:themeColor="accent5"/>
                              <w:sz w:val="28"/>
                              <w:szCs w:val="28"/>
                            </w:rPr>
                          </w:pPr>
                        </w:p>
                        <w:p w14:paraId="4CCD42CA" w14:textId="77777777" w:rsidR="007D1C6C" w:rsidRPr="00930440" w:rsidRDefault="007D1C6C" w:rsidP="007D1C6C">
                          <w:pPr>
                            <w:pStyle w:val="Sinespaciado"/>
                            <w:spacing w:before="80" w:after="40"/>
                            <w:jc w:val="center"/>
                            <w:rPr>
                              <w:rFonts w:ascii="Abadi MT Condensed Extra Bold" w:hAnsi="Abadi MT Condensed Extra Bold"/>
                              <w:caps/>
                              <w:color w:val="4472C4" w:themeColor="accent5"/>
                              <w:sz w:val="28"/>
                              <w:szCs w:val="28"/>
                            </w:rPr>
                          </w:pPr>
                          <w:r w:rsidRPr="00930440">
                            <w:rPr>
                              <w:rFonts w:ascii="Abadi MT Condensed Extra Bold" w:hAnsi="Abadi MT Condensed Extra Bold"/>
                              <w:caps/>
                              <w:color w:val="4472C4" w:themeColor="accent5"/>
                              <w:sz w:val="28"/>
                              <w:szCs w:val="28"/>
                            </w:rPr>
                            <w:t>Profesora: Jennifer Robles clavijo</w:t>
                          </w:r>
                        </w:p>
                      </w:txbxContent>
                    </v:textbox>
                    <w10:wrap type="square" anchorx="margin" anchory="page"/>
                  </v:shape>
                </w:pict>
              </mc:Fallback>
            </mc:AlternateContent>
          </w:r>
          <w:r>
            <w:rPr>
              <w:noProof/>
              <w:lang w:eastAsia="es-ES_tradnl"/>
            </w:rPr>
            <mc:AlternateContent>
              <mc:Choice Requires="wps">
                <w:drawing>
                  <wp:anchor distT="0" distB="0" distL="114300" distR="114300" simplePos="0" relativeHeight="251703296" behindDoc="0" locked="0" layoutInCell="1" allowOverlap="1" wp14:anchorId="193AAB2B" wp14:editId="7AC55015">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dateFormat w:val="yyyy"/>
                                    <w:lid w:val="es-ES"/>
                                    <w:storeMappedDataAs w:val="dateTime"/>
                                    <w:calendar w:val="gregorian"/>
                                  </w:date>
                                </w:sdtPr>
                                <w:sdtEndPr/>
                                <w:sdtContent>
                                  <w:p w14:paraId="2263EB6A" w14:textId="26C15FCC" w:rsidR="007D1C6C" w:rsidRDefault="004E3230" w:rsidP="007D1C6C">
                                    <w:pPr>
                                      <w:pStyle w:val="Sinespaciado"/>
                                      <w:jc w:val="right"/>
                                      <w:rPr>
                                        <w:color w:val="FFFFFF" w:themeColor="background1"/>
                                        <w:sz w:val="24"/>
                                        <w:szCs w:val="24"/>
                                      </w:rPr>
                                    </w:pPr>
                                    <w:r>
                                      <w:rPr>
                                        <w:color w:val="FFFFFF" w:themeColor="background1"/>
                                        <w:sz w:val="24"/>
                                        <w:szCs w:val="24"/>
                                      </w:rPr>
                                      <w:t>2º ESO</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93AAB2B" id="Rect_x00e1_ngulo_x0020_132" o:spid="_x0000_s1027" style="position:absolute;margin-left:-4.4pt;margin-top:0;width:46.8pt;height:77.75pt;z-index:25170329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" fillcolor="#5b9bd5 [3204]" stroked="f" strokeweight="1pt">
                    <v:path arrowok="t"/>
                    <o:lock v:ext="edit" aspectratio="t"/>
                    <v:textbox inset="3.6pt,,3.6pt">
                      <w:txbxContent>
                        <w:sdt>
                          <w:sdtPr>
                            <w:rPr>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dateFormat w:val="yyyy"/>
                              <w:lid w:val="es-ES"/>
                              <w:storeMappedDataAs w:val="dateTime"/>
                              <w:calendar w:val="gregorian"/>
                            </w:date>
                          </w:sdtPr>
                          <w:sdtEndPr/>
                          <w:sdtContent>
                            <w:p w14:paraId="2263EB6A" w14:textId="26C15FCC" w:rsidR="007D1C6C" w:rsidRDefault="004E3230" w:rsidP="007D1C6C">
                              <w:pPr>
                                <w:pStyle w:val="Sinespaciado"/>
                                <w:jc w:val="right"/>
                                <w:rPr>
                                  <w:color w:val="FFFFFF" w:themeColor="background1"/>
                                  <w:sz w:val="24"/>
                                  <w:szCs w:val="24"/>
                                </w:rPr>
                              </w:pPr>
                              <w:r>
                                <w:rPr>
                                  <w:color w:val="FFFFFF" w:themeColor="background1"/>
                                  <w:sz w:val="24"/>
                                  <w:szCs w:val="24"/>
                                </w:rPr>
                                <w:t>2º ESO</w:t>
                              </w:r>
                            </w:p>
                          </w:sdtContent>
                        </w:sdt>
                      </w:txbxContent>
                    </v:textbox>
                    <w10:wrap anchorx="margin" anchory="page"/>
                  </v:rect>
                </w:pict>
              </mc:Fallback>
            </mc:AlternateContent>
          </w:r>
          <w:r>
            <w:rPr>
              <w:rFonts w:ascii="Times New Roman" w:hAnsi="Times New Roman" w:cs="Times New Roman"/>
              <w:b/>
              <w:lang w:val="es-ES"/>
            </w:rPr>
            <w:br w:type="page"/>
          </w:r>
        </w:p>
      </w:sdtContent>
    </w:sdt>
    <w:p w14:paraId="35898CFA" w14:textId="0EBF1B78" w:rsidR="004E608C" w:rsidRPr="00AD3AFC" w:rsidRDefault="004E608C" w:rsidP="000B469A">
      <w:pPr>
        <w:spacing w:line="276" w:lineRule="auto"/>
        <w:jc w:val="both"/>
        <w:rPr>
          <w:rFonts w:ascii="Chalkduster" w:hAnsi="Chalkduster" w:cs="Arial"/>
          <w:b/>
          <w:bCs/>
          <w:color w:val="000000"/>
          <w:sz w:val="36"/>
          <w:szCs w:val="36"/>
        </w:rPr>
      </w:pPr>
      <w:r w:rsidRPr="00AD3AFC">
        <w:rPr>
          <w:rFonts w:ascii="Chalkduster" w:hAnsi="Chalkduster" w:cs="Arial"/>
          <w:b/>
          <w:sz w:val="36"/>
          <w:szCs w:val="36"/>
        </w:rPr>
        <w:lastRenderedPageBreak/>
        <w:t>ÍNDICE</w:t>
      </w:r>
    </w:p>
    <w:p w14:paraId="78F21A00" w14:textId="77777777" w:rsidR="004E608C" w:rsidRPr="002D377D" w:rsidRDefault="004E608C" w:rsidP="00A67400">
      <w:pPr>
        <w:spacing w:line="276" w:lineRule="auto"/>
        <w:ind w:left="-142"/>
        <w:jc w:val="both"/>
        <w:rPr>
          <w:rFonts w:ascii="Arial" w:hAnsi="Arial" w:cs="Arial"/>
          <w:sz w:val="22"/>
          <w:szCs w:val="22"/>
        </w:rPr>
      </w:pPr>
    </w:p>
    <w:p w14:paraId="2A9E608A" w14:textId="77777777" w:rsidR="008D4BFA" w:rsidRDefault="004E608C">
      <w:pPr>
        <w:pStyle w:val="TDC1"/>
        <w:rPr>
          <w:rFonts w:asciiTheme="minorHAnsi" w:eastAsiaTheme="minorEastAsia" w:hAnsiTheme="minorHAnsi" w:cstheme="minorBidi"/>
          <w:b w:val="0"/>
          <w:noProof/>
          <w:sz w:val="24"/>
          <w:szCs w:val="24"/>
          <w:lang w:eastAsia="es-ES_tradnl"/>
        </w:rPr>
      </w:pPr>
      <w:r w:rsidRPr="002D377D">
        <w:rPr>
          <w:rFonts w:ascii="Arial" w:hAnsi="Arial" w:cs="Arial"/>
          <w:b w:val="0"/>
          <w:sz w:val="22"/>
          <w:szCs w:val="22"/>
        </w:rPr>
        <w:fldChar w:fldCharType="begin"/>
      </w:r>
      <w:r w:rsidRPr="002D377D">
        <w:rPr>
          <w:rFonts w:ascii="Arial" w:hAnsi="Arial" w:cs="Arial"/>
          <w:b w:val="0"/>
          <w:sz w:val="22"/>
          <w:szCs w:val="22"/>
        </w:rPr>
        <w:instrText xml:space="preserve"> TOC \o "1-3" </w:instrText>
      </w:r>
      <w:r w:rsidRPr="002D377D">
        <w:rPr>
          <w:rFonts w:ascii="Arial" w:hAnsi="Arial" w:cs="Arial"/>
          <w:b w:val="0"/>
          <w:sz w:val="22"/>
          <w:szCs w:val="22"/>
        </w:rPr>
        <w:fldChar w:fldCharType="separate"/>
      </w:r>
      <w:r w:rsidR="008D4BFA" w:rsidRPr="00CE1C0D">
        <w:rPr>
          <w:rFonts w:ascii="Symbol" w:hAnsi="Symbol"/>
          <w:noProof/>
        </w:rPr>
        <w:t></w:t>
      </w:r>
      <w:r w:rsidR="008D4BFA">
        <w:rPr>
          <w:rFonts w:asciiTheme="minorHAnsi" w:eastAsiaTheme="minorEastAsia" w:hAnsiTheme="minorHAnsi" w:cstheme="minorBidi"/>
          <w:b w:val="0"/>
          <w:noProof/>
          <w:sz w:val="24"/>
          <w:szCs w:val="24"/>
          <w:lang w:eastAsia="es-ES_tradnl"/>
        </w:rPr>
        <w:tab/>
      </w:r>
      <w:r w:rsidR="008D4BFA" w:rsidRPr="00CE1C0D">
        <w:rPr>
          <w:noProof/>
        </w:rPr>
        <w:t>OBJETIVOS</w:t>
      </w:r>
      <w:r w:rsidR="008D4BFA">
        <w:rPr>
          <w:noProof/>
        </w:rPr>
        <w:tab/>
      </w:r>
      <w:r w:rsidR="008D4BFA">
        <w:rPr>
          <w:noProof/>
        </w:rPr>
        <w:fldChar w:fldCharType="begin"/>
      </w:r>
      <w:r w:rsidR="008D4BFA">
        <w:rPr>
          <w:noProof/>
        </w:rPr>
        <w:instrText xml:space="preserve"> PAGEREF _Toc508960468 \h </w:instrText>
      </w:r>
      <w:r w:rsidR="008D4BFA">
        <w:rPr>
          <w:noProof/>
        </w:rPr>
      </w:r>
      <w:r w:rsidR="008D4BFA">
        <w:rPr>
          <w:noProof/>
        </w:rPr>
        <w:fldChar w:fldCharType="separate"/>
      </w:r>
      <w:r w:rsidR="008D4BFA">
        <w:rPr>
          <w:noProof/>
        </w:rPr>
        <w:t>3</w:t>
      </w:r>
      <w:r w:rsidR="008D4BFA">
        <w:rPr>
          <w:noProof/>
        </w:rPr>
        <w:fldChar w:fldCharType="end"/>
      </w:r>
    </w:p>
    <w:p w14:paraId="18EA48CE" w14:textId="77777777" w:rsidR="008D4BFA" w:rsidRDefault="008D4BFA" w:rsidP="00AD3AFC">
      <w:pPr>
        <w:pStyle w:val="TDC1"/>
        <w:ind w:left="480" w:hanging="480"/>
        <w:rPr>
          <w:rFonts w:asciiTheme="minorHAnsi" w:eastAsiaTheme="minorEastAsia" w:hAnsiTheme="minorHAnsi" w:cstheme="minorBidi"/>
          <w:b w:val="0"/>
          <w:noProof/>
          <w:sz w:val="24"/>
          <w:szCs w:val="24"/>
          <w:lang w:eastAsia="es-ES_tradnl"/>
        </w:rPr>
      </w:pPr>
      <w:r w:rsidRPr="00CE1C0D">
        <w:rPr>
          <w:rFonts w:ascii="Symbol" w:hAnsi="Symbol"/>
          <w:noProof/>
        </w:rPr>
        <w:t></w:t>
      </w:r>
      <w:r>
        <w:rPr>
          <w:rFonts w:asciiTheme="minorHAnsi" w:eastAsiaTheme="minorEastAsia" w:hAnsiTheme="minorHAnsi" w:cstheme="minorBidi"/>
          <w:b w:val="0"/>
          <w:noProof/>
          <w:sz w:val="24"/>
          <w:szCs w:val="24"/>
          <w:lang w:eastAsia="es-ES_tradnl"/>
        </w:rPr>
        <w:tab/>
      </w:r>
      <w:r w:rsidRPr="00CE1C0D">
        <w:rPr>
          <w:noProof/>
        </w:rPr>
        <w:t>CRITERIOS DE EVALUACIÓN Y ESTANDARES DE APRENDIZAJE</w:t>
      </w:r>
      <w:r>
        <w:rPr>
          <w:noProof/>
        </w:rPr>
        <w:tab/>
      </w:r>
      <w:r>
        <w:rPr>
          <w:noProof/>
        </w:rPr>
        <w:fldChar w:fldCharType="begin"/>
      </w:r>
      <w:r>
        <w:rPr>
          <w:noProof/>
        </w:rPr>
        <w:instrText xml:space="preserve"> PAGEREF _Toc508960469 \h </w:instrText>
      </w:r>
      <w:r>
        <w:rPr>
          <w:noProof/>
        </w:rPr>
      </w:r>
      <w:r>
        <w:rPr>
          <w:noProof/>
        </w:rPr>
        <w:fldChar w:fldCharType="separate"/>
      </w:r>
      <w:r>
        <w:rPr>
          <w:noProof/>
        </w:rPr>
        <w:t>3</w:t>
      </w:r>
      <w:r>
        <w:rPr>
          <w:noProof/>
        </w:rPr>
        <w:fldChar w:fldCharType="end"/>
      </w:r>
    </w:p>
    <w:p w14:paraId="6EF7C2ED" w14:textId="77777777" w:rsidR="008D4BFA" w:rsidRDefault="008D4BFA">
      <w:pPr>
        <w:pStyle w:val="TDC1"/>
        <w:rPr>
          <w:rFonts w:asciiTheme="minorHAnsi" w:eastAsiaTheme="minorEastAsia" w:hAnsiTheme="minorHAnsi" w:cstheme="minorBidi"/>
          <w:b w:val="0"/>
          <w:noProof/>
          <w:sz w:val="24"/>
          <w:szCs w:val="24"/>
          <w:lang w:eastAsia="es-ES_tradnl"/>
        </w:rPr>
      </w:pPr>
      <w:r w:rsidRPr="00CE1C0D">
        <w:rPr>
          <w:rFonts w:ascii="Symbol" w:hAnsi="Symbol"/>
          <w:noProof/>
        </w:rPr>
        <w:t></w:t>
      </w:r>
      <w:r>
        <w:rPr>
          <w:rFonts w:asciiTheme="minorHAnsi" w:eastAsiaTheme="minorEastAsia" w:hAnsiTheme="minorHAnsi" w:cstheme="minorBidi"/>
          <w:b w:val="0"/>
          <w:noProof/>
          <w:sz w:val="24"/>
          <w:szCs w:val="24"/>
          <w:lang w:eastAsia="es-ES_tradnl"/>
        </w:rPr>
        <w:tab/>
      </w:r>
      <w:r w:rsidRPr="00CE1C0D">
        <w:rPr>
          <w:noProof/>
        </w:rPr>
        <w:t>ACTIVIDAD INTRODUCTORIA</w:t>
      </w:r>
      <w:r>
        <w:rPr>
          <w:noProof/>
        </w:rPr>
        <w:tab/>
      </w:r>
      <w:r>
        <w:rPr>
          <w:noProof/>
        </w:rPr>
        <w:fldChar w:fldCharType="begin"/>
      </w:r>
      <w:r>
        <w:rPr>
          <w:noProof/>
        </w:rPr>
        <w:instrText xml:space="preserve"> PAGEREF _Toc508960470 \h </w:instrText>
      </w:r>
      <w:r>
        <w:rPr>
          <w:noProof/>
        </w:rPr>
      </w:r>
      <w:r>
        <w:rPr>
          <w:noProof/>
        </w:rPr>
        <w:fldChar w:fldCharType="separate"/>
      </w:r>
      <w:r>
        <w:rPr>
          <w:noProof/>
        </w:rPr>
        <w:t>3</w:t>
      </w:r>
      <w:r>
        <w:rPr>
          <w:noProof/>
        </w:rPr>
        <w:fldChar w:fldCharType="end"/>
      </w:r>
    </w:p>
    <w:p w14:paraId="31FDF1DD" w14:textId="77777777" w:rsidR="008D4BFA" w:rsidRDefault="008D4BFA">
      <w:pPr>
        <w:pStyle w:val="TDC1"/>
        <w:rPr>
          <w:rFonts w:asciiTheme="minorHAnsi" w:eastAsiaTheme="minorEastAsia" w:hAnsiTheme="minorHAnsi" w:cstheme="minorBidi"/>
          <w:b w:val="0"/>
          <w:noProof/>
          <w:sz w:val="24"/>
          <w:szCs w:val="24"/>
          <w:lang w:eastAsia="es-ES_tradnl"/>
        </w:rPr>
      </w:pPr>
      <w:r w:rsidRPr="00CE1C0D">
        <w:rPr>
          <w:rFonts w:ascii="Symbol" w:hAnsi="Symbol"/>
          <w:noProof/>
        </w:rPr>
        <w:t></w:t>
      </w:r>
      <w:r>
        <w:rPr>
          <w:rFonts w:asciiTheme="minorHAnsi" w:eastAsiaTheme="minorEastAsia" w:hAnsiTheme="minorHAnsi" w:cstheme="minorBidi"/>
          <w:b w:val="0"/>
          <w:noProof/>
          <w:sz w:val="24"/>
          <w:szCs w:val="24"/>
          <w:lang w:eastAsia="es-ES_tradnl"/>
        </w:rPr>
        <w:tab/>
      </w:r>
      <w:r w:rsidRPr="00CE1C0D">
        <w:rPr>
          <w:noProof/>
        </w:rPr>
        <w:t>ENSEÑANZA BÍBLICA</w:t>
      </w:r>
      <w:r>
        <w:rPr>
          <w:noProof/>
        </w:rPr>
        <w:tab/>
      </w:r>
      <w:r>
        <w:rPr>
          <w:noProof/>
        </w:rPr>
        <w:fldChar w:fldCharType="begin"/>
      </w:r>
      <w:r>
        <w:rPr>
          <w:noProof/>
        </w:rPr>
        <w:instrText xml:space="preserve"> PAGEREF _Toc508960471 \h </w:instrText>
      </w:r>
      <w:r>
        <w:rPr>
          <w:noProof/>
        </w:rPr>
      </w:r>
      <w:r>
        <w:rPr>
          <w:noProof/>
        </w:rPr>
        <w:fldChar w:fldCharType="separate"/>
      </w:r>
      <w:r>
        <w:rPr>
          <w:noProof/>
        </w:rPr>
        <w:t>4</w:t>
      </w:r>
      <w:r>
        <w:rPr>
          <w:noProof/>
        </w:rPr>
        <w:fldChar w:fldCharType="end"/>
      </w:r>
    </w:p>
    <w:p w14:paraId="7634772F" w14:textId="77777777" w:rsidR="008D4BFA" w:rsidRDefault="008D4BFA">
      <w:pPr>
        <w:pStyle w:val="TDC1"/>
        <w:rPr>
          <w:rFonts w:asciiTheme="minorHAnsi" w:eastAsiaTheme="minorEastAsia" w:hAnsiTheme="minorHAnsi" w:cstheme="minorBidi"/>
          <w:b w:val="0"/>
          <w:noProof/>
          <w:sz w:val="24"/>
          <w:szCs w:val="24"/>
          <w:lang w:eastAsia="es-ES_tradnl"/>
        </w:rPr>
      </w:pPr>
      <w:r w:rsidRPr="00CE1C0D">
        <w:rPr>
          <w:rFonts w:ascii="Symbol" w:hAnsi="Symbol"/>
          <w:noProof/>
        </w:rPr>
        <w:t></w:t>
      </w:r>
      <w:r>
        <w:rPr>
          <w:rFonts w:asciiTheme="minorHAnsi" w:eastAsiaTheme="minorEastAsia" w:hAnsiTheme="minorHAnsi" w:cstheme="minorBidi"/>
          <w:b w:val="0"/>
          <w:noProof/>
          <w:sz w:val="24"/>
          <w:szCs w:val="24"/>
          <w:lang w:eastAsia="es-ES_tradnl"/>
        </w:rPr>
        <w:tab/>
      </w:r>
      <w:r w:rsidRPr="00CE1C0D">
        <w:rPr>
          <w:noProof/>
        </w:rPr>
        <w:t>APLICACIÓN PARA LA VIDA DIARIA</w:t>
      </w:r>
      <w:r>
        <w:rPr>
          <w:noProof/>
        </w:rPr>
        <w:tab/>
      </w:r>
      <w:r>
        <w:rPr>
          <w:noProof/>
        </w:rPr>
        <w:fldChar w:fldCharType="begin"/>
      </w:r>
      <w:r>
        <w:rPr>
          <w:noProof/>
        </w:rPr>
        <w:instrText xml:space="preserve"> PAGEREF _Toc508960472 \h </w:instrText>
      </w:r>
      <w:r>
        <w:rPr>
          <w:noProof/>
        </w:rPr>
      </w:r>
      <w:r>
        <w:rPr>
          <w:noProof/>
        </w:rPr>
        <w:fldChar w:fldCharType="separate"/>
      </w:r>
      <w:r>
        <w:rPr>
          <w:noProof/>
        </w:rPr>
        <w:t>6</w:t>
      </w:r>
      <w:r>
        <w:rPr>
          <w:noProof/>
        </w:rPr>
        <w:fldChar w:fldCharType="end"/>
      </w:r>
    </w:p>
    <w:p w14:paraId="55CD465A" w14:textId="77777777" w:rsidR="008D4BFA" w:rsidRDefault="008D4BFA">
      <w:pPr>
        <w:pStyle w:val="TDC1"/>
        <w:rPr>
          <w:rFonts w:asciiTheme="minorHAnsi" w:eastAsiaTheme="minorEastAsia" w:hAnsiTheme="minorHAnsi" w:cstheme="minorBidi"/>
          <w:b w:val="0"/>
          <w:noProof/>
          <w:sz w:val="24"/>
          <w:szCs w:val="24"/>
          <w:lang w:eastAsia="es-ES_tradnl"/>
        </w:rPr>
      </w:pPr>
      <w:r w:rsidRPr="00CE1C0D">
        <w:rPr>
          <w:rFonts w:ascii="Symbol" w:hAnsi="Symbol"/>
          <w:noProof/>
        </w:rPr>
        <w:t></w:t>
      </w:r>
      <w:r>
        <w:rPr>
          <w:rFonts w:asciiTheme="minorHAnsi" w:eastAsiaTheme="minorEastAsia" w:hAnsiTheme="minorHAnsi" w:cstheme="minorBidi"/>
          <w:b w:val="0"/>
          <w:noProof/>
          <w:sz w:val="24"/>
          <w:szCs w:val="24"/>
          <w:lang w:eastAsia="es-ES_tradnl"/>
        </w:rPr>
        <w:tab/>
      </w:r>
      <w:r w:rsidRPr="00CE1C0D">
        <w:rPr>
          <w:noProof/>
        </w:rPr>
        <w:t>ALGO PARA RECORDAR</w:t>
      </w:r>
      <w:r>
        <w:rPr>
          <w:noProof/>
        </w:rPr>
        <w:tab/>
      </w:r>
      <w:r>
        <w:rPr>
          <w:noProof/>
        </w:rPr>
        <w:fldChar w:fldCharType="begin"/>
      </w:r>
      <w:r>
        <w:rPr>
          <w:noProof/>
        </w:rPr>
        <w:instrText xml:space="preserve"> PAGEREF _Toc508960473 \h </w:instrText>
      </w:r>
      <w:r>
        <w:rPr>
          <w:noProof/>
        </w:rPr>
      </w:r>
      <w:r>
        <w:rPr>
          <w:noProof/>
        </w:rPr>
        <w:fldChar w:fldCharType="separate"/>
      </w:r>
      <w:r>
        <w:rPr>
          <w:noProof/>
        </w:rPr>
        <w:t>7</w:t>
      </w:r>
      <w:r>
        <w:rPr>
          <w:noProof/>
        </w:rPr>
        <w:fldChar w:fldCharType="end"/>
      </w:r>
    </w:p>
    <w:p w14:paraId="3F10C356" w14:textId="77777777" w:rsidR="008D4BFA" w:rsidRDefault="008D4BFA">
      <w:pPr>
        <w:pStyle w:val="TDC1"/>
        <w:rPr>
          <w:rFonts w:asciiTheme="minorHAnsi" w:eastAsiaTheme="minorEastAsia" w:hAnsiTheme="minorHAnsi" w:cstheme="minorBidi"/>
          <w:b w:val="0"/>
          <w:noProof/>
          <w:sz w:val="24"/>
          <w:szCs w:val="24"/>
          <w:lang w:eastAsia="es-ES_tradnl"/>
        </w:rPr>
      </w:pPr>
      <w:r w:rsidRPr="00CE1C0D">
        <w:rPr>
          <w:rFonts w:ascii="Symbol" w:hAnsi="Symbol"/>
          <w:noProof/>
        </w:rPr>
        <w:t></w:t>
      </w:r>
      <w:r>
        <w:rPr>
          <w:rFonts w:asciiTheme="minorHAnsi" w:eastAsiaTheme="minorEastAsia" w:hAnsiTheme="minorHAnsi" w:cstheme="minorBidi"/>
          <w:b w:val="0"/>
          <w:noProof/>
          <w:sz w:val="24"/>
          <w:szCs w:val="24"/>
          <w:lang w:eastAsia="es-ES_tradnl"/>
        </w:rPr>
        <w:tab/>
      </w:r>
      <w:r w:rsidRPr="00CE1C0D">
        <w:rPr>
          <w:noProof/>
        </w:rPr>
        <w:t>ACTIVIDADES DE CONSOLIDACIÓN</w:t>
      </w:r>
      <w:r>
        <w:rPr>
          <w:noProof/>
        </w:rPr>
        <w:tab/>
      </w:r>
      <w:r>
        <w:rPr>
          <w:noProof/>
        </w:rPr>
        <w:fldChar w:fldCharType="begin"/>
      </w:r>
      <w:r>
        <w:rPr>
          <w:noProof/>
        </w:rPr>
        <w:instrText xml:space="preserve"> PAGEREF _Toc508960474 \h </w:instrText>
      </w:r>
      <w:r>
        <w:rPr>
          <w:noProof/>
        </w:rPr>
      </w:r>
      <w:r>
        <w:rPr>
          <w:noProof/>
        </w:rPr>
        <w:fldChar w:fldCharType="separate"/>
      </w:r>
      <w:r>
        <w:rPr>
          <w:noProof/>
        </w:rPr>
        <w:t>7</w:t>
      </w:r>
      <w:r>
        <w:rPr>
          <w:noProof/>
        </w:rPr>
        <w:fldChar w:fldCharType="end"/>
      </w:r>
    </w:p>
    <w:p w14:paraId="01228F84" w14:textId="77777777" w:rsidR="008D4BFA" w:rsidRDefault="008D4BFA">
      <w:pPr>
        <w:pStyle w:val="TDC1"/>
        <w:rPr>
          <w:rFonts w:asciiTheme="minorHAnsi" w:eastAsiaTheme="minorEastAsia" w:hAnsiTheme="minorHAnsi" w:cstheme="minorBidi"/>
          <w:b w:val="0"/>
          <w:noProof/>
          <w:sz w:val="24"/>
          <w:szCs w:val="24"/>
          <w:lang w:eastAsia="es-ES_tradnl"/>
        </w:rPr>
      </w:pPr>
      <w:r w:rsidRPr="00CE1C0D">
        <w:rPr>
          <w:rFonts w:ascii="Symbol" w:hAnsi="Symbol"/>
          <w:noProof/>
        </w:rPr>
        <w:t></w:t>
      </w:r>
      <w:r>
        <w:rPr>
          <w:rFonts w:asciiTheme="minorHAnsi" w:eastAsiaTheme="minorEastAsia" w:hAnsiTheme="minorHAnsi" w:cstheme="minorBidi"/>
          <w:b w:val="0"/>
          <w:noProof/>
          <w:sz w:val="24"/>
          <w:szCs w:val="24"/>
          <w:lang w:eastAsia="es-ES_tradnl"/>
        </w:rPr>
        <w:tab/>
      </w:r>
      <w:r w:rsidRPr="00AD3AFC">
        <w:rPr>
          <w:rFonts w:ascii="Arial" w:hAnsi="Arial" w:cs="Arial"/>
          <w:noProof/>
        </w:rPr>
        <w:t>COMPETENCIAS</w:t>
      </w:r>
      <w:r w:rsidRPr="00CE1C0D">
        <w:rPr>
          <w:noProof/>
        </w:rPr>
        <w:t xml:space="preserve"> CLAVES</w:t>
      </w:r>
      <w:r>
        <w:rPr>
          <w:noProof/>
        </w:rPr>
        <w:tab/>
      </w:r>
      <w:r>
        <w:rPr>
          <w:noProof/>
        </w:rPr>
        <w:fldChar w:fldCharType="begin"/>
      </w:r>
      <w:r>
        <w:rPr>
          <w:noProof/>
        </w:rPr>
        <w:instrText xml:space="preserve"> PAGEREF _Toc508960475 \h </w:instrText>
      </w:r>
      <w:r>
        <w:rPr>
          <w:noProof/>
        </w:rPr>
      </w:r>
      <w:r>
        <w:rPr>
          <w:noProof/>
        </w:rPr>
        <w:fldChar w:fldCharType="separate"/>
      </w:r>
      <w:r>
        <w:rPr>
          <w:noProof/>
        </w:rPr>
        <w:t>8</w:t>
      </w:r>
      <w:r>
        <w:rPr>
          <w:noProof/>
        </w:rPr>
        <w:fldChar w:fldCharType="end"/>
      </w:r>
    </w:p>
    <w:p w14:paraId="25E86331" w14:textId="77777777" w:rsidR="008D4BFA" w:rsidRDefault="008D4BFA">
      <w:pPr>
        <w:pStyle w:val="TDC1"/>
        <w:rPr>
          <w:rFonts w:asciiTheme="minorHAnsi" w:eastAsiaTheme="minorEastAsia" w:hAnsiTheme="minorHAnsi" w:cstheme="minorBidi"/>
          <w:b w:val="0"/>
          <w:noProof/>
          <w:sz w:val="24"/>
          <w:szCs w:val="24"/>
          <w:lang w:eastAsia="es-ES_tradnl"/>
        </w:rPr>
      </w:pPr>
      <w:r w:rsidRPr="00CE1C0D">
        <w:rPr>
          <w:rFonts w:ascii="Symbol" w:hAnsi="Symbol"/>
          <w:noProof/>
        </w:rPr>
        <w:t></w:t>
      </w:r>
      <w:r>
        <w:rPr>
          <w:rFonts w:asciiTheme="minorHAnsi" w:eastAsiaTheme="minorEastAsia" w:hAnsiTheme="minorHAnsi" w:cstheme="minorBidi"/>
          <w:b w:val="0"/>
          <w:noProof/>
          <w:sz w:val="24"/>
          <w:szCs w:val="24"/>
          <w:lang w:eastAsia="es-ES_tradnl"/>
        </w:rPr>
        <w:tab/>
      </w:r>
      <w:r w:rsidRPr="00CE1C0D">
        <w:rPr>
          <w:noProof/>
        </w:rPr>
        <w:t>EVALUACIÓN</w:t>
      </w:r>
      <w:r>
        <w:rPr>
          <w:noProof/>
        </w:rPr>
        <w:tab/>
      </w:r>
      <w:r>
        <w:rPr>
          <w:noProof/>
        </w:rPr>
        <w:fldChar w:fldCharType="begin"/>
      </w:r>
      <w:r>
        <w:rPr>
          <w:noProof/>
        </w:rPr>
        <w:instrText xml:space="preserve"> PAGEREF _Toc508960476 \h </w:instrText>
      </w:r>
      <w:r>
        <w:rPr>
          <w:noProof/>
        </w:rPr>
      </w:r>
      <w:r>
        <w:rPr>
          <w:noProof/>
        </w:rPr>
        <w:fldChar w:fldCharType="separate"/>
      </w:r>
      <w:r>
        <w:rPr>
          <w:noProof/>
        </w:rPr>
        <w:t>9</w:t>
      </w:r>
      <w:r>
        <w:rPr>
          <w:noProof/>
        </w:rPr>
        <w:fldChar w:fldCharType="end"/>
      </w:r>
    </w:p>
    <w:p w14:paraId="5F321708" w14:textId="77777777" w:rsidR="008D4BFA" w:rsidRDefault="008D4BFA">
      <w:pPr>
        <w:pStyle w:val="TDC1"/>
        <w:rPr>
          <w:rFonts w:asciiTheme="minorHAnsi" w:eastAsiaTheme="minorEastAsia" w:hAnsiTheme="minorHAnsi" w:cstheme="minorBidi"/>
          <w:b w:val="0"/>
          <w:noProof/>
          <w:sz w:val="24"/>
          <w:szCs w:val="24"/>
          <w:lang w:eastAsia="es-ES_tradnl"/>
        </w:rPr>
      </w:pPr>
      <w:r w:rsidRPr="00CE1C0D">
        <w:rPr>
          <w:rFonts w:ascii="Symbol" w:hAnsi="Symbol"/>
          <w:noProof/>
        </w:rPr>
        <w:t></w:t>
      </w:r>
      <w:r>
        <w:rPr>
          <w:rFonts w:asciiTheme="minorHAnsi" w:eastAsiaTheme="minorEastAsia" w:hAnsiTheme="minorHAnsi" w:cstheme="minorBidi"/>
          <w:b w:val="0"/>
          <w:noProof/>
          <w:sz w:val="24"/>
          <w:szCs w:val="24"/>
          <w:lang w:eastAsia="es-ES_tradnl"/>
        </w:rPr>
        <w:tab/>
      </w:r>
      <w:r w:rsidRPr="00CE1C0D">
        <w:rPr>
          <w:noProof/>
        </w:rPr>
        <w:t>BIBLIOGRAFÍA</w:t>
      </w:r>
      <w:r>
        <w:rPr>
          <w:noProof/>
        </w:rPr>
        <w:tab/>
      </w:r>
      <w:r>
        <w:rPr>
          <w:noProof/>
        </w:rPr>
        <w:fldChar w:fldCharType="begin"/>
      </w:r>
      <w:r>
        <w:rPr>
          <w:noProof/>
        </w:rPr>
        <w:instrText xml:space="preserve"> PAGEREF _Toc508960477 \h </w:instrText>
      </w:r>
      <w:r>
        <w:rPr>
          <w:noProof/>
        </w:rPr>
      </w:r>
      <w:r>
        <w:rPr>
          <w:noProof/>
        </w:rPr>
        <w:fldChar w:fldCharType="separate"/>
      </w:r>
      <w:r>
        <w:rPr>
          <w:noProof/>
        </w:rPr>
        <w:t>9</w:t>
      </w:r>
      <w:r>
        <w:rPr>
          <w:noProof/>
        </w:rPr>
        <w:fldChar w:fldCharType="end"/>
      </w:r>
    </w:p>
    <w:p w14:paraId="7E1EB8D9" w14:textId="77777777" w:rsidR="004E608C" w:rsidRPr="003D7EB2" w:rsidRDefault="004E608C" w:rsidP="00A67400">
      <w:pPr>
        <w:pStyle w:val="Ttulo1"/>
        <w:spacing w:line="276" w:lineRule="auto"/>
        <w:ind w:left="-142"/>
        <w:jc w:val="both"/>
        <w:rPr>
          <w:rFonts w:ascii="Times New Roman" w:hAnsi="Times New Roman" w:cs="Times New Roman"/>
          <w:b/>
          <w:color w:val="auto"/>
          <w:sz w:val="24"/>
          <w:szCs w:val="24"/>
        </w:rPr>
      </w:pPr>
      <w:r w:rsidRPr="002D377D">
        <w:rPr>
          <w:rFonts w:ascii="Arial" w:hAnsi="Arial" w:cs="Arial"/>
          <w:color w:val="auto"/>
          <w:sz w:val="22"/>
          <w:szCs w:val="22"/>
        </w:rPr>
        <w:fldChar w:fldCharType="end"/>
      </w:r>
    </w:p>
    <w:p w14:paraId="7BA64ECB" w14:textId="77777777" w:rsidR="004E608C" w:rsidRPr="003D7EB2" w:rsidRDefault="004E608C" w:rsidP="000B469A">
      <w:pPr>
        <w:spacing w:line="276" w:lineRule="auto"/>
        <w:jc w:val="both"/>
        <w:rPr>
          <w:rFonts w:ascii="Times New Roman" w:hAnsi="Times New Roman" w:cs="Times New Roman"/>
        </w:rPr>
      </w:pPr>
    </w:p>
    <w:p w14:paraId="3629CC97" w14:textId="77777777" w:rsidR="004E608C" w:rsidRPr="003D7EB2" w:rsidRDefault="004E608C" w:rsidP="000B469A">
      <w:pPr>
        <w:spacing w:line="276" w:lineRule="auto"/>
        <w:jc w:val="both"/>
        <w:rPr>
          <w:rFonts w:ascii="Times New Roman" w:hAnsi="Times New Roman" w:cs="Times New Roman"/>
        </w:rPr>
      </w:pPr>
    </w:p>
    <w:p w14:paraId="7C9A86A8" w14:textId="77777777" w:rsidR="004E608C" w:rsidRPr="003D7EB2" w:rsidRDefault="004E608C" w:rsidP="000B469A">
      <w:pPr>
        <w:spacing w:line="276" w:lineRule="auto"/>
        <w:jc w:val="both"/>
        <w:rPr>
          <w:rFonts w:ascii="Times New Roman" w:hAnsi="Times New Roman" w:cs="Times New Roman"/>
        </w:rPr>
      </w:pPr>
    </w:p>
    <w:p w14:paraId="4F2CD803" w14:textId="77777777" w:rsidR="004E608C" w:rsidRPr="003D7EB2" w:rsidRDefault="004E608C" w:rsidP="000B469A">
      <w:pPr>
        <w:spacing w:line="276" w:lineRule="auto"/>
        <w:jc w:val="both"/>
        <w:rPr>
          <w:rFonts w:ascii="Times New Roman" w:hAnsi="Times New Roman" w:cs="Times New Roman"/>
        </w:rPr>
      </w:pPr>
    </w:p>
    <w:p w14:paraId="0667C409" w14:textId="77777777" w:rsidR="004E608C" w:rsidRPr="003D7EB2" w:rsidRDefault="004E608C" w:rsidP="000B469A">
      <w:pPr>
        <w:spacing w:line="276" w:lineRule="auto"/>
        <w:jc w:val="both"/>
        <w:rPr>
          <w:rFonts w:ascii="Times New Roman" w:hAnsi="Times New Roman" w:cs="Times New Roman"/>
        </w:rPr>
      </w:pPr>
    </w:p>
    <w:p w14:paraId="55D831AF" w14:textId="77777777" w:rsidR="004E608C" w:rsidRPr="003D7EB2" w:rsidRDefault="004E608C" w:rsidP="000B469A">
      <w:pPr>
        <w:spacing w:line="276" w:lineRule="auto"/>
        <w:jc w:val="both"/>
        <w:rPr>
          <w:rFonts w:ascii="Times New Roman" w:hAnsi="Times New Roman" w:cs="Times New Roman"/>
        </w:rPr>
      </w:pPr>
    </w:p>
    <w:p w14:paraId="61F6EB0D" w14:textId="77777777" w:rsidR="004E608C" w:rsidRPr="003D7EB2" w:rsidRDefault="004E608C" w:rsidP="000B469A">
      <w:pPr>
        <w:spacing w:line="276" w:lineRule="auto"/>
        <w:jc w:val="both"/>
        <w:rPr>
          <w:rFonts w:ascii="Times New Roman" w:hAnsi="Times New Roman" w:cs="Times New Roman"/>
        </w:rPr>
      </w:pPr>
    </w:p>
    <w:p w14:paraId="58A441D0" w14:textId="77777777" w:rsidR="004E608C" w:rsidRPr="003D7EB2" w:rsidRDefault="004E608C" w:rsidP="000B469A">
      <w:pPr>
        <w:spacing w:line="276" w:lineRule="auto"/>
        <w:jc w:val="both"/>
        <w:rPr>
          <w:rFonts w:ascii="Times New Roman" w:hAnsi="Times New Roman" w:cs="Times New Roman"/>
        </w:rPr>
      </w:pPr>
    </w:p>
    <w:p w14:paraId="307DBE93" w14:textId="77777777" w:rsidR="004E608C" w:rsidRPr="003D7EB2" w:rsidRDefault="004E608C" w:rsidP="000B469A">
      <w:pPr>
        <w:spacing w:line="276" w:lineRule="auto"/>
        <w:jc w:val="both"/>
        <w:rPr>
          <w:rFonts w:ascii="Times New Roman" w:hAnsi="Times New Roman" w:cs="Times New Roman"/>
        </w:rPr>
      </w:pPr>
    </w:p>
    <w:p w14:paraId="6304EA76" w14:textId="77777777" w:rsidR="004E608C" w:rsidRPr="003D7EB2" w:rsidRDefault="004E608C" w:rsidP="000B469A">
      <w:pPr>
        <w:spacing w:line="276" w:lineRule="auto"/>
        <w:jc w:val="both"/>
        <w:rPr>
          <w:rFonts w:ascii="Times New Roman" w:hAnsi="Times New Roman" w:cs="Times New Roman"/>
        </w:rPr>
      </w:pPr>
    </w:p>
    <w:p w14:paraId="4EA3A1A2" w14:textId="77777777" w:rsidR="004E608C" w:rsidRPr="003D7EB2" w:rsidRDefault="004E608C" w:rsidP="000B469A">
      <w:pPr>
        <w:spacing w:line="276" w:lineRule="auto"/>
        <w:jc w:val="both"/>
        <w:rPr>
          <w:rFonts w:ascii="Times New Roman" w:hAnsi="Times New Roman" w:cs="Times New Roman"/>
        </w:rPr>
      </w:pPr>
    </w:p>
    <w:p w14:paraId="767CABD9" w14:textId="77777777" w:rsidR="004E608C" w:rsidRPr="003D7EB2" w:rsidRDefault="004E608C" w:rsidP="000B469A">
      <w:pPr>
        <w:spacing w:line="276" w:lineRule="auto"/>
        <w:jc w:val="both"/>
        <w:rPr>
          <w:rFonts w:ascii="Times New Roman" w:hAnsi="Times New Roman" w:cs="Times New Roman"/>
        </w:rPr>
      </w:pPr>
    </w:p>
    <w:p w14:paraId="27D9A888" w14:textId="77777777" w:rsidR="004E608C" w:rsidRPr="003D7EB2" w:rsidRDefault="004E608C" w:rsidP="000B469A">
      <w:pPr>
        <w:spacing w:line="276" w:lineRule="auto"/>
        <w:jc w:val="both"/>
        <w:rPr>
          <w:rFonts w:ascii="Times New Roman" w:hAnsi="Times New Roman" w:cs="Times New Roman"/>
        </w:rPr>
      </w:pPr>
    </w:p>
    <w:p w14:paraId="64233741" w14:textId="77777777" w:rsidR="004E608C" w:rsidRPr="003D7EB2" w:rsidRDefault="004E608C" w:rsidP="000B469A">
      <w:pPr>
        <w:spacing w:line="276" w:lineRule="auto"/>
        <w:jc w:val="both"/>
        <w:rPr>
          <w:rFonts w:ascii="Times New Roman" w:hAnsi="Times New Roman" w:cs="Times New Roman"/>
        </w:rPr>
      </w:pPr>
    </w:p>
    <w:p w14:paraId="360BAE40" w14:textId="77777777" w:rsidR="004E608C" w:rsidRPr="003D7EB2" w:rsidRDefault="004E608C" w:rsidP="000B469A">
      <w:pPr>
        <w:spacing w:line="276" w:lineRule="auto"/>
        <w:jc w:val="both"/>
        <w:rPr>
          <w:rFonts w:ascii="Times New Roman" w:hAnsi="Times New Roman" w:cs="Times New Roman"/>
        </w:rPr>
      </w:pPr>
    </w:p>
    <w:p w14:paraId="7928ADD4" w14:textId="77777777" w:rsidR="004E608C" w:rsidRPr="003D7EB2" w:rsidRDefault="004E608C" w:rsidP="000B469A">
      <w:pPr>
        <w:spacing w:line="276" w:lineRule="auto"/>
        <w:jc w:val="both"/>
        <w:rPr>
          <w:rFonts w:ascii="Times New Roman" w:hAnsi="Times New Roman" w:cs="Times New Roman"/>
        </w:rPr>
      </w:pPr>
    </w:p>
    <w:p w14:paraId="28A1A364" w14:textId="77777777" w:rsidR="004E608C" w:rsidRPr="003D7EB2" w:rsidRDefault="004E608C" w:rsidP="000B469A">
      <w:pPr>
        <w:spacing w:line="276" w:lineRule="auto"/>
        <w:jc w:val="both"/>
        <w:rPr>
          <w:rFonts w:ascii="Times New Roman" w:hAnsi="Times New Roman" w:cs="Times New Roman"/>
        </w:rPr>
      </w:pPr>
    </w:p>
    <w:p w14:paraId="5C05F317" w14:textId="77777777" w:rsidR="004E608C" w:rsidRPr="003D7EB2" w:rsidRDefault="004E608C" w:rsidP="000B469A">
      <w:pPr>
        <w:spacing w:line="276" w:lineRule="auto"/>
        <w:jc w:val="both"/>
        <w:rPr>
          <w:rFonts w:ascii="Times New Roman" w:hAnsi="Times New Roman" w:cs="Times New Roman"/>
        </w:rPr>
      </w:pPr>
    </w:p>
    <w:p w14:paraId="6B4BA94C" w14:textId="77777777" w:rsidR="004E608C" w:rsidRPr="003D7EB2" w:rsidRDefault="004E608C" w:rsidP="000B469A">
      <w:pPr>
        <w:spacing w:line="276" w:lineRule="auto"/>
        <w:jc w:val="both"/>
        <w:rPr>
          <w:rFonts w:ascii="Times New Roman" w:hAnsi="Times New Roman" w:cs="Times New Roman"/>
        </w:rPr>
      </w:pPr>
    </w:p>
    <w:p w14:paraId="50AAB0AF" w14:textId="77777777" w:rsidR="004E608C" w:rsidRPr="003D7EB2" w:rsidRDefault="004E608C" w:rsidP="000B469A">
      <w:pPr>
        <w:spacing w:line="276" w:lineRule="auto"/>
        <w:jc w:val="both"/>
        <w:rPr>
          <w:rFonts w:ascii="Times New Roman" w:hAnsi="Times New Roman" w:cs="Times New Roman"/>
        </w:rPr>
      </w:pPr>
    </w:p>
    <w:p w14:paraId="3F490EF4" w14:textId="77777777" w:rsidR="004E608C" w:rsidRPr="003D7EB2" w:rsidRDefault="004E608C" w:rsidP="000B469A">
      <w:pPr>
        <w:spacing w:line="276" w:lineRule="auto"/>
        <w:jc w:val="both"/>
        <w:rPr>
          <w:rFonts w:ascii="Times New Roman" w:hAnsi="Times New Roman" w:cs="Times New Roman"/>
        </w:rPr>
      </w:pPr>
    </w:p>
    <w:p w14:paraId="70CF7743" w14:textId="77777777" w:rsidR="004E608C" w:rsidRPr="003D7EB2" w:rsidRDefault="004E608C" w:rsidP="000B469A">
      <w:pPr>
        <w:spacing w:line="276" w:lineRule="auto"/>
        <w:jc w:val="both"/>
        <w:rPr>
          <w:rFonts w:ascii="Times New Roman" w:hAnsi="Times New Roman" w:cs="Times New Roman"/>
        </w:rPr>
      </w:pPr>
    </w:p>
    <w:p w14:paraId="621F3043" w14:textId="77777777" w:rsidR="004E608C" w:rsidRPr="003D7EB2" w:rsidRDefault="004E608C" w:rsidP="000B469A">
      <w:pPr>
        <w:spacing w:line="276" w:lineRule="auto"/>
        <w:jc w:val="both"/>
        <w:rPr>
          <w:rFonts w:ascii="Times New Roman" w:hAnsi="Times New Roman" w:cs="Times New Roman"/>
        </w:rPr>
      </w:pPr>
    </w:p>
    <w:p w14:paraId="4A4C9F9F" w14:textId="77777777" w:rsidR="004E608C" w:rsidRPr="003D7EB2" w:rsidRDefault="004E608C" w:rsidP="000B469A">
      <w:pPr>
        <w:spacing w:line="276" w:lineRule="auto"/>
        <w:jc w:val="both"/>
        <w:rPr>
          <w:rFonts w:ascii="Times New Roman" w:hAnsi="Times New Roman" w:cs="Times New Roman"/>
        </w:rPr>
      </w:pPr>
    </w:p>
    <w:p w14:paraId="78946595" w14:textId="77777777" w:rsidR="004E608C" w:rsidRPr="00BB58E1" w:rsidRDefault="004E608C" w:rsidP="000B469A">
      <w:pPr>
        <w:pStyle w:val="Ttulo1"/>
        <w:numPr>
          <w:ilvl w:val="0"/>
          <w:numId w:val="8"/>
        </w:numPr>
        <w:spacing w:line="276" w:lineRule="auto"/>
        <w:jc w:val="both"/>
        <w:rPr>
          <w:rFonts w:ascii="Chalkduster" w:hAnsi="Chalkduster" w:cs="Times New Roman"/>
          <w:b/>
          <w:color w:val="000000" w:themeColor="text1"/>
          <w:sz w:val="36"/>
          <w:szCs w:val="36"/>
        </w:rPr>
      </w:pPr>
      <w:bookmarkStart w:id="0" w:name="_Toc508960468"/>
      <w:r w:rsidRPr="00BB58E1">
        <w:rPr>
          <w:rFonts w:ascii="Chalkduster" w:hAnsi="Chalkduster" w:cs="Times New Roman"/>
          <w:b/>
          <w:color w:val="000000" w:themeColor="text1"/>
          <w:sz w:val="36"/>
          <w:szCs w:val="36"/>
        </w:rPr>
        <w:t>OBJETIVOS</w:t>
      </w:r>
      <w:bookmarkEnd w:id="0"/>
    </w:p>
    <w:p w14:paraId="700A08A0" w14:textId="77777777" w:rsidR="004E608C" w:rsidRPr="00D53083" w:rsidRDefault="004E608C" w:rsidP="000B469A">
      <w:pPr>
        <w:widowControl w:val="0"/>
        <w:autoSpaceDE w:val="0"/>
        <w:autoSpaceDN w:val="0"/>
        <w:adjustRightInd w:val="0"/>
        <w:spacing w:after="240" w:line="276" w:lineRule="auto"/>
        <w:ind w:left="360"/>
        <w:jc w:val="both"/>
        <w:rPr>
          <w:rFonts w:ascii="Arial" w:hAnsi="Arial" w:cs="Arial"/>
          <w:color w:val="000000"/>
          <w:sz w:val="22"/>
          <w:szCs w:val="22"/>
        </w:rPr>
      </w:pPr>
      <w:r w:rsidRPr="00D53083">
        <w:rPr>
          <w:rFonts w:ascii="Arial" w:hAnsi="Arial" w:cs="Arial"/>
          <w:color w:val="000000"/>
          <w:sz w:val="22"/>
          <w:szCs w:val="22"/>
        </w:rPr>
        <w:t xml:space="preserve">Conocer los principales hechos acaecidos en la historia del pueblo de Israel y sus implicaciones en el plan salvífico de Dios. </w:t>
      </w:r>
    </w:p>
    <w:p w14:paraId="4BF9D9EF" w14:textId="77777777" w:rsidR="004E608C" w:rsidRPr="00BB58E1" w:rsidRDefault="004E608C" w:rsidP="000B469A">
      <w:pPr>
        <w:pStyle w:val="Ttulo1"/>
        <w:numPr>
          <w:ilvl w:val="0"/>
          <w:numId w:val="8"/>
        </w:numPr>
        <w:spacing w:line="276" w:lineRule="auto"/>
        <w:jc w:val="both"/>
        <w:rPr>
          <w:rFonts w:ascii="Chalkduster" w:hAnsi="Chalkduster" w:cs="Times New Roman"/>
          <w:b/>
          <w:color w:val="000000" w:themeColor="text1"/>
          <w:sz w:val="36"/>
          <w:szCs w:val="36"/>
        </w:rPr>
      </w:pPr>
      <w:bookmarkStart w:id="1" w:name="_Toc508960469"/>
      <w:r w:rsidRPr="00BB58E1">
        <w:rPr>
          <w:rFonts w:ascii="Chalkduster" w:hAnsi="Chalkduster" w:cs="Times New Roman"/>
          <w:b/>
          <w:color w:val="000000" w:themeColor="text1"/>
          <w:sz w:val="36"/>
          <w:szCs w:val="36"/>
        </w:rPr>
        <w:t>CRITERIOS DE EVALUACIÓN Y ESTANDARES DE APRENDIZAJE</w:t>
      </w:r>
      <w:bookmarkEnd w:id="1"/>
    </w:p>
    <w:p w14:paraId="4B2A90BF" w14:textId="77777777" w:rsidR="004E608C" w:rsidRPr="00880FC1" w:rsidRDefault="004E608C" w:rsidP="000B469A">
      <w:pPr>
        <w:widowControl w:val="0"/>
        <w:autoSpaceDE w:val="0"/>
        <w:autoSpaceDN w:val="0"/>
        <w:adjustRightInd w:val="0"/>
        <w:spacing w:after="240" w:line="276" w:lineRule="auto"/>
        <w:ind w:left="360"/>
        <w:jc w:val="both"/>
        <w:rPr>
          <w:rFonts w:ascii="Arial" w:hAnsi="Arial" w:cs="Arial"/>
          <w:color w:val="000000"/>
          <w:sz w:val="22"/>
          <w:szCs w:val="22"/>
        </w:rPr>
      </w:pPr>
    </w:p>
    <w:tbl>
      <w:tblPr>
        <w:tblStyle w:val="Tablaconcuadrcula"/>
        <w:tblW w:w="0" w:type="auto"/>
        <w:tblLook w:val="04A0" w:firstRow="1" w:lastRow="0" w:firstColumn="1" w:lastColumn="0" w:noHBand="0" w:noVBand="1"/>
      </w:tblPr>
      <w:tblGrid>
        <w:gridCol w:w="4244"/>
        <w:gridCol w:w="4244"/>
      </w:tblGrid>
      <w:tr w:rsidR="004E608C" w:rsidRPr="00880FC1" w14:paraId="22D3F827" w14:textId="77777777" w:rsidTr="00BF63A7">
        <w:tc>
          <w:tcPr>
            <w:tcW w:w="4244" w:type="dxa"/>
            <w:shd w:val="clear" w:color="auto" w:fill="FFC000"/>
          </w:tcPr>
          <w:p w14:paraId="3AFFD0F2" w14:textId="77777777" w:rsidR="004E608C" w:rsidRPr="00880FC1" w:rsidRDefault="004E608C" w:rsidP="000B469A">
            <w:pPr>
              <w:widowControl w:val="0"/>
              <w:autoSpaceDE w:val="0"/>
              <w:autoSpaceDN w:val="0"/>
              <w:adjustRightInd w:val="0"/>
              <w:spacing w:after="240" w:line="276" w:lineRule="auto"/>
              <w:jc w:val="both"/>
              <w:rPr>
                <w:rFonts w:ascii="Arial" w:hAnsi="Arial" w:cs="Arial"/>
                <w:b/>
                <w:color w:val="000000"/>
                <w:sz w:val="22"/>
                <w:szCs w:val="22"/>
              </w:rPr>
            </w:pPr>
            <w:r w:rsidRPr="00880FC1">
              <w:rPr>
                <w:rFonts w:ascii="Arial" w:hAnsi="Arial" w:cs="Arial"/>
                <w:b/>
                <w:color w:val="000000"/>
                <w:sz w:val="22"/>
                <w:szCs w:val="22"/>
              </w:rPr>
              <w:t>CRITRIOS DE EVALUACIÓN</w:t>
            </w:r>
          </w:p>
        </w:tc>
        <w:tc>
          <w:tcPr>
            <w:tcW w:w="4244" w:type="dxa"/>
            <w:shd w:val="clear" w:color="auto" w:fill="FFC000"/>
          </w:tcPr>
          <w:p w14:paraId="02FF9A6D" w14:textId="77777777" w:rsidR="004E608C" w:rsidRPr="00880FC1" w:rsidRDefault="004E608C" w:rsidP="000B469A">
            <w:pPr>
              <w:widowControl w:val="0"/>
              <w:autoSpaceDE w:val="0"/>
              <w:autoSpaceDN w:val="0"/>
              <w:adjustRightInd w:val="0"/>
              <w:spacing w:after="240" w:line="276" w:lineRule="auto"/>
              <w:jc w:val="both"/>
              <w:rPr>
                <w:rFonts w:ascii="Arial" w:hAnsi="Arial" w:cs="Arial"/>
                <w:b/>
                <w:color w:val="000000"/>
                <w:sz w:val="22"/>
                <w:szCs w:val="22"/>
              </w:rPr>
            </w:pPr>
            <w:r w:rsidRPr="00880FC1">
              <w:rPr>
                <w:rFonts w:ascii="Arial" w:hAnsi="Arial" w:cs="Arial"/>
                <w:b/>
                <w:color w:val="000000"/>
                <w:sz w:val="22"/>
                <w:szCs w:val="22"/>
              </w:rPr>
              <w:t>ESTANDARES DE APRENDIZAJE</w:t>
            </w:r>
          </w:p>
        </w:tc>
      </w:tr>
      <w:tr w:rsidR="004E608C" w:rsidRPr="00880FC1" w14:paraId="73B5452C" w14:textId="77777777" w:rsidTr="00113914">
        <w:trPr>
          <w:trHeight w:val="4610"/>
        </w:trPr>
        <w:tc>
          <w:tcPr>
            <w:tcW w:w="4244" w:type="dxa"/>
          </w:tcPr>
          <w:p w14:paraId="5FF2A92A" w14:textId="77777777" w:rsidR="00C20C00" w:rsidRPr="00880FC1" w:rsidRDefault="003B149B" w:rsidP="000B469A">
            <w:pPr>
              <w:pStyle w:val="NormalWeb"/>
              <w:numPr>
                <w:ilvl w:val="0"/>
                <w:numId w:val="16"/>
              </w:numPr>
              <w:spacing w:before="0" w:beforeAutospacing="0" w:after="200" w:afterAutospacing="0" w:line="276" w:lineRule="auto"/>
              <w:jc w:val="both"/>
              <w:rPr>
                <w:rFonts w:ascii="Arial" w:hAnsi="Arial" w:cs="Arial"/>
                <w:sz w:val="22"/>
                <w:szCs w:val="22"/>
              </w:rPr>
            </w:pPr>
            <w:r w:rsidRPr="00880FC1">
              <w:rPr>
                <w:rFonts w:ascii="Arial" w:hAnsi="Arial" w:cs="Arial"/>
                <w:sz w:val="22"/>
                <w:szCs w:val="22"/>
              </w:rPr>
              <w:t>Obtener información sobre los principales</w:t>
            </w:r>
            <w:r w:rsidR="00F61B4A" w:rsidRPr="00880FC1">
              <w:rPr>
                <w:rFonts w:ascii="Arial" w:hAnsi="Arial" w:cs="Arial"/>
                <w:sz w:val="22"/>
                <w:szCs w:val="22"/>
              </w:rPr>
              <w:t xml:space="preserve"> </w:t>
            </w:r>
            <w:r w:rsidRPr="00880FC1">
              <w:rPr>
                <w:rFonts w:ascii="Arial" w:hAnsi="Arial" w:cs="Arial"/>
                <w:sz w:val="22"/>
                <w:szCs w:val="22"/>
              </w:rPr>
              <w:t>hechos acaecidos al pueblo de Israel desde el</w:t>
            </w:r>
            <w:r w:rsidR="00F61B4A" w:rsidRPr="00880FC1">
              <w:rPr>
                <w:rFonts w:ascii="Arial" w:hAnsi="Arial" w:cs="Arial"/>
                <w:sz w:val="22"/>
                <w:szCs w:val="22"/>
              </w:rPr>
              <w:t xml:space="preserve"> </w:t>
            </w:r>
            <w:r w:rsidRPr="00880FC1">
              <w:rPr>
                <w:rFonts w:ascii="Arial" w:hAnsi="Arial" w:cs="Arial"/>
                <w:sz w:val="22"/>
                <w:szCs w:val="22"/>
              </w:rPr>
              <w:t>periodo de los Patriarcas hasta la llegada a la</w:t>
            </w:r>
            <w:r w:rsidR="00F61B4A" w:rsidRPr="00880FC1">
              <w:rPr>
                <w:rFonts w:ascii="Arial" w:hAnsi="Arial" w:cs="Arial"/>
                <w:sz w:val="22"/>
                <w:szCs w:val="22"/>
              </w:rPr>
              <w:t xml:space="preserve"> </w:t>
            </w:r>
            <w:r w:rsidRPr="00880FC1">
              <w:rPr>
                <w:rFonts w:ascii="Arial" w:hAnsi="Arial" w:cs="Arial"/>
                <w:sz w:val="22"/>
                <w:szCs w:val="22"/>
              </w:rPr>
              <w:t>Tierra Prometida, elaborando la información</w:t>
            </w:r>
            <w:r w:rsidR="00F61B4A" w:rsidRPr="00880FC1">
              <w:rPr>
                <w:rFonts w:ascii="Arial" w:hAnsi="Arial" w:cs="Arial"/>
                <w:sz w:val="22"/>
                <w:szCs w:val="22"/>
              </w:rPr>
              <w:t xml:space="preserve"> </w:t>
            </w:r>
            <w:r w:rsidRPr="00880FC1">
              <w:rPr>
                <w:rFonts w:ascii="Arial" w:hAnsi="Arial" w:cs="Arial"/>
                <w:sz w:val="22"/>
                <w:szCs w:val="22"/>
              </w:rPr>
              <w:t>recogida (tablas, gráficos, resúmenes).</w:t>
            </w:r>
          </w:p>
          <w:p w14:paraId="1620DD3C" w14:textId="5063C501" w:rsidR="00113914" w:rsidRPr="00880FC1" w:rsidRDefault="003B149B" w:rsidP="000B469A">
            <w:pPr>
              <w:pStyle w:val="NormalWeb"/>
              <w:numPr>
                <w:ilvl w:val="0"/>
                <w:numId w:val="16"/>
              </w:numPr>
              <w:spacing w:before="0" w:beforeAutospacing="0" w:after="200" w:afterAutospacing="0" w:line="276" w:lineRule="auto"/>
              <w:jc w:val="both"/>
              <w:rPr>
                <w:rFonts w:ascii="Arial" w:hAnsi="Arial" w:cs="Arial"/>
                <w:sz w:val="22"/>
                <w:szCs w:val="22"/>
              </w:rPr>
            </w:pPr>
            <w:r w:rsidRPr="00880FC1">
              <w:rPr>
                <w:rFonts w:ascii="Arial" w:hAnsi="Arial" w:cs="Arial"/>
                <w:sz w:val="22"/>
                <w:szCs w:val="22"/>
              </w:rPr>
              <w:t>Sacar conclusiones acerca de las</w:t>
            </w:r>
            <w:r w:rsidR="00C20C00" w:rsidRPr="00880FC1">
              <w:rPr>
                <w:rFonts w:ascii="Arial" w:hAnsi="Arial" w:cs="Arial"/>
                <w:sz w:val="22"/>
                <w:szCs w:val="22"/>
              </w:rPr>
              <w:t xml:space="preserve"> </w:t>
            </w:r>
            <w:r w:rsidRPr="00880FC1">
              <w:rPr>
                <w:rFonts w:ascii="Arial" w:hAnsi="Arial" w:cs="Arial"/>
                <w:sz w:val="22"/>
                <w:szCs w:val="22"/>
              </w:rPr>
              <w:t>implicaciones que tienen los principales hechos</w:t>
            </w:r>
            <w:r w:rsidR="00C20C00" w:rsidRPr="00880FC1">
              <w:rPr>
                <w:rFonts w:ascii="Arial" w:hAnsi="Arial" w:cs="Arial"/>
                <w:sz w:val="22"/>
                <w:szCs w:val="22"/>
              </w:rPr>
              <w:t xml:space="preserve"> </w:t>
            </w:r>
            <w:r w:rsidRPr="00880FC1">
              <w:rPr>
                <w:rFonts w:ascii="Arial" w:hAnsi="Arial" w:cs="Arial"/>
                <w:sz w:val="22"/>
                <w:szCs w:val="22"/>
              </w:rPr>
              <w:t>de la historia antigua y tipos de leyes del pueblo</w:t>
            </w:r>
            <w:r w:rsidR="00C20C00" w:rsidRPr="00880FC1">
              <w:rPr>
                <w:rFonts w:ascii="Arial" w:hAnsi="Arial" w:cs="Arial"/>
                <w:sz w:val="22"/>
                <w:szCs w:val="22"/>
              </w:rPr>
              <w:t xml:space="preserve"> </w:t>
            </w:r>
            <w:r w:rsidRPr="00880FC1">
              <w:rPr>
                <w:rFonts w:ascii="Arial" w:hAnsi="Arial" w:cs="Arial"/>
                <w:sz w:val="22"/>
                <w:szCs w:val="22"/>
              </w:rPr>
              <w:t>de Israel en el plan de Dios para la salvación de</w:t>
            </w:r>
            <w:r w:rsidR="00C20C00" w:rsidRPr="00880FC1">
              <w:rPr>
                <w:rFonts w:ascii="Arial" w:hAnsi="Arial" w:cs="Arial"/>
                <w:sz w:val="22"/>
                <w:szCs w:val="22"/>
              </w:rPr>
              <w:t xml:space="preserve"> </w:t>
            </w:r>
            <w:r w:rsidRPr="00880FC1">
              <w:rPr>
                <w:rFonts w:ascii="Arial" w:hAnsi="Arial" w:cs="Arial"/>
                <w:sz w:val="22"/>
                <w:szCs w:val="22"/>
              </w:rPr>
              <w:t>la humanidad, a la luz de textos del Antiguo y</w:t>
            </w:r>
            <w:r w:rsidR="00C20C00" w:rsidRPr="00880FC1">
              <w:rPr>
                <w:rFonts w:ascii="Arial" w:hAnsi="Arial" w:cs="Arial"/>
                <w:sz w:val="22"/>
                <w:szCs w:val="22"/>
              </w:rPr>
              <w:t xml:space="preserve"> </w:t>
            </w:r>
            <w:r w:rsidRPr="00880FC1">
              <w:rPr>
                <w:rFonts w:ascii="Arial" w:hAnsi="Arial" w:cs="Arial"/>
                <w:sz w:val="22"/>
                <w:szCs w:val="22"/>
              </w:rPr>
              <w:t>Nuevo Testamento.</w:t>
            </w:r>
          </w:p>
        </w:tc>
        <w:tc>
          <w:tcPr>
            <w:tcW w:w="4244" w:type="dxa"/>
          </w:tcPr>
          <w:p w14:paraId="5FA8F8B1" w14:textId="77777777" w:rsidR="0065136C" w:rsidRPr="00880FC1" w:rsidRDefault="00E72618" w:rsidP="000B469A">
            <w:pPr>
              <w:pStyle w:val="Prrafodelista"/>
              <w:numPr>
                <w:ilvl w:val="0"/>
                <w:numId w:val="15"/>
              </w:numPr>
              <w:spacing w:after="200" w:line="276" w:lineRule="auto"/>
              <w:jc w:val="both"/>
              <w:rPr>
                <w:rFonts w:ascii="Arial" w:hAnsi="Arial" w:cs="Arial"/>
                <w:sz w:val="22"/>
                <w:szCs w:val="22"/>
                <w:lang w:eastAsia="es-ES_tradnl"/>
              </w:rPr>
            </w:pPr>
            <w:r w:rsidRPr="00880FC1">
              <w:rPr>
                <w:rFonts w:ascii="Arial" w:hAnsi="Arial" w:cs="Arial"/>
                <w:sz w:val="22"/>
                <w:szCs w:val="22"/>
                <w:lang w:eastAsia="es-ES_tradnl"/>
              </w:rPr>
              <w:t>Comprende el principio de la tipología bíblica</w:t>
            </w:r>
            <w:r w:rsidR="0065136C" w:rsidRPr="00880FC1">
              <w:rPr>
                <w:rFonts w:ascii="Arial" w:hAnsi="Arial" w:cs="Arial"/>
                <w:sz w:val="22"/>
                <w:szCs w:val="22"/>
                <w:lang w:eastAsia="es-ES_tradnl"/>
              </w:rPr>
              <w:t xml:space="preserve"> </w:t>
            </w:r>
            <w:r w:rsidRPr="00880FC1">
              <w:rPr>
                <w:rFonts w:ascii="Arial" w:hAnsi="Arial" w:cs="Arial"/>
                <w:sz w:val="22"/>
                <w:szCs w:val="22"/>
                <w:lang w:eastAsia="es-ES_tradnl"/>
              </w:rPr>
              <w:t>identificando diferentes ejemplos relacionados con el</w:t>
            </w:r>
            <w:r w:rsidR="0065136C" w:rsidRPr="00880FC1">
              <w:rPr>
                <w:rFonts w:ascii="Arial" w:hAnsi="Arial" w:cs="Arial"/>
                <w:sz w:val="22"/>
                <w:szCs w:val="22"/>
                <w:lang w:eastAsia="es-ES_tradnl"/>
              </w:rPr>
              <w:t xml:space="preserve"> </w:t>
            </w:r>
            <w:r w:rsidRPr="00880FC1">
              <w:rPr>
                <w:rFonts w:ascii="Arial" w:hAnsi="Arial" w:cs="Arial"/>
                <w:sz w:val="22"/>
                <w:szCs w:val="22"/>
                <w:lang w:eastAsia="es-ES_tradnl"/>
              </w:rPr>
              <w:t>tema de la salvación.</w:t>
            </w:r>
          </w:p>
          <w:p w14:paraId="0A0981E2" w14:textId="77777777" w:rsidR="0065136C" w:rsidRPr="00880FC1" w:rsidRDefault="00E72618" w:rsidP="000B469A">
            <w:pPr>
              <w:pStyle w:val="Prrafodelista"/>
              <w:numPr>
                <w:ilvl w:val="0"/>
                <w:numId w:val="15"/>
              </w:numPr>
              <w:spacing w:after="200" w:line="276" w:lineRule="auto"/>
              <w:jc w:val="both"/>
              <w:rPr>
                <w:rFonts w:ascii="Arial" w:hAnsi="Arial" w:cs="Arial"/>
                <w:sz w:val="22"/>
                <w:szCs w:val="22"/>
                <w:lang w:eastAsia="es-ES_tradnl"/>
              </w:rPr>
            </w:pPr>
            <w:r w:rsidRPr="00880FC1">
              <w:rPr>
                <w:rFonts w:ascii="Arial" w:hAnsi="Arial" w:cs="Arial"/>
                <w:sz w:val="22"/>
                <w:szCs w:val="22"/>
                <w:lang w:eastAsia="es-ES_tradnl"/>
              </w:rPr>
              <w:t>Analiza y reflexiona debatiendo en clase el</w:t>
            </w:r>
            <w:r w:rsidR="0065136C" w:rsidRPr="00880FC1">
              <w:rPr>
                <w:rFonts w:ascii="Arial" w:hAnsi="Arial" w:cs="Arial"/>
                <w:sz w:val="22"/>
                <w:szCs w:val="22"/>
                <w:lang w:eastAsia="es-ES_tradnl"/>
              </w:rPr>
              <w:t xml:space="preserve"> </w:t>
            </w:r>
            <w:r w:rsidRPr="00880FC1">
              <w:rPr>
                <w:rFonts w:ascii="Arial" w:hAnsi="Arial" w:cs="Arial"/>
                <w:sz w:val="22"/>
                <w:szCs w:val="22"/>
                <w:lang w:eastAsia="es-ES_tradnl"/>
              </w:rPr>
              <w:t>propósito y funciones de la ley.</w:t>
            </w:r>
          </w:p>
          <w:p w14:paraId="2ED670E1" w14:textId="75AF385D" w:rsidR="004E608C" w:rsidRPr="00880FC1" w:rsidRDefault="00E72618" w:rsidP="000B469A">
            <w:pPr>
              <w:pStyle w:val="Prrafodelista"/>
              <w:numPr>
                <w:ilvl w:val="0"/>
                <w:numId w:val="15"/>
              </w:numPr>
              <w:spacing w:after="200" w:line="276" w:lineRule="auto"/>
              <w:jc w:val="both"/>
              <w:rPr>
                <w:rFonts w:ascii="Arial" w:hAnsi="Arial" w:cs="Arial"/>
                <w:sz w:val="22"/>
                <w:szCs w:val="22"/>
                <w:lang w:eastAsia="es-ES_tradnl"/>
              </w:rPr>
            </w:pPr>
            <w:r w:rsidRPr="00880FC1">
              <w:rPr>
                <w:rFonts w:ascii="Arial" w:hAnsi="Arial" w:cs="Arial"/>
                <w:sz w:val="22"/>
                <w:szCs w:val="22"/>
                <w:lang w:eastAsia="es-ES_tradnl"/>
              </w:rPr>
              <w:t>Aprecia en el libro de Hebreos la relación entre la</w:t>
            </w:r>
            <w:r w:rsidR="0065136C" w:rsidRPr="00880FC1">
              <w:rPr>
                <w:rFonts w:ascii="Arial" w:hAnsi="Arial" w:cs="Arial"/>
                <w:sz w:val="22"/>
                <w:szCs w:val="22"/>
                <w:lang w:eastAsia="es-ES_tradnl"/>
              </w:rPr>
              <w:t xml:space="preserve"> </w:t>
            </w:r>
            <w:r w:rsidRPr="00880FC1">
              <w:rPr>
                <w:rFonts w:ascii="Arial" w:hAnsi="Arial" w:cs="Arial"/>
                <w:sz w:val="22"/>
                <w:szCs w:val="22"/>
                <w:lang w:eastAsia="es-ES_tradnl"/>
              </w:rPr>
              <w:t>ley y la obra superior de Jesús.</w:t>
            </w:r>
          </w:p>
        </w:tc>
      </w:tr>
    </w:tbl>
    <w:p w14:paraId="071F288B" w14:textId="77777777" w:rsidR="00BB58E1" w:rsidRPr="003D7EB2" w:rsidRDefault="00BB58E1" w:rsidP="000B469A">
      <w:pPr>
        <w:widowControl w:val="0"/>
        <w:autoSpaceDE w:val="0"/>
        <w:autoSpaceDN w:val="0"/>
        <w:adjustRightInd w:val="0"/>
        <w:spacing w:after="240" w:line="276" w:lineRule="auto"/>
        <w:jc w:val="both"/>
        <w:rPr>
          <w:rFonts w:ascii="Times New Roman" w:hAnsi="Times New Roman" w:cs="Times New Roman"/>
          <w:b/>
          <w:color w:val="000000"/>
        </w:rPr>
      </w:pPr>
    </w:p>
    <w:p w14:paraId="7F2F28FA" w14:textId="77777777" w:rsidR="004E608C" w:rsidRPr="00BB58E1" w:rsidRDefault="004E608C" w:rsidP="000B469A">
      <w:pPr>
        <w:pStyle w:val="Ttulo1"/>
        <w:numPr>
          <w:ilvl w:val="0"/>
          <w:numId w:val="8"/>
        </w:numPr>
        <w:spacing w:line="276" w:lineRule="auto"/>
        <w:jc w:val="both"/>
        <w:rPr>
          <w:rFonts w:ascii="Chalkduster" w:hAnsi="Chalkduster" w:cs="Times New Roman"/>
          <w:b/>
          <w:color w:val="auto"/>
          <w:sz w:val="36"/>
          <w:szCs w:val="36"/>
        </w:rPr>
      </w:pPr>
      <w:bookmarkStart w:id="2" w:name="_Toc508960470"/>
      <w:r w:rsidRPr="00BB58E1">
        <w:rPr>
          <w:rFonts w:ascii="Chalkduster" w:hAnsi="Chalkduster" w:cs="Times New Roman"/>
          <w:b/>
          <w:color w:val="auto"/>
          <w:sz w:val="36"/>
          <w:szCs w:val="36"/>
        </w:rPr>
        <w:t>ACTIVIDAD INTRODUCTORIA</w:t>
      </w:r>
      <w:bookmarkEnd w:id="2"/>
    </w:p>
    <w:p w14:paraId="25D74F0C" w14:textId="77777777" w:rsidR="001B0760" w:rsidRPr="001B0760" w:rsidRDefault="001B0760" w:rsidP="001B0760"/>
    <w:p w14:paraId="4F43ECF7" w14:textId="286CAD70" w:rsidR="004E608C" w:rsidRPr="00BC2DE0" w:rsidRDefault="004E608C" w:rsidP="000B469A">
      <w:pPr>
        <w:widowControl w:val="0"/>
        <w:autoSpaceDE w:val="0"/>
        <w:autoSpaceDN w:val="0"/>
        <w:adjustRightInd w:val="0"/>
        <w:spacing w:after="240" w:line="276" w:lineRule="auto"/>
        <w:jc w:val="both"/>
        <w:rPr>
          <w:rFonts w:ascii="Arial" w:hAnsi="Arial" w:cs="Arial"/>
          <w:color w:val="000000"/>
          <w:sz w:val="22"/>
          <w:szCs w:val="22"/>
        </w:rPr>
      </w:pPr>
      <w:r w:rsidRPr="00BC2DE0">
        <w:rPr>
          <w:rFonts w:ascii="Arial" w:hAnsi="Arial" w:cs="Arial"/>
          <w:color w:val="000000"/>
          <w:sz w:val="22"/>
          <w:szCs w:val="22"/>
        </w:rPr>
        <w:t xml:space="preserve">Comenzaremos la </w:t>
      </w:r>
      <w:r w:rsidR="00B320D5" w:rsidRPr="00BC2DE0">
        <w:rPr>
          <w:rFonts w:ascii="Arial" w:hAnsi="Arial" w:cs="Arial"/>
          <w:color w:val="000000"/>
          <w:sz w:val="22"/>
          <w:szCs w:val="22"/>
        </w:rPr>
        <w:t>con una actividad que nos introduzca en los contenidos a tratar en esta Unidad:</w:t>
      </w:r>
    </w:p>
    <w:p w14:paraId="447A1DF5" w14:textId="2781CB0F" w:rsidR="00B320D5" w:rsidRPr="00BC2DE0" w:rsidRDefault="00B320D5" w:rsidP="000B469A">
      <w:pPr>
        <w:spacing w:line="276" w:lineRule="auto"/>
        <w:jc w:val="both"/>
        <w:rPr>
          <w:rFonts w:ascii="Arial" w:hAnsi="Arial" w:cs="Arial"/>
          <w:b/>
          <w:sz w:val="22"/>
          <w:szCs w:val="22"/>
          <w:lang w:val="es-ES"/>
        </w:rPr>
      </w:pPr>
      <w:r w:rsidRPr="00BC2DE0">
        <w:rPr>
          <w:rFonts w:ascii="Arial" w:hAnsi="Arial" w:cs="Arial"/>
          <w:b/>
          <w:sz w:val="22"/>
          <w:szCs w:val="22"/>
          <w:lang w:val="es-ES"/>
        </w:rPr>
        <w:t>Busca información sobre esta imagen:</w:t>
      </w:r>
    </w:p>
    <w:p w14:paraId="3350208E" w14:textId="23FDC014" w:rsidR="00113914" w:rsidRPr="00BC2DE0" w:rsidRDefault="00113914" w:rsidP="000B469A">
      <w:pPr>
        <w:spacing w:line="276" w:lineRule="auto"/>
        <w:jc w:val="both"/>
        <w:rPr>
          <w:rFonts w:ascii="Arial" w:hAnsi="Arial" w:cs="Arial"/>
          <w:b/>
          <w:sz w:val="22"/>
          <w:szCs w:val="22"/>
          <w:lang w:val="es-ES"/>
        </w:rPr>
      </w:pPr>
      <w:r w:rsidRPr="00BC2DE0">
        <w:rPr>
          <w:rFonts w:ascii="Arial" w:hAnsi="Arial" w:cs="Arial"/>
          <w:b/>
          <w:sz w:val="22"/>
          <w:szCs w:val="22"/>
          <w:lang w:val="es-ES"/>
        </w:rPr>
        <w:t xml:space="preserve">                        </w:t>
      </w:r>
    </w:p>
    <w:p w14:paraId="3C771084" w14:textId="58BE8699" w:rsidR="00113914" w:rsidRPr="00BC2DE0" w:rsidRDefault="00113914" w:rsidP="000B469A">
      <w:pPr>
        <w:spacing w:line="276" w:lineRule="auto"/>
        <w:jc w:val="both"/>
        <w:rPr>
          <w:rFonts w:ascii="Arial" w:hAnsi="Arial" w:cs="Arial"/>
          <w:b/>
          <w:sz w:val="22"/>
          <w:szCs w:val="22"/>
          <w:lang w:val="es-ES"/>
        </w:rPr>
      </w:pPr>
      <w:r w:rsidRPr="00BC2DE0">
        <w:rPr>
          <w:rFonts w:ascii="Arial" w:hAnsi="Arial" w:cs="Arial"/>
          <w:b/>
          <w:sz w:val="22"/>
          <w:szCs w:val="22"/>
          <w:lang w:val="es-ES"/>
        </w:rPr>
        <w:t xml:space="preserve">                                                                           </w:t>
      </w:r>
    </w:p>
    <w:p w14:paraId="6D97D063" w14:textId="389A32CB" w:rsidR="00BB58E1" w:rsidRDefault="00AD1C1D" w:rsidP="00BB58E1">
      <w:pPr>
        <w:spacing w:line="276" w:lineRule="auto"/>
        <w:jc w:val="both"/>
        <w:rPr>
          <w:rFonts w:ascii="Arial" w:hAnsi="Arial" w:cs="Arial"/>
          <w:b/>
          <w:sz w:val="22"/>
          <w:szCs w:val="22"/>
          <w:lang w:val="es-ES"/>
        </w:rPr>
      </w:pPr>
      <w:r w:rsidRPr="00BC2DE0">
        <w:rPr>
          <w:rFonts w:ascii="Arial" w:hAnsi="Arial" w:cs="Arial"/>
          <w:b/>
          <w:noProof/>
          <w:sz w:val="22"/>
          <w:szCs w:val="22"/>
          <w:lang w:eastAsia="es-ES_tradnl"/>
        </w:rPr>
        <mc:AlternateContent>
          <mc:Choice Requires="wps">
            <w:drawing>
              <wp:anchor distT="0" distB="0" distL="114300" distR="114300" simplePos="0" relativeHeight="251701248" behindDoc="0" locked="0" layoutInCell="1" allowOverlap="1" wp14:anchorId="66AE9D8F" wp14:editId="014AF865">
                <wp:simplePos x="0" y="0"/>
                <wp:positionH relativeFrom="column">
                  <wp:posOffset>2854512</wp:posOffset>
                </wp:positionH>
                <wp:positionV relativeFrom="paragraph">
                  <wp:posOffset>-712321</wp:posOffset>
                </wp:positionV>
                <wp:extent cx="2857500" cy="2860040"/>
                <wp:effectExtent l="0" t="0" r="0" b="10160"/>
                <wp:wrapSquare wrapText="bothSides"/>
                <wp:docPr id="13" name="Cuadro de texto 13"/>
                <wp:cNvGraphicFramePr/>
                <a:graphic xmlns:a="http://schemas.openxmlformats.org/drawingml/2006/main">
                  <a:graphicData uri="http://schemas.microsoft.com/office/word/2010/wordprocessingShape">
                    <wps:wsp>
                      <wps:cNvSpPr txBox="1"/>
                      <wps:spPr>
                        <a:xfrm>
                          <a:off x="0" y="0"/>
                          <a:ext cx="2857500" cy="2860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465E4E" w14:textId="77777777" w:rsidR="00B320D5" w:rsidRPr="001B0760" w:rsidRDefault="00B320D5" w:rsidP="00B320D5">
                            <w:pPr>
                              <w:pStyle w:val="Prrafodelista"/>
                              <w:numPr>
                                <w:ilvl w:val="0"/>
                                <w:numId w:val="12"/>
                              </w:numPr>
                              <w:rPr>
                                <w:rFonts w:ascii="Arial" w:hAnsi="Arial" w:cs="Arial"/>
                                <w:b/>
                                <w:sz w:val="22"/>
                                <w:szCs w:val="22"/>
                              </w:rPr>
                            </w:pPr>
                            <w:r w:rsidRPr="001B0760">
                              <w:rPr>
                                <w:rFonts w:ascii="Arial" w:hAnsi="Arial" w:cs="Arial"/>
                                <w:b/>
                                <w:sz w:val="22"/>
                                <w:szCs w:val="22"/>
                                <w:lang w:val="es-ES"/>
                              </w:rPr>
                              <w:t>¿Por qué se utiliza el mazo en la justicia?</w:t>
                            </w:r>
                          </w:p>
                          <w:p w14:paraId="373A494B" w14:textId="77777777" w:rsidR="00113914" w:rsidRPr="001B0760" w:rsidRDefault="00113914" w:rsidP="00113914">
                            <w:pPr>
                              <w:pStyle w:val="Prrafodelista"/>
                              <w:rPr>
                                <w:rFonts w:ascii="Arial" w:hAnsi="Arial" w:cs="Arial"/>
                                <w:sz w:val="22"/>
                                <w:szCs w:val="22"/>
                              </w:rPr>
                            </w:pPr>
                          </w:p>
                          <w:p w14:paraId="629CC527" w14:textId="05050F6E" w:rsidR="00B320D5" w:rsidRPr="001B0760" w:rsidRDefault="00A77991" w:rsidP="00B320D5">
                            <w:pPr>
                              <w:pStyle w:val="Prrafodelista"/>
                              <w:spacing w:line="480" w:lineRule="auto"/>
                              <w:rPr>
                                <w:rFonts w:ascii="Arial" w:hAnsi="Arial" w:cs="Arial"/>
                                <w:sz w:val="22"/>
                                <w:szCs w:val="22"/>
                              </w:rPr>
                            </w:pPr>
                            <w:r w:rsidRPr="001B0760">
                              <w:rPr>
                                <w:rFonts w:ascii="Arial" w:hAnsi="Arial" w:cs="Arial"/>
                                <w:sz w:val="22"/>
                                <w:szCs w:val="22"/>
                                <w:lang w:val="es-ES"/>
                              </w:rPr>
                              <w:t>Representa poder y autoridad.</w:t>
                            </w:r>
                          </w:p>
                          <w:p w14:paraId="33445BE2" w14:textId="77777777" w:rsidR="00B320D5" w:rsidRPr="001B0760" w:rsidRDefault="00B320D5" w:rsidP="00B320D5">
                            <w:pPr>
                              <w:pStyle w:val="Prrafodelista"/>
                              <w:numPr>
                                <w:ilvl w:val="0"/>
                                <w:numId w:val="12"/>
                              </w:numPr>
                              <w:spacing w:line="480" w:lineRule="auto"/>
                              <w:rPr>
                                <w:rFonts w:ascii="Arial" w:hAnsi="Arial" w:cs="Arial"/>
                                <w:b/>
                                <w:sz w:val="22"/>
                                <w:szCs w:val="22"/>
                              </w:rPr>
                            </w:pPr>
                            <w:r w:rsidRPr="001B0760">
                              <w:rPr>
                                <w:rFonts w:ascii="Arial" w:hAnsi="Arial" w:cs="Arial"/>
                                <w:b/>
                                <w:sz w:val="22"/>
                                <w:szCs w:val="22"/>
                                <w:lang w:val="es-ES"/>
                              </w:rPr>
                              <w:t>¿qué representa la balanza?</w:t>
                            </w:r>
                          </w:p>
                          <w:p w14:paraId="6085CA76" w14:textId="6C6B2F0F" w:rsidR="00B320D5" w:rsidRPr="001B0760" w:rsidRDefault="008D285D" w:rsidP="00B320D5">
                            <w:pPr>
                              <w:pStyle w:val="Prrafodelista"/>
                              <w:spacing w:line="480" w:lineRule="auto"/>
                              <w:rPr>
                                <w:rFonts w:ascii="Arial" w:hAnsi="Arial" w:cs="Arial"/>
                                <w:sz w:val="22"/>
                                <w:szCs w:val="22"/>
                              </w:rPr>
                            </w:pPr>
                            <w:r w:rsidRPr="001B0760">
                              <w:rPr>
                                <w:rFonts w:ascii="Arial" w:hAnsi="Arial" w:cs="Arial"/>
                                <w:sz w:val="22"/>
                                <w:szCs w:val="22"/>
                                <w:lang w:val="es-ES"/>
                              </w:rPr>
                              <w:t xml:space="preserve">Representa la igualdad ante la justicia. La justicia trata a todos de la misma manera.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AE9D8F" id="Cuadro_x0020_de_x0020_texto_x0020_13" o:spid="_x0000_s1028" type="#_x0000_t202" style="position:absolute;left:0;text-align:left;margin-left:224.75pt;margin-top:-56.05pt;width:225pt;height:225.2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" filled="f" stroked="f">
                <v:textbox>
                  <w:txbxContent>
                    <w:p w14:paraId="6C465E4E" w14:textId="77777777" w:rsidR="00B320D5" w:rsidRPr="001B0760" w:rsidRDefault="00B320D5" w:rsidP="00B320D5">
                      <w:pPr>
                        <w:pStyle w:val="Prrafodelista"/>
                        <w:numPr>
                          <w:ilvl w:val="0"/>
                          <w:numId w:val="12"/>
                        </w:numPr>
                        <w:rPr>
                          <w:rFonts w:ascii="Arial" w:hAnsi="Arial" w:cs="Arial"/>
                          <w:b/>
                          <w:sz w:val="22"/>
                          <w:szCs w:val="22"/>
                        </w:rPr>
                      </w:pPr>
                      <w:r w:rsidRPr="001B0760">
                        <w:rPr>
                          <w:rFonts w:ascii="Arial" w:hAnsi="Arial" w:cs="Arial"/>
                          <w:b/>
                          <w:sz w:val="22"/>
                          <w:szCs w:val="22"/>
                          <w:lang w:val="es-ES"/>
                        </w:rPr>
                        <w:t>¿Por qué se utiliza el mazo en la justicia?</w:t>
                      </w:r>
                    </w:p>
                    <w:p w14:paraId="373A494B" w14:textId="77777777" w:rsidR="00113914" w:rsidRPr="001B0760" w:rsidRDefault="00113914" w:rsidP="00113914">
                      <w:pPr>
                        <w:pStyle w:val="Prrafodelista"/>
                        <w:rPr>
                          <w:rFonts w:ascii="Arial" w:hAnsi="Arial" w:cs="Arial"/>
                          <w:sz w:val="22"/>
                          <w:szCs w:val="22"/>
                        </w:rPr>
                      </w:pPr>
                    </w:p>
                    <w:p w14:paraId="629CC527" w14:textId="05050F6E" w:rsidR="00B320D5" w:rsidRPr="001B0760" w:rsidRDefault="00A77991" w:rsidP="00B320D5">
                      <w:pPr>
                        <w:pStyle w:val="Prrafodelista"/>
                        <w:spacing w:line="480" w:lineRule="auto"/>
                        <w:rPr>
                          <w:rFonts w:ascii="Arial" w:hAnsi="Arial" w:cs="Arial"/>
                          <w:sz w:val="22"/>
                          <w:szCs w:val="22"/>
                        </w:rPr>
                      </w:pPr>
                      <w:r w:rsidRPr="001B0760">
                        <w:rPr>
                          <w:rFonts w:ascii="Arial" w:hAnsi="Arial" w:cs="Arial"/>
                          <w:sz w:val="22"/>
                          <w:szCs w:val="22"/>
                          <w:lang w:val="es-ES"/>
                        </w:rPr>
                        <w:t>Representa poder y autoridad.</w:t>
                      </w:r>
                    </w:p>
                    <w:p w14:paraId="33445BE2" w14:textId="77777777" w:rsidR="00B320D5" w:rsidRPr="001B0760" w:rsidRDefault="00B320D5" w:rsidP="00B320D5">
                      <w:pPr>
                        <w:pStyle w:val="Prrafodelista"/>
                        <w:numPr>
                          <w:ilvl w:val="0"/>
                          <w:numId w:val="12"/>
                        </w:numPr>
                        <w:spacing w:line="480" w:lineRule="auto"/>
                        <w:rPr>
                          <w:rFonts w:ascii="Arial" w:hAnsi="Arial" w:cs="Arial"/>
                          <w:b/>
                          <w:sz w:val="22"/>
                          <w:szCs w:val="22"/>
                        </w:rPr>
                      </w:pPr>
                      <w:r w:rsidRPr="001B0760">
                        <w:rPr>
                          <w:rFonts w:ascii="Arial" w:hAnsi="Arial" w:cs="Arial"/>
                          <w:b/>
                          <w:sz w:val="22"/>
                          <w:szCs w:val="22"/>
                          <w:lang w:val="es-ES"/>
                        </w:rPr>
                        <w:t>¿qué representa la balanza?</w:t>
                      </w:r>
                    </w:p>
                    <w:p w14:paraId="6085CA76" w14:textId="6C6B2F0F" w:rsidR="00B320D5" w:rsidRPr="001B0760" w:rsidRDefault="008D285D" w:rsidP="00B320D5">
                      <w:pPr>
                        <w:pStyle w:val="Prrafodelista"/>
                        <w:spacing w:line="480" w:lineRule="auto"/>
                        <w:rPr>
                          <w:rFonts w:ascii="Arial" w:hAnsi="Arial" w:cs="Arial"/>
                          <w:sz w:val="22"/>
                          <w:szCs w:val="22"/>
                        </w:rPr>
                      </w:pPr>
                      <w:r w:rsidRPr="001B0760">
                        <w:rPr>
                          <w:rFonts w:ascii="Arial" w:hAnsi="Arial" w:cs="Arial"/>
                          <w:sz w:val="22"/>
                          <w:szCs w:val="22"/>
                          <w:lang w:val="es-ES"/>
                        </w:rPr>
                        <w:t xml:space="preserve">Representa la igualdad ante la justicia. La justicia trata a todos de la misma manera. </w:t>
                      </w:r>
                    </w:p>
                  </w:txbxContent>
                </v:textbox>
                <w10:wrap type="square"/>
              </v:shape>
            </w:pict>
          </mc:Fallback>
        </mc:AlternateContent>
      </w:r>
      <w:r w:rsidR="00113914" w:rsidRPr="00BC2DE0">
        <w:rPr>
          <w:rFonts w:ascii="Arial" w:hAnsi="Arial" w:cs="Arial"/>
          <w:b/>
          <w:noProof/>
          <w:sz w:val="22"/>
          <w:szCs w:val="22"/>
          <w:lang w:eastAsia="es-ES_tradnl"/>
        </w:rPr>
        <w:drawing>
          <wp:inline distT="0" distB="0" distL="0" distR="0" wp14:anchorId="2EF2B9D5" wp14:editId="69DEF969">
            <wp:extent cx="2401570" cy="1864731"/>
            <wp:effectExtent l="0" t="0" r="11430" b="0"/>
            <wp:docPr id="2" name="Imagen 2"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8443" cy="1877833"/>
                    </a:xfrm>
                    <a:prstGeom prst="rect">
                      <a:avLst/>
                    </a:prstGeom>
                    <a:noFill/>
                    <a:ln>
                      <a:noFill/>
                    </a:ln>
                  </pic:spPr>
                </pic:pic>
              </a:graphicData>
            </a:graphic>
          </wp:inline>
        </w:drawing>
      </w:r>
      <w:r w:rsidR="00113914" w:rsidRPr="00BC2DE0">
        <w:rPr>
          <w:rFonts w:ascii="Arial" w:hAnsi="Arial" w:cs="Arial"/>
          <w:b/>
          <w:sz w:val="22"/>
          <w:szCs w:val="22"/>
          <w:lang w:val="es-ES"/>
        </w:rPr>
        <w:t xml:space="preserve">    </w:t>
      </w:r>
      <w:bookmarkStart w:id="3" w:name="_Toc508960471"/>
    </w:p>
    <w:p w14:paraId="086E31CB" w14:textId="77777777" w:rsidR="00BB58E1" w:rsidRDefault="00BB58E1" w:rsidP="00BB58E1">
      <w:pPr>
        <w:spacing w:line="276" w:lineRule="auto"/>
        <w:jc w:val="both"/>
        <w:rPr>
          <w:rFonts w:ascii="Arial" w:hAnsi="Arial" w:cs="Arial"/>
          <w:b/>
          <w:sz w:val="22"/>
          <w:szCs w:val="22"/>
          <w:lang w:val="es-ES"/>
        </w:rPr>
      </w:pPr>
    </w:p>
    <w:p w14:paraId="73C4BFE6" w14:textId="77777777" w:rsidR="00BB58E1" w:rsidRPr="00BB58E1" w:rsidRDefault="00BB58E1" w:rsidP="00BB58E1">
      <w:pPr>
        <w:spacing w:line="276" w:lineRule="auto"/>
        <w:jc w:val="both"/>
        <w:rPr>
          <w:rFonts w:ascii="Arial" w:hAnsi="Arial" w:cs="Arial"/>
          <w:b/>
          <w:sz w:val="22"/>
          <w:szCs w:val="22"/>
          <w:lang w:val="es-ES"/>
        </w:rPr>
      </w:pPr>
    </w:p>
    <w:bookmarkEnd w:id="3"/>
    <w:p w14:paraId="0F60A68E" w14:textId="77777777" w:rsidR="004E608C" w:rsidRPr="00BB58E1" w:rsidRDefault="004E608C" w:rsidP="000B4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halkduster" w:hAnsi="Chalkduster" w:cs="Times New Roman"/>
          <w:b/>
          <w:bCs/>
          <w:color w:val="000000"/>
          <w:sz w:val="36"/>
          <w:szCs w:val="36"/>
        </w:rPr>
      </w:pPr>
    </w:p>
    <w:p w14:paraId="731F1573" w14:textId="77777777" w:rsidR="00CD20AC" w:rsidRPr="00BB58E1" w:rsidRDefault="00CD20AC" w:rsidP="000B4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521"/>
          <w:tab w:val="left" w:pos="7513"/>
        </w:tabs>
        <w:autoSpaceDE w:val="0"/>
        <w:autoSpaceDN w:val="0"/>
        <w:adjustRightInd w:val="0"/>
        <w:spacing w:line="276" w:lineRule="auto"/>
        <w:jc w:val="both"/>
        <w:rPr>
          <w:rFonts w:ascii="Chalkduster" w:hAnsi="Chalkduster" w:cs="Times New Roman"/>
          <w:b/>
          <w:bCs/>
          <w:color w:val="FF7C25"/>
          <w:sz w:val="36"/>
          <w:szCs w:val="36"/>
        </w:rPr>
      </w:pPr>
      <w:r w:rsidRPr="00BB58E1">
        <w:rPr>
          <w:rFonts w:ascii="Chalkduster" w:hAnsi="Chalkduster" w:cs="Times New Roman"/>
          <w:b/>
          <w:bCs/>
          <w:color w:val="2E74B5" w:themeColor="accent1" w:themeShade="BF"/>
          <w:sz w:val="36"/>
          <w:szCs w:val="36"/>
        </w:rPr>
        <w:t xml:space="preserve">INTRODUCCIÓN  </w:t>
      </w:r>
    </w:p>
    <w:p w14:paraId="3427E1BB" w14:textId="77777777" w:rsidR="00AD1C1D" w:rsidRPr="003D7EB2" w:rsidRDefault="00AD1C1D" w:rsidP="000B4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521"/>
          <w:tab w:val="left" w:pos="7513"/>
        </w:tabs>
        <w:autoSpaceDE w:val="0"/>
        <w:autoSpaceDN w:val="0"/>
        <w:adjustRightInd w:val="0"/>
        <w:spacing w:line="276" w:lineRule="auto"/>
        <w:jc w:val="both"/>
        <w:rPr>
          <w:rFonts w:ascii="Times New Roman" w:hAnsi="Times New Roman" w:cs="Times New Roman"/>
          <w:b/>
          <w:bCs/>
          <w:i/>
          <w:color w:val="FF7C25"/>
        </w:rPr>
      </w:pPr>
    </w:p>
    <w:p w14:paraId="0A86E2FA" w14:textId="77777777" w:rsidR="00CD20AC" w:rsidRPr="001B0760" w:rsidRDefault="00CD20AC" w:rsidP="000B469A">
      <w:pPr>
        <w:widowControl w:val="0"/>
        <w:autoSpaceDE w:val="0"/>
        <w:autoSpaceDN w:val="0"/>
        <w:adjustRightInd w:val="0"/>
        <w:spacing w:after="240" w:line="276" w:lineRule="auto"/>
        <w:jc w:val="both"/>
        <w:rPr>
          <w:rFonts w:ascii="Arial" w:hAnsi="Arial" w:cs="Arial"/>
          <w:b/>
          <w:bCs/>
          <w:sz w:val="22"/>
          <w:szCs w:val="22"/>
        </w:rPr>
      </w:pPr>
      <w:r w:rsidRPr="001B0760">
        <w:rPr>
          <w:rFonts w:ascii="Arial" w:hAnsi="Arial" w:cs="Arial"/>
          <w:sz w:val="22"/>
          <w:szCs w:val="22"/>
        </w:rPr>
        <w:t xml:space="preserve">Una vez liberados de la opresión de faraón </w:t>
      </w:r>
      <w:r w:rsidRPr="001B0760">
        <w:rPr>
          <w:rFonts w:ascii="Arial" w:hAnsi="Arial" w:cs="Arial"/>
          <w:b/>
          <w:bCs/>
          <w:sz w:val="22"/>
          <w:szCs w:val="22"/>
        </w:rPr>
        <w:t>el pueblo redimido recibe luz sobre el carácter de Dios y una norma de conducta que les redarguya y muestre la condición humana.</w:t>
      </w:r>
    </w:p>
    <w:p w14:paraId="73BE5095" w14:textId="77777777" w:rsidR="00CD20AC" w:rsidRPr="00BB58E1" w:rsidRDefault="00CD20AC" w:rsidP="000B4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521"/>
          <w:tab w:val="left" w:pos="7513"/>
        </w:tabs>
        <w:autoSpaceDE w:val="0"/>
        <w:autoSpaceDN w:val="0"/>
        <w:adjustRightInd w:val="0"/>
        <w:spacing w:line="276" w:lineRule="auto"/>
        <w:jc w:val="both"/>
        <w:rPr>
          <w:rFonts w:ascii="Chalkduster" w:hAnsi="Chalkduster" w:cs="Times New Roman"/>
          <w:b/>
          <w:bCs/>
          <w:color w:val="2E74B5" w:themeColor="accent1" w:themeShade="BF"/>
          <w:sz w:val="36"/>
          <w:szCs w:val="36"/>
        </w:rPr>
      </w:pPr>
      <w:r w:rsidRPr="00BB58E1">
        <w:rPr>
          <w:rFonts w:ascii="Chalkduster" w:hAnsi="Chalkduster" w:cs="Times New Roman"/>
          <w:b/>
          <w:bCs/>
          <w:color w:val="2E74B5" w:themeColor="accent1" w:themeShade="BF"/>
          <w:sz w:val="36"/>
          <w:szCs w:val="36"/>
        </w:rPr>
        <w:t>ENSEÑANZA BIBLÍCA</w:t>
      </w:r>
    </w:p>
    <w:p w14:paraId="0180A277" w14:textId="77777777" w:rsidR="001449CA" w:rsidRPr="00BB58E1" w:rsidRDefault="001449CA" w:rsidP="000B4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521"/>
          <w:tab w:val="left" w:pos="7513"/>
        </w:tabs>
        <w:autoSpaceDE w:val="0"/>
        <w:autoSpaceDN w:val="0"/>
        <w:adjustRightInd w:val="0"/>
        <w:spacing w:line="276" w:lineRule="auto"/>
        <w:jc w:val="both"/>
        <w:rPr>
          <w:rFonts w:ascii="Chalkduster" w:hAnsi="Chalkduster" w:cs="Times New Roman"/>
          <w:b/>
          <w:bCs/>
          <w:color w:val="2E74B5" w:themeColor="accent1" w:themeShade="BF"/>
          <w:sz w:val="36"/>
          <w:szCs w:val="36"/>
        </w:rPr>
      </w:pPr>
    </w:p>
    <w:p w14:paraId="67265412" w14:textId="77777777" w:rsidR="00CD20AC" w:rsidRPr="009037D6" w:rsidRDefault="00CD20AC" w:rsidP="000B469A">
      <w:pPr>
        <w:pStyle w:val="Prrafodelist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521"/>
          <w:tab w:val="left" w:pos="7513"/>
        </w:tabs>
        <w:autoSpaceDE w:val="0"/>
        <w:autoSpaceDN w:val="0"/>
        <w:adjustRightInd w:val="0"/>
        <w:spacing w:line="276" w:lineRule="auto"/>
        <w:jc w:val="both"/>
        <w:rPr>
          <w:rFonts w:ascii="Chalkduster" w:hAnsi="Chalkduster" w:cs="Times New Roman"/>
          <w:b/>
          <w:bCs/>
          <w:i/>
          <w:color w:val="2E74B5" w:themeColor="accent1" w:themeShade="BF"/>
          <w:sz w:val="28"/>
          <w:szCs w:val="28"/>
        </w:rPr>
      </w:pPr>
      <w:r w:rsidRPr="009037D6">
        <w:rPr>
          <w:rFonts w:ascii="Chalkduster" w:hAnsi="Chalkduster" w:cs="Times New Roman"/>
          <w:b/>
          <w:bCs/>
          <w:i/>
          <w:color w:val="2E74B5" w:themeColor="accent1" w:themeShade="BF"/>
          <w:sz w:val="28"/>
          <w:szCs w:val="28"/>
        </w:rPr>
        <w:t>LEY</w:t>
      </w:r>
    </w:p>
    <w:p w14:paraId="44741EC4" w14:textId="77777777" w:rsidR="00CD20AC" w:rsidRPr="004377A8" w:rsidRDefault="00CD20AC" w:rsidP="000B469A">
      <w:pPr>
        <w:widowControl w:val="0"/>
        <w:autoSpaceDE w:val="0"/>
        <w:autoSpaceDN w:val="0"/>
        <w:adjustRightInd w:val="0"/>
        <w:spacing w:after="240" w:line="276" w:lineRule="auto"/>
        <w:jc w:val="both"/>
        <w:rPr>
          <w:rFonts w:ascii="Arial" w:hAnsi="Arial" w:cs="Arial"/>
          <w:sz w:val="22"/>
          <w:szCs w:val="22"/>
        </w:rPr>
      </w:pPr>
      <w:r w:rsidRPr="004377A8">
        <w:rPr>
          <w:rFonts w:ascii="Arial" w:hAnsi="Arial" w:cs="Arial"/>
          <w:color w:val="3A3A3A"/>
          <w:sz w:val="22"/>
          <w:szCs w:val="22"/>
          <w:lang w:eastAsia="es-ES_tradnl"/>
        </w:rPr>
        <w:t xml:space="preserve">En el Antiguo Testamento, Dios, a través de Moisés, </w:t>
      </w:r>
      <w:r w:rsidRPr="004377A8">
        <w:rPr>
          <w:rFonts w:ascii="Arial" w:hAnsi="Arial" w:cs="Arial"/>
          <w:b/>
          <w:sz w:val="22"/>
          <w:szCs w:val="22"/>
        </w:rPr>
        <w:t xml:space="preserve">El Decálogo o “las diez palabras” </w:t>
      </w:r>
      <w:r w:rsidRPr="004377A8">
        <w:rPr>
          <w:rFonts w:ascii="Arial" w:hAnsi="Arial" w:cs="Arial"/>
          <w:sz w:val="22"/>
          <w:szCs w:val="22"/>
        </w:rPr>
        <w:t xml:space="preserve">fue dado por Dios y muestra la ley de acuerdo a la que debían vivir. </w:t>
      </w:r>
    </w:p>
    <w:p w14:paraId="2D689C5D" w14:textId="77777777" w:rsidR="00BB58E1" w:rsidRPr="003D7EB2" w:rsidRDefault="00BB58E1" w:rsidP="000B469A">
      <w:pPr>
        <w:widowControl w:val="0"/>
        <w:autoSpaceDE w:val="0"/>
        <w:autoSpaceDN w:val="0"/>
        <w:adjustRightInd w:val="0"/>
        <w:spacing w:after="240" w:line="276" w:lineRule="auto"/>
        <w:jc w:val="both"/>
        <w:rPr>
          <w:rFonts w:ascii="Times New Roman" w:hAnsi="Times New Roman" w:cs="Times New Roman"/>
        </w:rPr>
      </w:pPr>
    </w:p>
    <w:tbl>
      <w:tblPr>
        <w:tblStyle w:val="Tablaconcuadrcula"/>
        <w:tblW w:w="8255" w:type="dxa"/>
        <w:tblInd w:w="704" w:type="dxa"/>
        <w:tblLook w:val="04A0" w:firstRow="1" w:lastRow="0" w:firstColumn="1" w:lastColumn="0" w:noHBand="0" w:noVBand="1"/>
      </w:tblPr>
      <w:tblGrid>
        <w:gridCol w:w="8255"/>
      </w:tblGrid>
      <w:tr w:rsidR="00CD20AC" w:rsidRPr="003D7EB2" w14:paraId="466C8F60" w14:textId="77777777" w:rsidTr="00BF63A7">
        <w:trPr>
          <w:trHeight w:val="432"/>
        </w:trPr>
        <w:tc>
          <w:tcPr>
            <w:tcW w:w="8255" w:type="dxa"/>
          </w:tcPr>
          <w:p w14:paraId="087688D9" w14:textId="77777777" w:rsidR="00CD20AC" w:rsidRPr="00BB58E1" w:rsidRDefault="00CD20AC" w:rsidP="001449CA">
            <w:pPr>
              <w:pStyle w:val="Prrafodelista"/>
              <w:widowControl w:val="0"/>
              <w:autoSpaceDE w:val="0"/>
              <w:autoSpaceDN w:val="0"/>
              <w:adjustRightInd w:val="0"/>
              <w:spacing w:after="240" w:line="276" w:lineRule="auto"/>
              <w:ind w:left="0"/>
              <w:jc w:val="center"/>
              <w:rPr>
                <w:rFonts w:ascii="Arial" w:hAnsi="Arial" w:cs="Arial"/>
                <w:b/>
                <w:sz w:val="22"/>
                <w:szCs w:val="22"/>
              </w:rPr>
            </w:pPr>
            <w:r w:rsidRPr="00BB58E1">
              <w:rPr>
                <w:rFonts w:ascii="Arial" w:hAnsi="Arial" w:cs="Arial"/>
                <w:b/>
                <w:sz w:val="22"/>
                <w:szCs w:val="22"/>
              </w:rPr>
              <w:t>LOS DIEZ MANDAMIENTOS</w:t>
            </w:r>
          </w:p>
        </w:tc>
      </w:tr>
      <w:tr w:rsidR="00CD20AC" w:rsidRPr="003D7EB2" w14:paraId="22B25EE6" w14:textId="77777777" w:rsidTr="00BF63A7">
        <w:trPr>
          <w:trHeight w:val="432"/>
        </w:trPr>
        <w:tc>
          <w:tcPr>
            <w:tcW w:w="8255" w:type="dxa"/>
          </w:tcPr>
          <w:p w14:paraId="4DC53C98" w14:textId="77777777" w:rsidR="00CD20AC" w:rsidRPr="004377A8" w:rsidRDefault="00CD20AC" w:rsidP="000B469A">
            <w:pPr>
              <w:pStyle w:val="Prrafodelista"/>
              <w:widowControl w:val="0"/>
              <w:autoSpaceDE w:val="0"/>
              <w:autoSpaceDN w:val="0"/>
              <w:adjustRightInd w:val="0"/>
              <w:spacing w:after="240" w:line="276" w:lineRule="auto"/>
              <w:ind w:left="0"/>
              <w:jc w:val="both"/>
              <w:rPr>
                <w:rFonts w:ascii="Arial" w:hAnsi="Arial" w:cs="Arial"/>
                <w:sz w:val="22"/>
                <w:szCs w:val="22"/>
              </w:rPr>
            </w:pPr>
            <w:r w:rsidRPr="004377A8">
              <w:rPr>
                <w:rFonts w:ascii="Arial" w:hAnsi="Arial" w:cs="Arial"/>
                <w:b/>
                <w:bCs/>
                <w:sz w:val="22"/>
                <w:szCs w:val="22"/>
              </w:rPr>
              <w:t xml:space="preserve">1. No tendrás dioses ajenos: </w:t>
            </w:r>
            <w:r w:rsidRPr="004377A8">
              <w:rPr>
                <w:rFonts w:ascii="Arial" w:hAnsi="Arial" w:cs="Arial"/>
                <w:sz w:val="22"/>
                <w:szCs w:val="22"/>
              </w:rPr>
              <w:t>Dios es único, no hay otro.</w:t>
            </w:r>
          </w:p>
        </w:tc>
      </w:tr>
      <w:tr w:rsidR="00CD20AC" w:rsidRPr="003D7EB2" w14:paraId="0DA51352" w14:textId="77777777" w:rsidTr="00BF63A7">
        <w:trPr>
          <w:trHeight w:val="704"/>
        </w:trPr>
        <w:tc>
          <w:tcPr>
            <w:tcW w:w="8255" w:type="dxa"/>
          </w:tcPr>
          <w:p w14:paraId="2FEF6291" w14:textId="77777777" w:rsidR="00CD20AC" w:rsidRPr="004377A8" w:rsidRDefault="00CD20AC" w:rsidP="000B469A">
            <w:pPr>
              <w:widowControl w:val="0"/>
              <w:autoSpaceDE w:val="0"/>
              <w:autoSpaceDN w:val="0"/>
              <w:adjustRightInd w:val="0"/>
              <w:spacing w:after="240" w:line="276" w:lineRule="auto"/>
              <w:jc w:val="both"/>
              <w:rPr>
                <w:rFonts w:ascii="Arial" w:hAnsi="Arial" w:cs="Arial"/>
                <w:sz w:val="22"/>
                <w:szCs w:val="22"/>
              </w:rPr>
            </w:pPr>
            <w:r w:rsidRPr="004377A8">
              <w:rPr>
                <w:rFonts w:ascii="Arial" w:hAnsi="Arial" w:cs="Arial"/>
                <w:b/>
                <w:bCs/>
                <w:sz w:val="22"/>
                <w:szCs w:val="22"/>
              </w:rPr>
              <w:t xml:space="preserve">2. No te harás imagen: </w:t>
            </w:r>
            <w:r w:rsidRPr="004377A8">
              <w:rPr>
                <w:rFonts w:ascii="Arial" w:hAnsi="Arial" w:cs="Arial"/>
                <w:sz w:val="22"/>
                <w:szCs w:val="22"/>
              </w:rPr>
              <w:t>Dios es espíritu, una imagen no le representa.</w:t>
            </w:r>
          </w:p>
        </w:tc>
      </w:tr>
      <w:tr w:rsidR="00CD20AC" w:rsidRPr="003D7EB2" w14:paraId="6A816034" w14:textId="77777777" w:rsidTr="00BF63A7">
        <w:trPr>
          <w:trHeight w:val="704"/>
        </w:trPr>
        <w:tc>
          <w:tcPr>
            <w:tcW w:w="8255" w:type="dxa"/>
          </w:tcPr>
          <w:p w14:paraId="10E2DE93" w14:textId="77777777" w:rsidR="00CD20AC" w:rsidRPr="004377A8" w:rsidRDefault="00CD20AC" w:rsidP="000B469A">
            <w:pPr>
              <w:pStyle w:val="Prrafodelista"/>
              <w:widowControl w:val="0"/>
              <w:autoSpaceDE w:val="0"/>
              <w:autoSpaceDN w:val="0"/>
              <w:adjustRightInd w:val="0"/>
              <w:spacing w:after="240" w:line="276" w:lineRule="auto"/>
              <w:ind w:left="0"/>
              <w:jc w:val="both"/>
              <w:rPr>
                <w:rFonts w:ascii="Arial" w:hAnsi="Arial" w:cs="Arial"/>
                <w:b/>
                <w:bCs/>
                <w:sz w:val="22"/>
                <w:szCs w:val="22"/>
              </w:rPr>
            </w:pPr>
            <w:r w:rsidRPr="004377A8">
              <w:rPr>
                <w:rFonts w:ascii="Arial" w:hAnsi="Arial" w:cs="Arial"/>
                <w:b/>
                <w:bCs/>
                <w:sz w:val="22"/>
                <w:szCs w:val="22"/>
              </w:rPr>
              <w:t xml:space="preserve"> 3. No tomarás el Nombre de Dios en vano:</w:t>
            </w:r>
            <w:r w:rsidRPr="004377A8">
              <w:rPr>
                <w:rFonts w:ascii="Arial" w:hAnsi="Arial" w:cs="Arial"/>
                <w:sz w:val="22"/>
                <w:szCs w:val="22"/>
              </w:rPr>
              <w:t xml:space="preserve"> Santidad de Dios, su nombre le revela.</w:t>
            </w:r>
          </w:p>
        </w:tc>
      </w:tr>
      <w:tr w:rsidR="00CD20AC" w:rsidRPr="003D7EB2" w14:paraId="46550185" w14:textId="77777777" w:rsidTr="00BF63A7">
        <w:trPr>
          <w:trHeight w:val="704"/>
        </w:trPr>
        <w:tc>
          <w:tcPr>
            <w:tcW w:w="8255" w:type="dxa"/>
          </w:tcPr>
          <w:p w14:paraId="00548A94" w14:textId="77777777" w:rsidR="00CD20AC" w:rsidRPr="004377A8" w:rsidRDefault="00CD20AC" w:rsidP="000B469A">
            <w:pPr>
              <w:pStyle w:val="Prrafodelista"/>
              <w:widowControl w:val="0"/>
              <w:autoSpaceDE w:val="0"/>
              <w:autoSpaceDN w:val="0"/>
              <w:adjustRightInd w:val="0"/>
              <w:spacing w:after="240" w:line="276" w:lineRule="auto"/>
              <w:ind w:left="0"/>
              <w:jc w:val="both"/>
              <w:rPr>
                <w:rFonts w:ascii="Arial" w:hAnsi="Arial" w:cs="Arial"/>
                <w:sz w:val="22"/>
                <w:szCs w:val="22"/>
              </w:rPr>
            </w:pPr>
            <w:r w:rsidRPr="004377A8">
              <w:rPr>
                <w:rFonts w:ascii="Arial" w:hAnsi="Arial" w:cs="Arial"/>
                <w:b/>
                <w:bCs/>
                <w:sz w:val="22"/>
                <w:szCs w:val="22"/>
              </w:rPr>
              <w:t>4.Acuérdate de día de reposo:</w:t>
            </w:r>
            <w:r w:rsidRPr="004377A8">
              <w:rPr>
                <w:rFonts w:ascii="Arial" w:hAnsi="Arial" w:cs="Arial"/>
                <w:sz w:val="22"/>
                <w:szCs w:val="22"/>
              </w:rPr>
              <w:t xml:space="preserve"> Soberanía de Dios, ese día le pertenece.</w:t>
            </w:r>
          </w:p>
        </w:tc>
      </w:tr>
      <w:tr w:rsidR="00CD20AC" w:rsidRPr="003D7EB2" w14:paraId="0AE76975" w14:textId="77777777" w:rsidTr="00BF63A7">
        <w:trPr>
          <w:trHeight w:val="704"/>
        </w:trPr>
        <w:tc>
          <w:tcPr>
            <w:tcW w:w="8255" w:type="dxa"/>
          </w:tcPr>
          <w:p w14:paraId="4628162C" w14:textId="77777777" w:rsidR="00CD20AC" w:rsidRPr="004377A8" w:rsidRDefault="00CD20AC" w:rsidP="000B469A">
            <w:pPr>
              <w:pStyle w:val="Prrafodelista"/>
              <w:widowControl w:val="0"/>
              <w:autoSpaceDE w:val="0"/>
              <w:autoSpaceDN w:val="0"/>
              <w:adjustRightInd w:val="0"/>
              <w:spacing w:after="240" w:line="276" w:lineRule="auto"/>
              <w:ind w:left="0"/>
              <w:jc w:val="both"/>
              <w:rPr>
                <w:rFonts w:ascii="Arial" w:hAnsi="Arial" w:cs="Arial"/>
                <w:sz w:val="22"/>
                <w:szCs w:val="22"/>
              </w:rPr>
            </w:pPr>
            <w:r w:rsidRPr="004377A8">
              <w:rPr>
                <w:rFonts w:ascii="Arial" w:hAnsi="Arial" w:cs="Arial"/>
                <w:b/>
                <w:bCs/>
                <w:sz w:val="22"/>
                <w:szCs w:val="22"/>
              </w:rPr>
              <w:t xml:space="preserve">5. Honra a tu padre y a tu madre: </w:t>
            </w:r>
            <w:r w:rsidRPr="004377A8">
              <w:rPr>
                <w:rFonts w:ascii="Arial" w:hAnsi="Arial" w:cs="Arial"/>
                <w:sz w:val="22"/>
                <w:szCs w:val="22"/>
              </w:rPr>
              <w:t>Base del respeto de toda autoridad.</w:t>
            </w:r>
          </w:p>
        </w:tc>
      </w:tr>
      <w:tr w:rsidR="00CD20AC" w:rsidRPr="003D7EB2" w14:paraId="3325F7D6" w14:textId="77777777" w:rsidTr="00BF63A7">
        <w:trPr>
          <w:trHeight w:val="432"/>
        </w:trPr>
        <w:tc>
          <w:tcPr>
            <w:tcW w:w="8255" w:type="dxa"/>
          </w:tcPr>
          <w:p w14:paraId="6AC56E51" w14:textId="77777777" w:rsidR="00CD20AC" w:rsidRPr="004377A8" w:rsidRDefault="00CD20AC" w:rsidP="000B469A">
            <w:pPr>
              <w:pStyle w:val="Prrafodelista"/>
              <w:widowControl w:val="0"/>
              <w:autoSpaceDE w:val="0"/>
              <w:autoSpaceDN w:val="0"/>
              <w:adjustRightInd w:val="0"/>
              <w:spacing w:after="240" w:line="276" w:lineRule="auto"/>
              <w:ind w:left="0"/>
              <w:jc w:val="both"/>
              <w:rPr>
                <w:rFonts w:ascii="Arial" w:hAnsi="Arial" w:cs="Arial"/>
                <w:sz w:val="22"/>
                <w:szCs w:val="22"/>
              </w:rPr>
            </w:pPr>
            <w:r w:rsidRPr="004377A8">
              <w:rPr>
                <w:rFonts w:ascii="Arial" w:hAnsi="Arial" w:cs="Arial"/>
                <w:b/>
                <w:bCs/>
                <w:sz w:val="22"/>
                <w:szCs w:val="22"/>
              </w:rPr>
              <w:t>6. No matarás:</w:t>
            </w:r>
            <w:r w:rsidRPr="004377A8">
              <w:rPr>
                <w:rFonts w:ascii="Arial" w:hAnsi="Arial" w:cs="Arial"/>
                <w:sz w:val="22"/>
                <w:szCs w:val="22"/>
              </w:rPr>
              <w:t xml:space="preserve"> Respeto a la vida, es de Dios</w:t>
            </w:r>
            <w:r w:rsidRPr="004377A8">
              <w:rPr>
                <w:rFonts w:ascii="Arial" w:hAnsi="Arial" w:cs="Arial"/>
                <w:b/>
                <w:bCs/>
                <w:sz w:val="22"/>
                <w:szCs w:val="22"/>
              </w:rPr>
              <w:t xml:space="preserve"> </w:t>
            </w:r>
          </w:p>
        </w:tc>
      </w:tr>
      <w:tr w:rsidR="00CD20AC" w:rsidRPr="003D7EB2" w14:paraId="1DBCFC99" w14:textId="77777777" w:rsidTr="00BF63A7">
        <w:trPr>
          <w:trHeight w:val="704"/>
        </w:trPr>
        <w:tc>
          <w:tcPr>
            <w:tcW w:w="8255" w:type="dxa"/>
          </w:tcPr>
          <w:p w14:paraId="52A1A17C" w14:textId="77777777" w:rsidR="00CD20AC" w:rsidRPr="004377A8" w:rsidRDefault="00CD20AC" w:rsidP="000B469A">
            <w:pPr>
              <w:pStyle w:val="Prrafodelista"/>
              <w:widowControl w:val="0"/>
              <w:autoSpaceDE w:val="0"/>
              <w:autoSpaceDN w:val="0"/>
              <w:adjustRightInd w:val="0"/>
              <w:spacing w:after="240" w:line="276" w:lineRule="auto"/>
              <w:ind w:left="0"/>
              <w:jc w:val="both"/>
              <w:rPr>
                <w:rFonts w:ascii="Arial" w:hAnsi="Arial" w:cs="Arial"/>
                <w:sz w:val="22"/>
                <w:szCs w:val="22"/>
              </w:rPr>
            </w:pPr>
            <w:r w:rsidRPr="004377A8">
              <w:rPr>
                <w:rFonts w:ascii="Arial" w:hAnsi="Arial" w:cs="Arial"/>
                <w:b/>
                <w:bCs/>
                <w:sz w:val="22"/>
                <w:szCs w:val="22"/>
              </w:rPr>
              <w:t xml:space="preserve">7. No cometerás adulterio: </w:t>
            </w:r>
            <w:r w:rsidRPr="004377A8">
              <w:rPr>
                <w:rFonts w:ascii="Arial" w:hAnsi="Arial" w:cs="Arial"/>
                <w:sz w:val="22"/>
                <w:szCs w:val="22"/>
              </w:rPr>
              <w:t>La familia es sagrada, institución de Dios.</w:t>
            </w:r>
          </w:p>
        </w:tc>
      </w:tr>
      <w:tr w:rsidR="00CD20AC" w:rsidRPr="003D7EB2" w14:paraId="260396B9" w14:textId="77777777" w:rsidTr="00BF63A7">
        <w:trPr>
          <w:trHeight w:val="432"/>
        </w:trPr>
        <w:tc>
          <w:tcPr>
            <w:tcW w:w="8255" w:type="dxa"/>
          </w:tcPr>
          <w:p w14:paraId="7633384B" w14:textId="77777777" w:rsidR="00CD20AC" w:rsidRPr="004377A8" w:rsidRDefault="00CD20AC" w:rsidP="000B469A">
            <w:pPr>
              <w:pStyle w:val="Prrafodelista"/>
              <w:widowControl w:val="0"/>
              <w:autoSpaceDE w:val="0"/>
              <w:autoSpaceDN w:val="0"/>
              <w:adjustRightInd w:val="0"/>
              <w:spacing w:after="240" w:line="276" w:lineRule="auto"/>
              <w:ind w:left="0"/>
              <w:jc w:val="both"/>
              <w:rPr>
                <w:rFonts w:ascii="Arial" w:hAnsi="Arial" w:cs="Arial"/>
                <w:sz w:val="22"/>
                <w:szCs w:val="22"/>
              </w:rPr>
            </w:pPr>
            <w:r w:rsidRPr="004377A8">
              <w:rPr>
                <w:rFonts w:ascii="Arial" w:hAnsi="Arial" w:cs="Arial"/>
                <w:b/>
                <w:bCs/>
                <w:sz w:val="22"/>
                <w:szCs w:val="22"/>
              </w:rPr>
              <w:t xml:space="preserve">8. No hurtarás: </w:t>
            </w:r>
            <w:r w:rsidRPr="004377A8">
              <w:rPr>
                <w:rFonts w:ascii="Arial" w:hAnsi="Arial" w:cs="Arial"/>
                <w:sz w:val="22"/>
                <w:szCs w:val="22"/>
              </w:rPr>
              <w:t>El respeto de la propiedad más allá del hurto.</w:t>
            </w:r>
          </w:p>
        </w:tc>
      </w:tr>
      <w:tr w:rsidR="00CD20AC" w:rsidRPr="003D7EB2" w14:paraId="6674D34E" w14:textId="77777777" w:rsidTr="00BF63A7">
        <w:trPr>
          <w:trHeight w:val="432"/>
        </w:trPr>
        <w:tc>
          <w:tcPr>
            <w:tcW w:w="8255" w:type="dxa"/>
          </w:tcPr>
          <w:p w14:paraId="72BA0C3F" w14:textId="77777777" w:rsidR="00CD20AC" w:rsidRPr="004377A8" w:rsidRDefault="00CD20AC" w:rsidP="000B469A">
            <w:pPr>
              <w:pStyle w:val="Prrafodelista"/>
              <w:widowControl w:val="0"/>
              <w:autoSpaceDE w:val="0"/>
              <w:autoSpaceDN w:val="0"/>
              <w:adjustRightInd w:val="0"/>
              <w:spacing w:after="240" w:line="276" w:lineRule="auto"/>
              <w:ind w:left="0"/>
              <w:jc w:val="both"/>
              <w:rPr>
                <w:rFonts w:ascii="Arial" w:hAnsi="Arial" w:cs="Arial"/>
                <w:sz w:val="22"/>
                <w:szCs w:val="22"/>
              </w:rPr>
            </w:pPr>
            <w:r w:rsidRPr="004377A8">
              <w:rPr>
                <w:rFonts w:ascii="Arial" w:hAnsi="Arial" w:cs="Arial"/>
                <w:b/>
                <w:bCs/>
                <w:sz w:val="22"/>
                <w:szCs w:val="22"/>
              </w:rPr>
              <w:t xml:space="preserve">9. No darás falso testimonio: </w:t>
            </w:r>
            <w:r w:rsidRPr="004377A8">
              <w:rPr>
                <w:rFonts w:ascii="Arial" w:hAnsi="Arial" w:cs="Arial"/>
                <w:sz w:val="22"/>
                <w:szCs w:val="22"/>
              </w:rPr>
              <w:t>La justicia para con los demás</w:t>
            </w:r>
          </w:p>
        </w:tc>
      </w:tr>
      <w:tr w:rsidR="00CD20AC" w:rsidRPr="003D7EB2" w14:paraId="3AF6A399" w14:textId="77777777" w:rsidTr="00BF63A7">
        <w:trPr>
          <w:trHeight w:val="54"/>
        </w:trPr>
        <w:tc>
          <w:tcPr>
            <w:tcW w:w="8255" w:type="dxa"/>
          </w:tcPr>
          <w:p w14:paraId="2ADB5272" w14:textId="77777777" w:rsidR="00CD20AC" w:rsidRPr="004377A8" w:rsidRDefault="00CD20AC" w:rsidP="000B469A">
            <w:pPr>
              <w:widowControl w:val="0"/>
              <w:autoSpaceDE w:val="0"/>
              <w:autoSpaceDN w:val="0"/>
              <w:adjustRightInd w:val="0"/>
              <w:spacing w:after="240" w:line="276" w:lineRule="auto"/>
              <w:jc w:val="both"/>
              <w:rPr>
                <w:rFonts w:ascii="Arial" w:hAnsi="Arial" w:cs="Arial"/>
                <w:sz w:val="22"/>
                <w:szCs w:val="22"/>
              </w:rPr>
            </w:pPr>
            <w:r w:rsidRPr="004377A8">
              <w:rPr>
                <w:rFonts w:ascii="Arial" w:hAnsi="Arial" w:cs="Arial"/>
                <w:b/>
                <w:bCs/>
                <w:sz w:val="22"/>
                <w:szCs w:val="22"/>
              </w:rPr>
              <w:t xml:space="preserve">10. No codiciarás: </w:t>
            </w:r>
            <w:r w:rsidRPr="004377A8">
              <w:rPr>
                <w:rFonts w:ascii="Arial" w:hAnsi="Arial" w:cs="Arial"/>
                <w:sz w:val="22"/>
                <w:szCs w:val="22"/>
              </w:rPr>
              <w:t>El dominio propio.</w:t>
            </w:r>
          </w:p>
        </w:tc>
      </w:tr>
    </w:tbl>
    <w:p w14:paraId="53E9BF70" w14:textId="77777777" w:rsidR="00EA67B2" w:rsidRPr="00BB58E1" w:rsidRDefault="00EA67B2" w:rsidP="00BB5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521"/>
          <w:tab w:val="left" w:pos="7513"/>
        </w:tabs>
        <w:autoSpaceDE w:val="0"/>
        <w:autoSpaceDN w:val="0"/>
        <w:adjustRightInd w:val="0"/>
        <w:spacing w:line="276" w:lineRule="auto"/>
        <w:jc w:val="both"/>
        <w:rPr>
          <w:rFonts w:ascii="Times New Roman" w:hAnsi="Times New Roman" w:cs="Times New Roman"/>
          <w:b/>
          <w:bCs/>
          <w:i/>
          <w:color w:val="FF7C25"/>
        </w:rPr>
      </w:pPr>
    </w:p>
    <w:p w14:paraId="6842DC05" w14:textId="77777777" w:rsidR="00E035AF" w:rsidRPr="003D7EB2" w:rsidRDefault="00E035AF" w:rsidP="000B469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521"/>
          <w:tab w:val="left" w:pos="7513"/>
        </w:tabs>
        <w:autoSpaceDE w:val="0"/>
        <w:autoSpaceDN w:val="0"/>
        <w:adjustRightInd w:val="0"/>
        <w:spacing w:line="276" w:lineRule="auto"/>
        <w:jc w:val="both"/>
        <w:rPr>
          <w:rFonts w:ascii="Times New Roman" w:hAnsi="Times New Roman" w:cs="Times New Roman"/>
          <w:b/>
          <w:bCs/>
          <w:i/>
          <w:color w:val="FF7C25"/>
        </w:rPr>
      </w:pPr>
    </w:p>
    <w:p w14:paraId="47527382" w14:textId="77777777" w:rsidR="00CD20AC" w:rsidRPr="009037D6" w:rsidRDefault="00CD20AC" w:rsidP="000B469A">
      <w:pPr>
        <w:pStyle w:val="Prrafodelist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521"/>
          <w:tab w:val="left" w:pos="7513"/>
        </w:tabs>
        <w:autoSpaceDE w:val="0"/>
        <w:autoSpaceDN w:val="0"/>
        <w:adjustRightInd w:val="0"/>
        <w:spacing w:line="276" w:lineRule="auto"/>
        <w:jc w:val="both"/>
        <w:rPr>
          <w:rFonts w:ascii="Chalkduster" w:hAnsi="Chalkduster" w:cs="Times New Roman"/>
          <w:b/>
          <w:bCs/>
          <w:color w:val="2E74B5" w:themeColor="accent1" w:themeShade="BF"/>
          <w:sz w:val="28"/>
          <w:szCs w:val="28"/>
        </w:rPr>
      </w:pPr>
      <w:r w:rsidRPr="009037D6">
        <w:rPr>
          <w:rFonts w:ascii="Chalkduster" w:hAnsi="Chalkduster" w:cs="Times New Roman"/>
          <w:b/>
          <w:bCs/>
          <w:color w:val="2E74B5" w:themeColor="accent1" w:themeShade="BF"/>
          <w:sz w:val="28"/>
          <w:szCs w:val="28"/>
        </w:rPr>
        <w:t>EVANGELIO</w:t>
      </w:r>
    </w:p>
    <w:p w14:paraId="255A9F7C" w14:textId="77777777" w:rsidR="000877EF" w:rsidRPr="000877EF" w:rsidRDefault="000877EF" w:rsidP="000877EF">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521"/>
          <w:tab w:val="left" w:pos="7513"/>
        </w:tabs>
        <w:autoSpaceDE w:val="0"/>
        <w:autoSpaceDN w:val="0"/>
        <w:adjustRightInd w:val="0"/>
        <w:spacing w:line="276" w:lineRule="auto"/>
        <w:jc w:val="both"/>
        <w:rPr>
          <w:rFonts w:ascii="Times New Roman" w:hAnsi="Times New Roman" w:cs="Times New Roman"/>
          <w:b/>
          <w:bCs/>
          <w:color w:val="FF7C25"/>
        </w:rPr>
      </w:pPr>
    </w:p>
    <w:p w14:paraId="41261745" w14:textId="77777777" w:rsidR="00CD20AC" w:rsidRPr="00EA67B2" w:rsidRDefault="00CD20AC" w:rsidP="000B469A">
      <w:pPr>
        <w:spacing w:line="276" w:lineRule="auto"/>
        <w:jc w:val="both"/>
        <w:rPr>
          <w:rFonts w:ascii="Arial" w:eastAsia="Times New Roman" w:hAnsi="Arial" w:cs="Arial"/>
          <w:sz w:val="22"/>
          <w:szCs w:val="22"/>
          <w:lang w:eastAsia="es-ES_tradnl"/>
        </w:rPr>
      </w:pPr>
      <w:r w:rsidRPr="00EA67B2">
        <w:rPr>
          <w:rFonts w:ascii="Arial" w:hAnsi="Arial" w:cs="Arial"/>
          <w:sz w:val="22"/>
          <w:szCs w:val="22"/>
          <w:lang w:eastAsia="es-ES_tradnl"/>
        </w:rPr>
        <w:t>En el Nuevo Testamento, el evangelio fue dado por Dios a través de Jesús.</w:t>
      </w:r>
      <w:r w:rsidRPr="00EA67B2">
        <w:rPr>
          <w:rStyle w:val="apple-converted-space"/>
          <w:rFonts w:ascii="Arial" w:hAnsi="Arial" w:cs="Arial"/>
          <w:sz w:val="22"/>
          <w:szCs w:val="22"/>
        </w:rPr>
        <w:t xml:space="preserve"> </w:t>
      </w:r>
      <w:r w:rsidRPr="00EA67B2">
        <w:rPr>
          <w:rFonts w:ascii="Arial" w:eastAsia="Times New Roman" w:hAnsi="Arial" w:cs="Arial"/>
          <w:sz w:val="22"/>
          <w:szCs w:val="22"/>
          <w:lang w:eastAsia="es-ES_tradnl"/>
        </w:rPr>
        <w:t> La Ley de Dios exige la pena de muerte por pecar. Por lo tanto, deberíamos pagar la pena o encontrar a alguien aceptable para Dios que lo pagará por nosotros. Jesucristo murió como nuestro sustituto en la cruz cumpliendo las justas exigencias de la Ley.</w:t>
      </w:r>
    </w:p>
    <w:p w14:paraId="6D57921F" w14:textId="77777777" w:rsidR="00CD20AC" w:rsidRPr="00EA67B2" w:rsidRDefault="00CD20AC" w:rsidP="000B469A">
      <w:pPr>
        <w:spacing w:line="276" w:lineRule="auto"/>
        <w:jc w:val="both"/>
        <w:rPr>
          <w:rFonts w:ascii="Arial" w:eastAsia="Times New Roman" w:hAnsi="Arial" w:cs="Arial"/>
          <w:sz w:val="22"/>
          <w:szCs w:val="22"/>
          <w:lang w:eastAsia="es-ES_tradnl"/>
        </w:rPr>
      </w:pPr>
      <w:r w:rsidRPr="00EA67B2">
        <w:rPr>
          <w:rFonts w:ascii="Arial" w:eastAsia="Times New Roman" w:hAnsi="Arial" w:cs="Arial"/>
          <w:sz w:val="22"/>
          <w:szCs w:val="22"/>
          <w:lang w:eastAsia="es-ES_tradnl"/>
        </w:rPr>
        <w:t>La Ley exige la muerte para todos los que pecaron. Jesús cumple las exigencias de la Ley por Su vida perfecta. Él nunca experimentó el pecado personal. </w:t>
      </w:r>
    </w:p>
    <w:p w14:paraId="538DAA38" w14:textId="49621064" w:rsidR="00CD20AC" w:rsidRPr="00EA67B2" w:rsidRDefault="00CD20AC" w:rsidP="000B469A">
      <w:pPr>
        <w:spacing w:line="276" w:lineRule="auto"/>
        <w:jc w:val="both"/>
        <w:rPr>
          <w:rFonts w:ascii="Arial" w:eastAsia="Times New Roman" w:hAnsi="Arial" w:cs="Arial"/>
          <w:sz w:val="22"/>
          <w:szCs w:val="22"/>
          <w:lang w:eastAsia="es-ES_tradnl"/>
        </w:rPr>
      </w:pPr>
      <w:r w:rsidRPr="00EA67B2">
        <w:rPr>
          <w:rFonts w:ascii="Arial" w:eastAsia="Times New Roman" w:hAnsi="Arial" w:cs="Arial"/>
          <w:sz w:val="22"/>
          <w:szCs w:val="22"/>
          <w:lang w:eastAsia="es-ES_tradnl"/>
        </w:rPr>
        <w:t>Por lo tanto, "Somos justificados por la fe en Cristo Jesús" (</w:t>
      </w:r>
      <w:hyperlink r:id="rId10" w:tgtFrame="_blank" w:history="1">
        <w:r w:rsidRPr="00EA67B2">
          <w:rPr>
            <w:rStyle w:val="Hipervnculo"/>
            <w:rFonts w:ascii="Arial" w:eastAsia="Times New Roman" w:hAnsi="Arial" w:cs="Arial"/>
            <w:sz w:val="22"/>
            <w:szCs w:val="22"/>
            <w:lang w:eastAsia="es-ES_tradnl"/>
          </w:rPr>
          <w:t>Gálatas 2:16</w:t>
        </w:r>
      </w:hyperlink>
      <w:r w:rsidRPr="00EA67B2">
        <w:rPr>
          <w:rFonts w:ascii="Arial" w:eastAsia="Times New Roman" w:hAnsi="Arial" w:cs="Arial"/>
          <w:sz w:val="22"/>
          <w:szCs w:val="22"/>
          <w:lang w:eastAsia="es-ES_tradnl"/>
        </w:rPr>
        <w:t>). Porque Jesús murió en nuestro lugar llevando el castigo por nuestros pecados, Dios es libre de declararnos absueltos sobre la base de la muerte. Somos salvos por  recibir de Dios el regalo gratuito de justicia por la fe</w:t>
      </w:r>
      <w:r w:rsidR="00EA67B2" w:rsidRPr="00EA67B2">
        <w:rPr>
          <w:rFonts w:ascii="Arial" w:eastAsia="Times New Roman" w:hAnsi="Arial" w:cs="Arial"/>
          <w:sz w:val="22"/>
          <w:szCs w:val="22"/>
          <w:lang w:eastAsia="es-ES_tradnl"/>
        </w:rPr>
        <w:t>.</w:t>
      </w:r>
    </w:p>
    <w:p w14:paraId="67E5B436" w14:textId="77777777" w:rsidR="00D01099" w:rsidRDefault="00D01099" w:rsidP="00D01099"/>
    <w:p w14:paraId="723F5D66" w14:textId="77777777" w:rsidR="00D01099" w:rsidRPr="00D01099" w:rsidRDefault="00D01099" w:rsidP="00D01099"/>
    <w:p w14:paraId="4904C398" w14:textId="77777777" w:rsidR="00AC2C55" w:rsidRPr="003D7EB2" w:rsidRDefault="00AC2C55" w:rsidP="000B469A">
      <w:pPr>
        <w:spacing w:line="276" w:lineRule="auto"/>
        <w:jc w:val="both"/>
        <w:rPr>
          <w:rFonts w:ascii="Times New Roman" w:hAnsi="Times New Roman" w:cs="Times New Roman"/>
        </w:rPr>
      </w:pPr>
    </w:p>
    <w:p w14:paraId="0F0DBC00" w14:textId="77777777" w:rsidR="006633D2" w:rsidRPr="003D7EB2" w:rsidRDefault="006633D2" w:rsidP="000B469A">
      <w:pPr>
        <w:spacing w:line="276" w:lineRule="auto"/>
        <w:jc w:val="both"/>
        <w:rPr>
          <w:rFonts w:ascii="Times New Roman" w:hAnsi="Times New Roman" w:cs="Times New Roman"/>
          <w:lang w:val="es-ES"/>
        </w:rPr>
      </w:pPr>
      <w:r w:rsidRPr="003D7EB2">
        <w:rPr>
          <w:rFonts w:ascii="Times New Roman" w:hAnsi="Times New Roman" w:cs="Times New Roman"/>
          <w:noProof/>
          <w:lang w:eastAsia="es-ES_tradnl"/>
        </w:rPr>
        <w:drawing>
          <wp:inline distT="0" distB="0" distL="0" distR="0" wp14:anchorId="508B9EE0" wp14:editId="175ADCC1">
            <wp:extent cx="2529424" cy="698614"/>
            <wp:effectExtent l="0" t="0" r="10795" b="12700"/>
            <wp:docPr id="7" name="Imagen 7"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3641" cy="763304"/>
                    </a:xfrm>
                    <a:prstGeom prst="rect">
                      <a:avLst/>
                    </a:prstGeom>
                    <a:noFill/>
                    <a:ln>
                      <a:noFill/>
                    </a:ln>
                  </pic:spPr>
                </pic:pic>
              </a:graphicData>
            </a:graphic>
          </wp:inline>
        </w:drawing>
      </w:r>
    </w:p>
    <w:p w14:paraId="1CF20972" w14:textId="77777777" w:rsidR="006633D2" w:rsidRPr="003D7EB2" w:rsidRDefault="006633D2" w:rsidP="000B469A">
      <w:pPr>
        <w:spacing w:line="276" w:lineRule="auto"/>
        <w:jc w:val="both"/>
        <w:rPr>
          <w:rFonts w:ascii="Times New Roman" w:hAnsi="Times New Roman" w:cs="Times New Roman"/>
          <w:lang w:val="es-ES"/>
        </w:rPr>
      </w:pPr>
    </w:p>
    <w:p w14:paraId="0C610BCC" w14:textId="77777777" w:rsidR="006633D2" w:rsidRPr="00EA67B2" w:rsidRDefault="006633D2" w:rsidP="000B469A">
      <w:pPr>
        <w:pStyle w:val="Prrafodelista"/>
        <w:numPr>
          <w:ilvl w:val="0"/>
          <w:numId w:val="14"/>
        </w:numPr>
        <w:spacing w:line="276" w:lineRule="auto"/>
        <w:jc w:val="both"/>
        <w:rPr>
          <w:rFonts w:ascii="Arial" w:hAnsi="Arial" w:cs="Arial"/>
          <w:sz w:val="22"/>
          <w:szCs w:val="22"/>
          <w:lang w:val="es-ES"/>
        </w:rPr>
      </w:pPr>
      <w:r w:rsidRPr="00EA67B2">
        <w:rPr>
          <w:rFonts w:ascii="Arial" w:hAnsi="Arial" w:cs="Arial"/>
          <w:sz w:val="22"/>
          <w:szCs w:val="22"/>
          <w:lang w:val="es-ES"/>
        </w:rPr>
        <w:t xml:space="preserve">Observa la imagen y explica que quiere decir Jesús con esa afirmación sobre la ley: </w:t>
      </w:r>
    </w:p>
    <w:p w14:paraId="020E3920" w14:textId="77777777" w:rsidR="006633D2" w:rsidRPr="003D7EB2" w:rsidRDefault="006633D2" w:rsidP="000B469A">
      <w:pPr>
        <w:spacing w:line="276" w:lineRule="auto"/>
        <w:jc w:val="both"/>
        <w:rPr>
          <w:rFonts w:ascii="Times New Roman" w:hAnsi="Times New Roman" w:cs="Times New Roman"/>
          <w:lang w:val="es-ES"/>
        </w:rPr>
      </w:pPr>
    </w:p>
    <w:p w14:paraId="76B233F3" w14:textId="77777777" w:rsidR="006633D2" w:rsidRPr="003D7EB2" w:rsidRDefault="006633D2" w:rsidP="00E035AF">
      <w:pPr>
        <w:spacing w:line="276" w:lineRule="auto"/>
        <w:jc w:val="center"/>
        <w:rPr>
          <w:rFonts w:ascii="Times New Roman" w:hAnsi="Times New Roman" w:cs="Times New Roman"/>
          <w:lang w:val="es-ES"/>
        </w:rPr>
      </w:pPr>
      <w:r w:rsidRPr="003D7EB2">
        <w:rPr>
          <w:rFonts w:ascii="Times New Roman" w:hAnsi="Times New Roman" w:cs="Times New Roman"/>
          <w:noProof/>
          <w:lang w:eastAsia="es-ES_tradnl"/>
        </w:rPr>
        <w:drawing>
          <wp:inline distT="0" distB="0" distL="0" distR="0" wp14:anchorId="13D3A8BD" wp14:editId="39FD1F38">
            <wp:extent cx="3493135" cy="2322195"/>
            <wp:effectExtent l="0" t="0" r="12065" b="0"/>
            <wp:docPr id="8" name="Imagen 8"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3135" cy="2322195"/>
                    </a:xfrm>
                    <a:prstGeom prst="rect">
                      <a:avLst/>
                    </a:prstGeom>
                    <a:noFill/>
                    <a:ln>
                      <a:noFill/>
                    </a:ln>
                  </pic:spPr>
                </pic:pic>
              </a:graphicData>
            </a:graphic>
          </wp:inline>
        </w:drawing>
      </w:r>
    </w:p>
    <w:p w14:paraId="56D082C5" w14:textId="77777777" w:rsidR="00AC2C55" w:rsidRPr="003D7EB2" w:rsidRDefault="00AC2C55" w:rsidP="000B469A">
      <w:pPr>
        <w:spacing w:line="276" w:lineRule="auto"/>
        <w:jc w:val="both"/>
        <w:rPr>
          <w:rFonts w:ascii="Times New Roman" w:hAnsi="Times New Roman" w:cs="Times New Roman"/>
          <w:lang w:val="es-ES"/>
        </w:rPr>
      </w:pPr>
    </w:p>
    <w:p w14:paraId="1835B6A1" w14:textId="797A265F" w:rsidR="00AC2C55" w:rsidRPr="00EA67B2" w:rsidRDefault="001A0F89" w:rsidP="000B469A">
      <w:pPr>
        <w:spacing w:line="276" w:lineRule="auto"/>
        <w:jc w:val="both"/>
        <w:rPr>
          <w:rFonts w:ascii="Arial" w:hAnsi="Arial" w:cs="Arial"/>
          <w:sz w:val="22"/>
          <w:szCs w:val="22"/>
          <w:lang w:val="es-ES"/>
        </w:rPr>
      </w:pPr>
      <w:r w:rsidRPr="00EA67B2">
        <w:rPr>
          <w:rFonts w:ascii="Arial" w:hAnsi="Arial" w:cs="Arial"/>
          <w:b/>
          <w:sz w:val="22"/>
          <w:szCs w:val="22"/>
          <w:lang w:val="es-ES"/>
        </w:rPr>
        <w:t>RESPUESTA:</w:t>
      </w:r>
      <w:r w:rsidRPr="00EA67B2">
        <w:rPr>
          <w:rFonts w:ascii="Arial" w:hAnsi="Arial" w:cs="Arial"/>
          <w:sz w:val="22"/>
          <w:szCs w:val="22"/>
          <w:lang w:val="es-ES"/>
        </w:rPr>
        <w:t xml:space="preserve"> </w:t>
      </w:r>
      <w:r w:rsidR="00AD0B7C" w:rsidRPr="00EA67B2">
        <w:rPr>
          <w:rFonts w:ascii="Arial" w:hAnsi="Arial" w:cs="Arial"/>
          <w:sz w:val="22"/>
          <w:szCs w:val="22"/>
          <w:lang w:val="es-ES"/>
        </w:rPr>
        <w:t xml:space="preserve"> A veces podemos pensar que Jesús vino a cambiar todo lo que Él había establecido, pero no es así. Jesús siendo Dios vino </w:t>
      </w:r>
      <w:r w:rsidR="00410976" w:rsidRPr="00EA67B2">
        <w:rPr>
          <w:rFonts w:ascii="Arial" w:hAnsi="Arial" w:cs="Arial"/>
          <w:sz w:val="22"/>
          <w:szCs w:val="22"/>
          <w:lang w:val="es-ES"/>
        </w:rPr>
        <w:t>a ser ejemplo de todo, más aún de las cosas que el hombre era incapaz de cumplir. Por lo tanto</w:t>
      </w:r>
      <w:r w:rsidR="004830FB" w:rsidRPr="00EA67B2">
        <w:rPr>
          <w:rFonts w:ascii="Arial" w:hAnsi="Arial" w:cs="Arial"/>
          <w:sz w:val="22"/>
          <w:szCs w:val="22"/>
          <w:lang w:val="es-ES"/>
        </w:rPr>
        <w:t>, É</w:t>
      </w:r>
      <w:r w:rsidR="00410976" w:rsidRPr="00EA67B2">
        <w:rPr>
          <w:rFonts w:ascii="Arial" w:hAnsi="Arial" w:cs="Arial"/>
          <w:sz w:val="22"/>
          <w:szCs w:val="22"/>
          <w:lang w:val="es-ES"/>
        </w:rPr>
        <w:t xml:space="preserve">l vino a cumplir </w:t>
      </w:r>
      <w:r w:rsidR="004830FB" w:rsidRPr="00EA67B2">
        <w:rPr>
          <w:rFonts w:ascii="Arial" w:hAnsi="Arial" w:cs="Arial"/>
          <w:sz w:val="22"/>
          <w:szCs w:val="22"/>
          <w:lang w:val="es-ES"/>
        </w:rPr>
        <w:t xml:space="preserve">la ley que  había establecido, dando a si el ejemplo perfecto y haciendo posible que a través de creer en su obra podamos ser justificados del cumplimiento de la Ley. La Ley no ha sido abolida ha sido justificada por la obra de Jesús. </w:t>
      </w:r>
    </w:p>
    <w:p w14:paraId="2D7FDB61" w14:textId="77777777" w:rsidR="006633D2" w:rsidRPr="003D7EB2" w:rsidRDefault="006633D2" w:rsidP="000B469A">
      <w:pPr>
        <w:spacing w:line="276" w:lineRule="auto"/>
        <w:jc w:val="both"/>
        <w:rPr>
          <w:rFonts w:ascii="Times New Roman" w:hAnsi="Times New Roman" w:cs="Times New Roman"/>
          <w:lang w:val="es-ES"/>
        </w:rPr>
      </w:pPr>
    </w:p>
    <w:p w14:paraId="1D0FEA96" w14:textId="77777777" w:rsidR="006633D2" w:rsidRPr="00EA67B2" w:rsidRDefault="006633D2" w:rsidP="000B469A">
      <w:pPr>
        <w:spacing w:line="276" w:lineRule="auto"/>
        <w:jc w:val="both"/>
        <w:rPr>
          <w:rFonts w:ascii="Arial" w:hAnsi="Arial" w:cs="Arial"/>
          <w:sz w:val="22"/>
          <w:szCs w:val="22"/>
          <w:lang w:val="es-ES"/>
        </w:rPr>
      </w:pPr>
    </w:p>
    <w:p w14:paraId="06A747E0" w14:textId="77777777" w:rsidR="006633D2" w:rsidRPr="00EA67B2" w:rsidRDefault="006633D2" w:rsidP="000B469A">
      <w:pPr>
        <w:pStyle w:val="Prrafodelista"/>
        <w:numPr>
          <w:ilvl w:val="0"/>
          <w:numId w:val="14"/>
        </w:numPr>
        <w:spacing w:line="276" w:lineRule="auto"/>
        <w:jc w:val="both"/>
        <w:rPr>
          <w:rFonts w:ascii="Arial" w:hAnsi="Arial" w:cs="Arial"/>
          <w:sz w:val="22"/>
          <w:szCs w:val="22"/>
          <w:lang w:val="es-ES"/>
        </w:rPr>
      </w:pPr>
      <w:r w:rsidRPr="00EA67B2">
        <w:rPr>
          <w:rFonts w:ascii="Arial" w:hAnsi="Arial" w:cs="Arial"/>
          <w:sz w:val="22"/>
          <w:szCs w:val="22"/>
          <w:lang w:val="es-ES"/>
        </w:rPr>
        <w:t>Busca en Mateo 22:34-40 como resume Jesús la ley en dos mandamientos. Escríbelos:</w:t>
      </w:r>
    </w:p>
    <w:p w14:paraId="0D8EFFD3" w14:textId="77777777" w:rsidR="004830FB" w:rsidRPr="003D7EB2" w:rsidRDefault="004830FB" w:rsidP="000B469A">
      <w:pPr>
        <w:pStyle w:val="Prrafodelista"/>
        <w:spacing w:line="276" w:lineRule="auto"/>
        <w:jc w:val="both"/>
        <w:rPr>
          <w:rFonts w:ascii="Times New Roman" w:hAnsi="Times New Roman" w:cs="Times New Roman"/>
          <w:lang w:val="es-ES"/>
        </w:rPr>
      </w:pPr>
    </w:p>
    <w:p w14:paraId="7E10052B" w14:textId="5D614929" w:rsidR="004830FB" w:rsidRPr="00EA67B2" w:rsidRDefault="004830FB" w:rsidP="000B469A">
      <w:pPr>
        <w:spacing w:line="276" w:lineRule="auto"/>
        <w:jc w:val="both"/>
        <w:rPr>
          <w:rFonts w:ascii="Arial" w:hAnsi="Arial" w:cs="Arial"/>
          <w:b/>
          <w:sz w:val="22"/>
          <w:szCs w:val="22"/>
          <w:lang w:val="es-ES"/>
        </w:rPr>
      </w:pPr>
      <w:r w:rsidRPr="00EA67B2">
        <w:rPr>
          <w:rFonts w:ascii="Arial" w:hAnsi="Arial" w:cs="Arial"/>
          <w:b/>
          <w:sz w:val="22"/>
          <w:szCs w:val="22"/>
          <w:lang w:val="es-ES"/>
        </w:rPr>
        <w:t xml:space="preserve">RESPUESTA: </w:t>
      </w:r>
    </w:p>
    <w:p w14:paraId="7840848E" w14:textId="7AE308FB" w:rsidR="004830FB" w:rsidRPr="00EA67B2" w:rsidRDefault="004830FB" w:rsidP="000B469A">
      <w:pPr>
        <w:spacing w:line="276" w:lineRule="auto"/>
        <w:jc w:val="both"/>
        <w:rPr>
          <w:rFonts w:ascii="Arial" w:hAnsi="Arial" w:cs="Arial"/>
          <w:sz w:val="22"/>
          <w:szCs w:val="22"/>
          <w:lang w:val="es-ES"/>
        </w:rPr>
      </w:pPr>
      <w:r w:rsidRPr="00EA67B2">
        <w:rPr>
          <w:rFonts w:ascii="Arial" w:hAnsi="Arial" w:cs="Arial"/>
          <w:sz w:val="22"/>
          <w:szCs w:val="22"/>
          <w:lang w:val="es-ES"/>
        </w:rPr>
        <w:t xml:space="preserve">Ama al Señor tu Dios con todo tu corazón, con toda tu alma y con toda tu mente. Este es el primer mandamiento y el más importante. Hay un segundo mandamiento que es igualmente importante: Ama a tu prójimo como a ti mismo. Toda la ley y  las exigencias de los profetas se basan en estos dos mandamientos. </w:t>
      </w:r>
    </w:p>
    <w:p w14:paraId="72DC6EAE" w14:textId="77777777" w:rsidR="004830FB" w:rsidRPr="00EA67B2" w:rsidRDefault="004830FB" w:rsidP="000B469A">
      <w:pPr>
        <w:spacing w:line="276" w:lineRule="auto"/>
        <w:jc w:val="both"/>
        <w:rPr>
          <w:rFonts w:ascii="Arial" w:hAnsi="Arial" w:cs="Arial"/>
          <w:sz w:val="22"/>
          <w:szCs w:val="22"/>
          <w:lang w:val="es-ES"/>
        </w:rPr>
      </w:pPr>
    </w:p>
    <w:p w14:paraId="5A7D0582" w14:textId="77777777" w:rsidR="006633D2" w:rsidRPr="00EA67B2" w:rsidRDefault="006633D2" w:rsidP="000B469A">
      <w:pPr>
        <w:pStyle w:val="Prrafodelista"/>
        <w:numPr>
          <w:ilvl w:val="0"/>
          <w:numId w:val="14"/>
        </w:numPr>
        <w:spacing w:line="276" w:lineRule="auto"/>
        <w:jc w:val="both"/>
        <w:rPr>
          <w:rFonts w:ascii="Arial" w:hAnsi="Arial" w:cs="Arial"/>
          <w:sz w:val="22"/>
          <w:szCs w:val="22"/>
          <w:lang w:val="es-ES"/>
        </w:rPr>
      </w:pPr>
      <w:r w:rsidRPr="00EA67B2">
        <w:rPr>
          <w:rFonts w:ascii="Arial" w:hAnsi="Arial" w:cs="Arial"/>
          <w:sz w:val="22"/>
          <w:szCs w:val="22"/>
          <w:lang w:val="es-ES"/>
        </w:rPr>
        <w:t>Elige un mandamiento del decálogo y escribe sobre él (en que consiste, como cumplirlo y tu opinión personal).</w:t>
      </w:r>
    </w:p>
    <w:p w14:paraId="41F909CF" w14:textId="77777777" w:rsidR="004830FB" w:rsidRPr="00EA67B2" w:rsidRDefault="004830FB" w:rsidP="000B469A">
      <w:pPr>
        <w:spacing w:line="276" w:lineRule="auto"/>
        <w:jc w:val="both"/>
        <w:rPr>
          <w:rFonts w:ascii="Arial" w:hAnsi="Arial" w:cs="Arial"/>
          <w:sz w:val="22"/>
          <w:szCs w:val="22"/>
          <w:lang w:val="es-ES"/>
        </w:rPr>
      </w:pPr>
    </w:p>
    <w:p w14:paraId="3CD1F319" w14:textId="3F21B55E" w:rsidR="004830FB" w:rsidRPr="00EA67B2" w:rsidRDefault="004830FB" w:rsidP="000B469A">
      <w:pPr>
        <w:spacing w:line="276" w:lineRule="auto"/>
        <w:jc w:val="both"/>
        <w:rPr>
          <w:rFonts w:ascii="Arial" w:hAnsi="Arial" w:cs="Arial"/>
          <w:sz w:val="22"/>
          <w:szCs w:val="22"/>
          <w:lang w:val="es-ES"/>
        </w:rPr>
      </w:pPr>
      <w:r w:rsidRPr="00EA67B2">
        <w:rPr>
          <w:rFonts w:ascii="Arial" w:hAnsi="Arial" w:cs="Arial"/>
          <w:b/>
          <w:sz w:val="22"/>
          <w:szCs w:val="22"/>
          <w:lang w:val="es-ES"/>
        </w:rPr>
        <w:t>RESPUESTA</w:t>
      </w:r>
      <w:r w:rsidR="00817866" w:rsidRPr="00EA67B2">
        <w:rPr>
          <w:rFonts w:ascii="Arial" w:hAnsi="Arial" w:cs="Arial"/>
          <w:b/>
          <w:sz w:val="22"/>
          <w:szCs w:val="22"/>
          <w:lang w:val="es-ES"/>
        </w:rPr>
        <w:t>:</w:t>
      </w:r>
      <w:r w:rsidR="00817866" w:rsidRPr="00EA67B2">
        <w:rPr>
          <w:rFonts w:ascii="Arial" w:hAnsi="Arial" w:cs="Arial"/>
          <w:sz w:val="22"/>
          <w:szCs w:val="22"/>
          <w:lang w:val="es-ES"/>
        </w:rPr>
        <w:t xml:space="preserve"> Cada alumno elegirá libremente un mandamiento explicando su significado y aportando su opinión sobre lo que el entiende en él. </w:t>
      </w:r>
    </w:p>
    <w:p w14:paraId="7DB5DF6F" w14:textId="77777777" w:rsidR="004E608C" w:rsidRDefault="004E608C" w:rsidP="000B469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Times New Roman" w:hAnsi="Times New Roman" w:cs="Times New Roman"/>
          <w:bCs/>
          <w:color w:val="000000"/>
        </w:rPr>
      </w:pPr>
    </w:p>
    <w:p w14:paraId="03EF0479" w14:textId="77777777" w:rsidR="00D01099" w:rsidRPr="003D7EB2" w:rsidRDefault="00D01099" w:rsidP="000B469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Times New Roman" w:hAnsi="Times New Roman" w:cs="Times New Roman"/>
          <w:bCs/>
          <w:color w:val="000000"/>
        </w:rPr>
      </w:pPr>
    </w:p>
    <w:p w14:paraId="45499C03" w14:textId="77777777" w:rsidR="004E608C" w:rsidRPr="00D01099" w:rsidRDefault="004E608C" w:rsidP="000B469A">
      <w:pPr>
        <w:pStyle w:val="Ttulo1"/>
        <w:numPr>
          <w:ilvl w:val="0"/>
          <w:numId w:val="8"/>
        </w:numPr>
        <w:spacing w:line="276" w:lineRule="auto"/>
        <w:ind w:left="709" w:hanging="349"/>
        <w:jc w:val="both"/>
        <w:rPr>
          <w:rFonts w:ascii="Chalkduster" w:hAnsi="Chalkduster" w:cs="Times New Roman"/>
          <w:b/>
          <w:color w:val="auto"/>
          <w:sz w:val="36"/>
          <w:szCs w:val="36"/>
        </w:rPr>
      </w:pPr>
      <w:bookmarkStart w:id="4" w:name="_Toc508960472"/>
      <w:r w:rsidRPr="00D01099">
        <w:rPr>
          <w:rFonts w:ascii="Chalkduster" w:hAnsi="Chalkduster" w:cs="Times New Roman"/>
          <w:b/>
          <w:color w:val="auto"/>
          <w:sz w:val="36"/>
          <w:szCs w:val="36"/>
        </w:rPr>
        <w:t>APLICACIÓN PARA LA VIDA DIARIA</w:t>
      </w:r>
      <w:bookmarkEnd w:id="4"/>
    </w:p>
    <w:p w14:paraId="33F2EE24" w14:textId="77777777" w:rsidR="004E608C" w:rsidRPr="001A021C" w:rsidRDefault="004E608C" w:rsidP="000B469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sz w:val="22"/>
          <w:szCs w:val="22"/>
        </w:rPr>
      </w:pPr>
    </w:p>
    <w:p w14:paraId="09A6A6C2" w14:textId="07878C23" w:rsidR="004E608C" w:rsidRPr="001A021C" w:rsidRDefault="004E608C" w:rsidP="000B4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color w:val="000000"/>
          <w:sz w:val="22"/>
          <w:szCs w:val="22"/>
        </w:rPr>
      </w:pPr>
      <w:r w:rsidRPr="001A021C">
        <w:rPr>
          <w:rFonts w:ascii="Arial" w:hAnsi="Arial" w:cs="Arial"/>
          <w:bCs/>
          <w:color w:val="000000"/>
          <w:sz w:val="22"/>
          <w:szCs w:val="22"/>
        </w:rPr>
        <w:t xml:space="preserve">A través de </w:t>
      </w:r>
      <w:r w:rsidR="00A1764A" w:rsidRPr="001A021C">
        <w:rPr>
          <w:rFonts w:ascii="Arial" w:hAnsi="Arial" w:cs="Arial"/>
          <w:bCs/>
          <w:color w:val="000000"/>
          <w:sz w:val="22"/>
          <w:szCs w:val="22"/>
        </w:rPr>
        <w:t xml:space="preserve">la </w:t>
      </w:r>
      <w:r w:rsidR="004B0FB6" w:rsidRPr="001A021C">
        <w:rPr>
          <w:rFonts w:ascii="Arial" w:hAnsi="Arial" w:cs="Arial"/>
          <w:bCs/>
          <w:color w:val="000000"/>
          <w:sz w:val="22"/>
          <w:szCs w:val="22"/>
        </w:rPr>
        <w:t>comparació</w:t>
      </w:r>
      <w:r w:rsidR="00013A49" w:rsidRPr="001A021C">
        <w:rPr>
          <w:rFonts w:ascii="Arial" w:hAnsi="Arial" w:cs="Arial"/>
          <w:bCs/>
          <w:color w:val="000000"/>
          <w:sz w:val="22"/>
          <w:szCs w:val="22"/>
        </w:rPr>
        <w:t>n de la Ley con el Evangelio de Jesucristo podemos entender varias cosas claras</w:t>
      </w:r>
      <w:r w:rsidR="00A1764A" w:rsidRPr="001A021C">
        <w:rPr>
          <w:rFonts w:ascii="Arial" w:hAnsi="Arial" w:cs="Arial"/>
          <w:bCs/>
          <w:color w:val="000000"/>
          <w:sz w:val="22"/>
          <w:szCs w:val="22"/>
        </w:rPr>
        <w:t>:</w:t>
      </w:r>
    </w:p>
    <w:p w14:paraId="20EBB300" w14:textId="3211694D" w:rsidR="004E608C" w:rsidRPr="001A021C" w:rsidRDefault="00013A49" w:rsidP="000B469A">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sz w:val="22"/>
          <w:szCs w:val="22"/>
        </w:rPr>
      </w:pPr>
      <w:r w:rsidRPr="001A021C">
        <w:rPr>
          <w:rFonts w:ascii="Arial" w:hAnsi="Arial" w:cs="Arial"/>
          <w:bCs/>
          <w:color w:val="000000"/>
          <w:sz w:val="22"/>
          <w:szCs w:val="22"/>
        </w:rPr>
        <w:t xml:space="preserve">La Ley en si misma fue puesta como guía para conocer el </w:t>
      </w:r>
      <w:r w:rsidR="00780B34" w:rsidRPr="001A021C">
        <w:rPr>
          <w:rFonts w:ascii="Arial" w:hAnsi="Arial" w:cs="Arial"/>
          <w:bCs/>
          <w:color w:val="000000"/>
          <w:sz w:val="22"/>
          <w:szCs w:val="22"/>
        </w:rPr>
        <w:t xml:space="preserve">bien y poder estar en armonía con nuestro entorno. </w:t>
      </w:r>
    </w:p>
    <w:p w14:paraId="7617CC04" w14:textId="42675FE4" w:rsidR="00A1764A" w:rsidRPr="001A021C" w:rsidRDefault="00A1764A" w:rsidP="000B469A">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sz w:val="22"/>
          <w:szCs w:val="22"/>
        </w:rPr>
      </w:pPr>
      <w:r w:rsidRPr="001A021C">
        <w:rPr>
          <w:rFonts w:ascii="Arial" w:hAnsi="Arial" w:cs="Arial"/>
          <w:bCs/>
          <w:color w:val="000000"/>
          <w:sz w:val="22"/>
          <w:szCs w:val="22"/>
        </w:rPr>
        <w:t>Jesús es el mejor camino seguro que nos lleva hacia lo correcto.</w:t>
      </w:r>
    </w:p>
    <w:p w14:paraId="1C7B548D" w14:textId="1F948143" w:rsidR="00A1764A" w:rsidRPr="001A021C" w:rsidRDefault="00A1764A" w:rsidP="000B469A">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sz w:val="22"/>
          <w:szCs w:val="22"/>
        </w:rPr>
      </w:pPr>
      <w:r w:rsidRPr="001A021C">
        <w:rPr>
          <w:rFonts w:ascii="Arial" w:hAnsi="Arial" w:cs="Arial"/>
          <w:bCs/>
          <w:color w:val="000000"/>
          <w:sz w:val="22"/>
          <w:szCs w:val="22"/>
        </w:rPr>
        <w:t xml:space="preserve">Amar a Dios y nuestro prójimo es la mejor manera de acercarme a lo correcto y cumplir la ley sin que eso sea un esfuerzo para nosotros. </w:t>
      </w:r>
    </w:p>
    <w:p w14:paraId="26D63CE6" w14:textId="3E1CF137" w:rsidR="00A21488" w:rsidRPr="00D01099" w:rsidRDefault="004E608C" w:rsidP="00180EA0">
      <w:pPr>
        <w:pStyle w:val="Ttulo1"/>
        <w:numPr>
          <w:ilvl w:val="0"/>
          <w:numId w:val="5"/>
        </w:numPr>
        <w:spacing w:line="276" w:lineRule="auto"/>
        <w:ind w:left="851" w:hanging="425"/>
        <w:jc w:val="both"/>
        <w:rPr>
          <w:rFonts w:ascii="Chalkduster" w:hAnsi="Chalkduster" w:cs="Times New Roman"/>
          <w:b/>
          <w:color w:val="auto"/>
          <w:sz w:val="36"/>
          <w:szCs w:val="36"/>
        </w:rPr>
      </w:pPr>
      <w:bookmarkStart w:id="5" w:name="_Toc508960473"/>
      <w:r w:rsidRPr="00D01099">
        <w:rPr>
          <w:rFonts w:ascii="Chalkduster" w:hAnsi="Chalkduster" w:cs="Times New Roman"/>
          <w:b/>
          <w:color w:val="auto"/>
          <w:sz w:val="36"/>
          <w:szCs w:val="36"/>
        </w:rPr>
        <w:t>ALGO PARA RECORDAR</w:t>
      </w:r>
      <w:bookmarkEnd w:id="5"/>
    </w:p>
    <w:p w14:paraId="22033205" w14:textId="038B5786" w:rsidR="001A021C" w:rsidRPr="000877EF" w:rsidRDefault="00180EA0" w:rsidP="00D01099">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80"/>
        <w:jc w:val="center"/>
        <w:rPr>
          <w:rFonts w:ascii="Times New Roman" w:hAnsi="Times New Roman" w:cs="Times New Roman"/>
          <w:b/>
          <w:bCs/>
          <w:color w:val="000000"/>
        </w:rPr>
      </w:pPr>
      <w:r>
        <w:rPr>
          <w:rFonts w:ascii="Times New Roman" w:hAnsi="Times New Roman" w:cs="Times New Roman"/>
          <w:b/>
          <w:bCs/>
          <w:noProof/>
          <w:color w:val="000000"/>
          <w:lang w:eastAsia="es-ES_tradnl"/>
        </w:rPr>
        <w:drawing>
          <wp:inline distT="0" distB="0" distL="0" distR="0" wp14:anchorId="06788647" wp14:editId="1E475AFC">
            <wp:extent cx="3977976" cy="3370580"/>
            <wp:effectExtent l="0" t="0" r="10160" b="7620"/>
            <wp:docPr id="4" name="Imagen 4" descr="AmaDiosYProj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DiosYProjim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5107" cy="3385096"/>
                    </a:xfrm>
                    <a:prstGeom prst="rect">
                      <a:avLst/>
                    </a:prstGeom>
                    <a:noFill/>
                    <a:ln>
                      <a:noFill/>
                    </a:ln>
                  </pic:spPr>
                </pic:pic>
              </a:graphicData>
            </a:graphic>
          </wp:inline>
        </w:drawing>
      </w:r>
    </w:p>
    <w:p w14:paraId="4294C311" w14:textId="77777777" w:rsidR="00D01099" w:rsidRPr="00D01099" w:rsidRDefault="00D01099" w:rsidP="00D01099">
      <w:bookmarkStart w:id="6" w:name="_Toc508960474"/>
    </w:p>
    <w:p w14:paraId="3386AD4A" w14:textId="77777777" w:rsidR="004E608C" w:rsidRPr="00D01099" w:rsidRDefault="004E608C" w:rsidP="000B469A">
      <w:pPr>
        <w:pStyle w:val="Ttulo1"/>
        <w:numPr>
          <w:ilvl w:val="0"/>
          <w:numId w:val="9"/>
        </w:numPr>
        <w:spacing w:line="276" w:lineRule="auto"/>
        <w:ind w:left="709" w:hanging="425"/>
        <w:jc w:val="both"/>
        <w:rPr>
          <w:rFonts w:ascii="Chalkduster" w:hAnsi="Chalkduster" w:cs="Times New Roman"/>
          <w:b/>
          <w:color w:val="auto"/>
          <w:sz w:val="36"/>
          <w:szCs w:val="36"/>
        </w:rPr>
      </w:pPr>
      <w:r w:rsidRPr="00D01099">
        <w:rPr>
          <w:rFonts w:ascii="Chalkduster" w:hAnsi="Chalkduster" w:cs="Times New Roman"/>
          <w:b/>
          <w:color w:val="auto"/>
          <w:sz w:val="36"/>
          <w:szCs w:val="36"/>
        </w:rPr>
        <w:t>ACTIVIDADES DE CONSOLIDACIÓN</w:t>
      </w:r>
      <w:bookmarkEnd w:id="6"/>
    </w:p>
    <w:p w14:paraId="50B2B916" w14:textId="77777777" w:rsidR="004E608C" w:rsidRPr="00D01099" w:rsidRDefault="004E608C" w:rsidP="000B469A">
      <w:pPr>
        <w:spacing w:line="276" w:lineRule="auto"/>
        <w:jc w:val="both"/>
        <w:rPr>
          <w:rFonts w:ascii="Chalkduster" w:hAnsi="Chalkduster" w:cs="Times New Roman"/>
          <w:b/>
          <w:bCs/>
          <w:color w:val="000000" w:themeColor="text1"/>
          <w:sz w:val="36"/>
          <w:szCs w:val="36"/>
        </w:rPr>
      </w:pPr>
    </w:p>
    <w:p w14:paraId="05FF0A18" w14:textId="4F31B2B6" w:rsidR="00465612" w:rsidRDefault="00E36172" w:rsidP="00465612">
      <w:pPr>
        <w:spacing w:line="276" w:lineRule="auto"/>
        <w:jc w:val="both"/>
        <w:rPr>
          <w:rFonts w:ascii="Chalkduster" w:hAnsi="Chalkduster" w:cs="Times New Roman"/>
          <w:b/>
          <w:i/>
          <w:color w:val="2E74B5" w:themeColor="accent1" w:themeShade="BF"/>
          <w:sz w:val="28"/>
          <w:szCs w:val="28"/>
          <w:lang w:val="es-ES"/>
        </w:rPr>
      </w:pPr>
      <w:r w:rsidRPr="009037D6">
        <w:rPr>
          <w:rFonts w:ascii="Chalkduster" w:hAnsi="Chalkduster" w:cs="Times New Roman"/>
          <w:b/>
          <w:i/>
          <w:color w:val="2E74B5" w:themeColor="accent1" w:themeShade="BF"/>
          <w:sz w:val="28"/>
          <w:szCs w:val="28"/>
          <w:lang w:val="es-ES"/>
        </w:rPr>
        <w:t>RECUERDA LA LEY…</w:t>
      </w:r>
    </w:p>
    <w:p w14:paraId="40A1C550" w14:textId="19BCAE17" w:rsidR="00E36172" w:rsidRPr="00465612" w:rsidRDefault="00E36172" w:rsidP="00465612">
      <w:pPr>
        <w:tabs>
          <w:tab w:val="left" w:pos="491"/>
        </w:tabs>
        <w:rPr>
          <w:rFonts w:ascii="Chalkduster" w:hAnsi="Chalkduster" w:cs="Times New Roman"/>
          <w:sz w:val="28"/>
          <w:szCs w:val="28"/>
          <w:lang w:val="es-ES"/>
        </w:rPr>
      </w:pPr>
    </w:p>
    <w:p w14:paraId="05074AA3" w14:textId="6AF85BE7" w:rsidR="001A021C" w:rsidRPr="00180EA0" w:rsidRDefault="00F73640" w:rsidP="00180EA0">
      <w:pPr>
        <w:spacing w:line="276" w:lineRule="auto"/>
        <w:jc w:val="both"/>
        <w:rPr>
          <w:rFonts w:ascii="Times New Roman" w:hAnsi="Times New Roman" w:cs="Times New Roman"/>
          <w:b/>
          <w:lang w:val="es-ES"/>
        </w:rPr>
      </w:pPr>
      <w:r>
        <w:rPr>
          <w:rFonts w:ascii="Times New Roman" w:hAnsi="Times New Roman" w:cs="Times New Roman"/>
          <w:b/>
          <w:noProof/>
          <w:lang w:eastAsia="es-ES_tradnl"/>
        </w:rPr>
        <w:drawing>
          <wp:inline distT="0" distB="0" distL="0" distR="0" wp14:anchorId="72F2302E" wp14:editId="38F3CA19">
            <wp:extent cx="5256621" cy="3602355"/>
            <wp:effectExtent l="0" t="0" r="1270" b="4445"/>
            <wp:docPr id="3" name="Imagen 3" descr="../los-diez-mandamientos-para-imprimir-gr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diez-mandamientos-para-imprimir-grati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6619" cy="3691443"/>
                    </a:xfrm>
                    <a:prstGeom prst="rect">
                      <a:avLst/>
                    </a:prstGeom>
                    <a:noFill/>
                    <a:ln>
                      <a:noFill/>
                    </a:ln>
                  </pic:spPr>
                </pic:pic>
              </a:graphicData>
            </a:graphic>
          </wp:inline>
        </w:drawing>
      </w:r>
      <w:r w:rsidR="00465612">
        <w:rPr>
          <w:rFonts w:ascii="Times New Roman" w:hAnsi="Times New Roman" w:cs="Times New Roman"/>
          <w:b/>
          <w:lang w:val="es-ES"/>
        </w:rPr>
        <w:t xml:space="preserve"> </w:t>
      </w:r>
    </w:p>
    <w:p w14:paraId="189CDB4E" w14:textId="6D9087A1" w:rsidR="004E608C" w:rsidRPr="00D01099" w:rsidRDefault="004E608C" w:rsidP="000B469A">
      <w:pPr>
        <w:pStyle w:val="Ttulo1"/>
        <w:numPr>
          <w:ilvl w:val="0"/>
          <w:numId w:val="9"/>
        </w:numPr>
        <w:spacing w:line="276" w:lineRule="auto"/>
        <w:ind w:left="709" w:hanging="425"/>
        <w:jc w:val="both"/>
        <w:rPr>
          <w:rFonts w:ascii="Chalkduster" w:hAnsi="Chalkduster" w:cs="Times New Roman"/>
          <w:b/>
          <w:color w:val="auto"/>
          <w:sz w:val="36"/>
          <w:szCs w:val="36"/>
        </w:rPr>
      </w:pPr>
      <w:bookmarkStart w:id="7" w:name="_Toc508960475"/>
      <w:r w:rsidRPr="00D01099">
        <w:rPr>
          <w:rFonts w:ascii="Chalkduster" w:hAnsi="Chalkduster" w:cs="Times New Roman"/>
          <w:b/>
          <w:color w:val="auto"/>
          <w:sz w:val="36"/>
          <w:szCs w:val="36"/>
        </w:rPr>
        <w:t xml:space="preserve">COMPETENCIAS </w:t>
      </w:r>
      <w:r w:rsidR="0031368D" w:rsidRPr="00D01099">
        <w:rPr>
          <w:rFonts w:ascii="Chalkduster" w:hAnsi="Chalkduster" w:cs="Times New Roman"/>
          <w:b/>
          <w:color w:val="auto"/>
          <w:sz w:val="36"/>
          <w:szCs w:val="36"/>
        </w:rPr>
        <w:t>CLAVES</w:t>
      </w:r>
      <w:bookmarkEnd w:id="7"/>
    </w:p>
    <w:p w14:paraId="54960DA3" w14:textId="77777777" w:rsidR="004E608C" w:rsidRPr="003D7EB2" w:rsidRDefault="004E608C" w:rsidP="000B469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jc w:val="both"/>
        <w:rPr>
          <w:rFonts w:ascii="Times New Roman" w:hAnsi="Times New Roman" w:cs="Times New Roman"/>
          <w:b/>
          <w:bCs/>
          <w:color w:val="000000"/>
        </w:rPr>
      </w:pPr>
    </w:p>
    <w:tbl>
      <w:tblPr>
        <w:tblStyle w:val="Tablaconcuadrcula"/>
        <w:tblW w:w="0" w:type="auto"/>
        <w:tblInd w:w="426" w:type="dxa"/>
        <w:tblLook w:val="04A0" w:firstRow="1" w:lastRow="0" w:firstColumn="1" w:lastColumn="0" w:noHBand="0" w:noVBand="1"/>
      </w:tblPr>
      <w:tblGrid>
        <w:gridCol w:w="4009"/>
        <w:gridCol w:w="4053"/>
      </w:tblGrid>
      <w:tr w:rsidR="004E608C" w:rsidRPr="003D7EB2" w14:paraId="62E01012" w14:textId="77777777" w:rsidTr="00BF63A7">
        <w:tc>
          <w:tcPr>
            <w:tcW w:w="4244" w:type="dxa"/>
            <w:shd w:val="clear" w:color="auto" w:fill="FFC000"/>
          </w:tcPr>
          <w:p w14:paraId="1B95F8F0" w14:textId="77777777" w:rsidR="004E608C" w:rsidRPr="001A021C" w:rsidRDefault="004E608C" w:rsidP="000B469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jc w:val="both"/>
              <w:rPr>
                <w:rFonts w:ascii="Arial" w:hAnsi="Arial" w:cs="Arial"/>
                <w:b/>
                <w:bCs/>
                <w:color w:val="000000"/>
                <w:sz w:val="22"/>
                <w:szCs w:val="22"/>
              </w:rPr>
            </w:pPr>
            <w:r w:rsidRPr="001A021C">
              <w:rPr>
                <w:rFonts w:ascii="Arial" w:hAnsi="Arial" w:cs="Arial"/>
                <w:b/>
                <w:bCs/>
                <w:color w:val="000000"/>
                <w:sz w:val="22"/>
                <w:szCs w:val="22"/>
              </w:rPr>
              <w:t>Comunicación Lingüística</w:t>
            </w:r>
          </w:p>
        </w:tc>
        <w:tc>
          <w:tcPr>
            <w:tcW w:w="4244" w:type="dxa"/>
          </w:tcPr>
          <w:p w14:paraId="637BD70B" w14:textId="77777777" w:rsidR="004E608C" w:rsidRPr="001A021C" w:rsidRDefault="004E608C" w:rsidP="000B469A">
            <w:pPr>
              <w:pStyle w:val="Prrafodelista"/>
              <w:widowControl w:val="0"/>
              <w:numPr>
                <w:ilvl w:val="0"/>
                <w:numId w:val="6"/>
              </w:numPr>
              <w:autoSpaceDE w:val="0"/>
              <w:autoSpaceDN w:val="0"/>
              <w:adjustRightInd w:val="0"/>
              <w:spacing w:after="240" w:line="276" w:lineRule="auto"/>
              <w:jc w:val="both"/>
              <w:rPr>
                <w:rFonts w:ascii="Arial" w:hAnsi="Arial" w:cs="Arial"/>
                <w:color w:val="000000"/>
                <w:sz w:val="22"/>
                <w:szCs w:val="22"/>
              </w:rPr>
            </w:pPr>
            <w:r w:rsidRPr="001A021C">
              <w:rPr>
                <w:rFonts w:ascii="Arial" w:hAnsi="Arial" w:cs="Arial"/>
                <w:color w:val="000000"/>
                <w:sz w:val="22"/>
                <w:szCs w:val="22"/>
              </w:rPr>
              <w:t>Lectura de textos bíblicos.</w:t>
            </w:r>
          </w:p>
          <w:p w14:paraId="20F5A241" w14:textId="77777777" w:rsidR="004E608C" w:rsidRPr="001A021C" w:rsidRDefault="004E608C" w:rsidP="000B469A">
            <w:pPr>
              <w:pStyle w:val="Prrafodelista"/>
              <w:widowControl w:val="0"/>
              <w:numPr>
                <w:ilvl w:val="0"/>
                <w:numId w:val="6"/>
              </w:numPr>
              <w:autoSpaceDE w:val="0"/>
              <w:autoSpaceDN w:val="0"/>
              <w:adjustRightInd w:val="0"/>
              <w:spacing w:after="240" w:line="276" w:lineRule="auto"/>
              <w:jc w:val="both"/>
              <w:rPr>
                <w:rFonts w:ascii="Arial" w:hAnsi="Arial" w:cs="Arial"/>
                <w:color w:val="000000"/>
                <w:sz w:val="22"/>
                <w:szCs w:val="22"/>
              </w:rPr>
            </w:pPr>
            <w:r w:rsidRPr="001A021C">
              <w:rPr>
                <w:rFonts w:ascii="Arial" w:hAnsi="Arial" w:cs="Arial"/>
                <w:color w:val="000000"/>
                <w:sz w:val="22"/>
                <w:szCs w:val="22"/>
              </w:rPr>
              <w:t>Redacción de conclusiones y reflexiones personales de los contenidos.</w:t>
            </w:r>
          </w:p>
          <w:p w14:paraId="0A5E689D" w14:textId="77777777" w:rsidR="004E608C" w:rsidRPr="001A021C" w:rsidRDefault="004E608C" w:rsidP="000B469A">
            <w:pPr>
              <w:pStyle w:val="Prrafodelista"/>
              <w:widowControl w:val="0"/>
              <w:autoSpaceDE w:val="0"/>
              <w:autoSpaceDN w:val="0"/>
              <w:adjustRightInd w:val="0"/>
              <w:spacing w:after="240" w:line="276" w:lineRule="auto"/>
              <w:ind w:left="601"/>
              <w:jc w:val="both"/>
              <w:rPr>
                <w:rFonts w:ascii="Arial" w:hAnsi="Arial" w:cs="Arial"/>
                <w:color w:val="000000"/>
                <w:sz w:val="22"/>
                <w:szCs w:val="22"/>
              </w:rPr>
            </w:pPr>
          </w:p>
        </w:tc>
      </w:tr>
      <w:tr w:rsidR="004E608C" w:rsidRPr="003D7EB2" w14:paraId="03D15670" w14:textId="77777777" w:rsidTr="00BF63A7">
        <w:tc>
          <w:tcPr>
            <w:tcW w:w="4244" w:type="dxa"/>
            <w:shd w:val="clear" w:color="auto" w:fill="FFC000"/>
          </w:tcPr>
          <w:p w14:paraId="48D575DA" w14:textId="77777777" w:rsidR="004E608C" w:rsidRPr="001A021C" w:rsidRDefault="004E608C" w:rsidP="000B469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jc w:val="both"/>
              <w:rPr>
                <w:rFonts w:ascii="Arial" w:hAnsi="Arial" w:cs="Arial"/>
                <w:b/>
                <w:bCs/>
                <w:color w:val="000000"/>
                <w:sz w:val="22"/>
                <w:szCs w:val="22"/>
              </w:rPr>
            </w:pPr>
            <w:r w:rsidRPr="001A021C">
              <w:rPr>
                <w:rFonts w:ascii="Arial" w:hAnsi="Arial" w:cs="Arial"/>
                <w:b/>
                <w:bCs/>
                <w:color w:val="000000"/>
                <w:sz w:val="22"/>
                <w:szCs w:val="22"/>
              </w:rPr>
              <w:t>Aprender a Aprender</w:t>
            </w:r>
          </w:p>
        </w:tc>
        <w:tc>
          <w:tcPr>
            <w:tcW w:w="4244" w:type="dxa"/>
          </w:tcPr>
          <w:p w14:paraId="40171AF1" w14:textId="77777777" w:rsidR="004E608C" w:rsidRPr="001A021C" w:rsidRDefault="004E608C" w:rsidP="000B469A">
            <w:pPr>
              <w:pStyle w:val="Prrafodelista"/>
              <w:widowControl w:val="0"/>
              <w:numPr>
                <w:ilvl w:val="0"/>
                <w:numId w:val="7"/>
              </w:numPr>
              <w:tabs>
                <w:tab w:val="left" w:pos="40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color w:val="000000"/>
                <w:sz w:val="22"/>
                <w:szCs w:val="22"/>
              </w:rPr>
            </w:pPr>
            <w:r w:rsidRPr="001A021C">
              <w:rPr>
                <w:rFonts w:ascii="Arial" w:hAnsi="Arial" w:cs="Arial"/>
                <w:bCs/>
                <w:color w:val="000000"/>
                <w:sz w:val="22"/>
                <w:szCs w:val="22"/>
              </w:rPr>
              <w:t>Relacionar los contenidos bíblicos</w:t>
            </w:r>
          </w:p>
          <w:p w14:paraId="517154DC" w14:textId="77777777" w:rsidR="004E608C" w:rsidRPr="001A021C" w:rsidRDefault="004E608C" w:rsidP="000B469A">
            <w:pPr>
              <w:pStyle w:val="Prrafodelista"/>
              <w:widowControl w:val="0"/>
              <w:tabs>
                <w:tab w:val="left" w:pos="40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color w:val="000000"/>
                <w:sz w:val="22"/>
                <w:szCs w:val="22"/>
              </w:rPr>
            </w:pPr>
          </w:p>
        </w:tc>
      </w:tr>
      <w:tr w:rsidR="004E608C" w:rsidRPr="003D7EB2" w14:paraId="65AC123B" w14:textId="77777777" w:rsidTr="00BF63A7">
        <w:tc>
          <w:tcPr>
            <w:tcW w:w="4244" w:type="dxa"/>
            <w:shd w:val="clear" w:color="auto" w:fill="FFC000"/>
          </w:tcPr>
          <w:p w14:paraId="10EDCA5A" w14:textId="77777777" w:rsidR="004E608C" w:rsidRPr="001A021C" w:rsidRDefault="004E608C" w:rsidP="000B469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jc w:val="both"/>
              <w:rPr>
                <w:rFonts w:ascii="Arial" w:hAnsi="Arial" w:cs="Arial"/>
                <w:b/>
                <w:bCs/>
                <w:color w:val="000000"/>
                <w:sz w:val="22"/>
                <w:szCs w:val="22"/>
              </w:rPr>
            </w:pPr>
            <w:r w:rsidRPr="001A021C">
              <w:rPr>
                <w:rFonts w:ascii="Arial" w:hAnsi="Arial" w:cs="Arial"/>
                <w:b/>
                <w:bCs/>
                <w:color w:val="000000"/>
                <w:sz w:val="22"/>
                <w:szCs w:val="22"/>
              </w:rPr>
              <w:t xml:space="preserve">Sociales y cívicas </w:t>
            </w:r>
            <w:bookmarkStart w:id="8" w:name="_GoBack"/>
            <w:bookmarkEnd w:id="8"/>
          </w:p>
        </w:tc>
        <w:tc>
          <w:tcPr>
            <w:tcW w:w="4244" w:type="dxa"/>
          </w:tcPr>
          <w:p w14:paraId="0D789300" w14:textId="77777777" w:rsidR="004E608C" w:rsidRPr="001A021C" w:rsidRDefault="004E608C" w:rsidP="000B469A">
            <w:pPr>
              <w:pStyle w:val="Prrafode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sz w:val="22"/>
                <w:szCs w:val="22"/>
              </w:rPr>
            </w:pPr>
            <w:r w:rsidRPr="001A021C">
              <w:rPr>
                <w:rFonts w:ascii="Arial" w:hAnsi="Arial" w:cs="Arial"/>
                <w:bCs/>
                <w:color w:val="000000"/>
                <w:sz w:val="22"/>
                <w:szCs w:val="22"/>
              </w:rPr>
              <w:t xml:space="preserve"> Aplicación de los contenidos a la vida diaria del alumno y en sus relaciones con los otros. </w:t>
            </w:r>
          </w:p>
        </w:tc>
      </w:tr>
    </w:tbl>
    <w:p w14:paraId="15445A39" w14:textId="77777777" w:rsidR="004E608C" w:rsidRPr="003D7EB2" w:rsidRDefault="004E608C" w:rsidP="000B469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jc w:val="both"/>
        <w:rPr>
          <w:rFonts w:ascii="Times New Roman" w:hAnsi="Times New Roman" w:cs="Times New Roman"/>
          <w:b/>
          <w:bCs/>
          <w:color w:val="000000"/>
        </w:rPr>
      </w:pPr>
    </w:p>
    <w:p w14:paraId="7A45E8B0" w14:textId="77777777" w:rsidR="004E608C" w:rsidRPr="009037D6" w:rsidRDefault="004E608C" w:rsidP="000B469A">
      <w:pPr>
        <w:pStyle w:val="Ttulo1"/>
        <w:numPr>
          <w:ilvl w:val="0"/>
          <w:numId w:val="7"/>
        </w:numPr>
        <w:spacing w:line="276" w:lineRule="auto"/>
        <w:jc w:val="both"/>
        <w:rPr>
          <w:rFonts w:ascii="Chalkduster" w:hAnsi="Chalkduster" w:cs="Times New Roman"/>
          <w:b/>
          <w:color w:val="auto"/>
          <w:sz w:val="36"/>
          <w:szCs w:val="36"/>
        </w:rPr>
      </w:pPr>
      <w:bookmarkStart w:id="9" w:name="_Toc508960476"/>
      <w:r w:rsidRPr="009037D6">
        <w:rPr>
          <w:rFonts w:ascii="Chalkduster" w:hAnsi="Chalkduster" w:cs="Times New Roman"/>
          <w:b/>
          <w:color w:val="auto"/>
          <w:sz w:val="36"/>
          <w:szCs w:val="36"/>
        </w:rPr>
        <w:t>EVALUACIÓN</w:t>
      </w:r>
      <w:bookmarkEnd w:id="9"/>
    </w:p>
    <w:p w14:paraId="66FC99AD" w14:textId="77777777" w:rsidR="004E608C" w:rsidRPr="003D7EB2" w:rsidRDefault="004E608C" w:rsidP="000B469A">
      <w:pPr>
        <w:pStyle w:val="Prrafodelista"/>
        <w:spacing w:line="276" w:lineRule="auto"/>
        <w:ind w:left="426"/>
        <w:jc w:val="both"/>
        <w:rPr>
          <w:rFonts w:ascii="Times New Roman" w:hAnsi="Times New Roman" w:cs="Times New Roman"/>
          <w:b/>
        </w:rPr>
      </w:pPr>
    </w:p>
    <w:tbl>
      <w:tblPr>
        <w:tblStyle w:val="Tablaconcuadrcula"/>
        <w:tblW w:w="0" w:type="auto"/>
        <w:tblInd w:w="426" w:type="dxa"/>
        <w:tblLook w:val="04A0" w:firstRow="1" w:lastRow="0" w:firstColumn="1" w:lastColumn="0" w:noHBand="0" w:noVBand="1"/>
      </w:tblPr>
      <w:tblGrid>
        <w:gridCol w:w="3856"/>
        <w:gridCol w:w="4206"/>
      </w:tblGrid>
      <w:tr w:rsidR="004E608C" w:rsidRPr="003D7EB2" w14:paraId="622900F3" w14:textId="77777777" w:rsidTr="00BF63A7">
        <w:tc>
          <w:tcPr>
            <w:tcW w:w="3856" w:type="dxa"/>
            <w:shd w:val="clear" w:color="auto" w:fill="FFC000"/>
          </w:tcPr>
          <w:p w14:paraId="03A077DD" w14:textId="77777777" w:rsidR="004E608C" w:rsidRPr="001A021C" w:rsidRDefault="004E608C" w:rsidP="000B469A">
            <w:pPr>
              <w:pStyle w:val="Prrafodelista"/>
              <w:spacing w:line="276" w:lineRule="auto"/>
              <w:ind w:left="0"/>
              <w:jc w:val="both"/>
              <w:rPr>
                <w:rFonts w:ascii="Arial" w:hAnsi="Arial" w:cs="Arial"/>
                <w:b/>
                <w:sz w:val="22"/>
                <w:szCs w:val="22"/>
              </w:rPr>
            </w:pPr>
            <w:r w:rsidRPr="001A021C">
              <w:rPr>
                <w:rFonts w:ascii="Arial" w:hAnsi="Arial" w:cs="Arial"/>
                <w:b/>
                <w:sz w:val="22"/>
                <w:szCs w:val="22"/>
              </w:rPr>
              <w:t>INDICADOR DE EVALUACIÓN</w:t>
            </w:r>
          </w:p>
        </w:tc>
        <w:tc>
          <w:tcPr>
            <w:tcW w:w="4206" w:type="dxa"/>
            <w:shd w:val="clear" w:color="auto" w:fill="FFC000"/>
          </w:tcPr>
          <w:p w14:paraId="3E230FFC" w14:textId="77777777" w:rsidR="004E608C" w:rsidRPr="001A021C" w:rsidRDefault="004E608C" w:rsidP="000B469A">
            <w:pPr>
              <w:pStyle w:val="Prrafodelista"/>
              <w:spacing w:line="276" w:lineRule="auto"/>
              <w:ind w:left="0"/>
              <w:jc w:val="both"/>
              <w:rPr>
                <w:rFonts w:ascii="Arial" w:hAnsi="Arial" w:cs="Arial"/>
                <w:b/>
                <w:sz w:val="22"/>
                <w:szCs w:val="22"/>
              </w:rPr>
            </w:pPr>
            <w:r w:rsidRPr="001A021C">
              <w:rPr>
                <w:rFonts w:ascii="Arial" w:hAnsi="Arial" w:cs="Arial"/>
                <w:b/>
                <w:sz w:val="22"/>
                <w:szCs w:val="22"/>
              </w:rPr>
              <w:t>INSTRUMENTO DE EVALUACIÓN</w:t>
            </w:r>
          </w:p>
        </w:tc>
      </w:tr>
      <w:tr w:rsidR="004E608C" w:rsidRPr="003D7EB2" w14:paraId="53F85BC3" w14:textId="77777777" w:rsidTr="00BF63A7">
        <w:trPr>
          <w:trHeight w:val="432"/>
        </w:trPr>
        <w:tc>
          <w:tcPr>
            <w:tcW w:w="3856" w:type="dxa"/>
            <w:vAlign w:val="center"/>
          </w:tcPr>
          <w:p w14:paraId="5A165247" w14:textId="77777777" w:rsidR="004E608C" w:rsidRPr="001A021C" w:rsidRDefault="004E608C" w:rsidP="000B469A">
            <w:pPr>
              <w:spacing w:after="200" w:line="276" w:lineRule="auto"/>
              <w:jc w:val="both"/>
              <w:rPr>
                <w:rFonts w:ascii="Arial" w:hAnsi="Arial" w:cs="Arial"/>
                <w:sz w:val="22"/>
                <w:szCs w:val="22"/>
                <w:lang w:eastAsia="es-ES_tradnl"/>
              </w:rPr>
            </w:pPr>
            <w:r w:rsidRPr="001A021C">
              <w:rPr>
                <w:rFonts w:ascii="Arial" w:hAnsi="Arial" w:cs="Arial"/>
                <w:sz w:val="22"/>
                <w:szCs w:val="22"/>
                <w:lang w:eastAsia="es-ES_tradnl"/>
              </w:rPr>
              <w:t xml:space="preserve">Conocer los principales hechos acaecidos en la historia del pueblo de Israel y sus implicaciones en el plan </w:t>
            </w:r>
            <w:proofErr w:type="spellStart"/>
            <w:r w:rsidRPr="001A021C">
              <w:rPr>
                <w:rFonts w:ascii="Arial" w:hAnsi="Arial" w:cs="Arial"/>
                <w:sz w:val="22"/>
                <w:szCs w:val="22"/>
                <w:lang w:eastAsia="es-ES_tradnl"/>
              </w:rPr>
              <w:t>salvífico</w:t>
            </w:r>
            <w:proofErr w:type="spellEnd"/>
            <w:r w:rsidRPr="001A021C">
              <w:rPr>
                <w:rFonts w:ascii="Arial" w:hAnsi="Arial" w:cs="Arial"/>
                <w:sz w:val="22"/>
                <w:szCs w:val="22"/>
                <w:lang w:eastAsia="es-ES_tradnl"/>
              </w:rPr>
              <w:t xml:space="preserve"> de Dios.</w:t>
            </w:r>
          </w:p>
        </w:tc>
        <w:tc>
          <w:tcPr>
            <w:tcW w:w="4206" w:type="dxa"/>
            <w:vAlign w:val="center"/>
          </w:tcPr>
          <w:p w14:paraId="0190EF8C" w14:textId="77777777" w:rsidR="004E608C" w:rsidRPr="001A021C" w:rsidRDefault="00A21488" w:rsidP="000B469A">
            <w:pPr>
              <w:pStyle w:val="Prrafodelista"/>
              <w:numPr>
                <w:ilvl w:val="0"/>
                <w:numId w:val="17"/>
              </w:numPr>
              <w:spacing w:line="276" w:lineRule="auto"/>
              <w:jc w:val="both"/>
              <w:rPr>
                <w:rFonts w:ascii="Arial" w:hAnsi="Arial" w:cs="Arial"/>
                <w:sz w:val="22"/>
                <w:szCs w:val="22"/>
              </w:rPr>
            </w:pPr>
            <w:r w:rsidRPr="001A021C">
              <w:rPr>
                <w:rFonts w:ascii="Arial" w:hAnsi="Arial" w:cs="Arial"/>
                <w:sz w:val="22"/>
                <w:szCs w:val="22"/>
              </w:rPr>
              <w:t xml:space="preserve">Actividades de Consolidación de los contenidos que se presentan en esta unidad. </w:t>
            </w:r>
          </w:p>
          <w:p w14:paraId="385CC3D7" w14:textId="28E2EC8D" w:rsidR="004B0FB6" w:rsidRPr="001A021C" w:rsidRDefault="004B0FB6" w:rsidP="000B469A">
            <w:pPr>
              <w:pStyle w:val="Prrafodelista"/>
              <w:numPr>
                <w:ilvl w:val="0"/>
                <w:numId w:val="17"/>
              </w:numPr>
              <w:spacing w:line="276" w:lineRule="auto"/>
              <w:jc w:val="both"/>
              <w:rPr>
                <w:rFonts w:ascii="Arial" w:hAnsi="Arial" w:cs="Arial"/>
                <w:sz w:val="22"/>
                <w:szCs w:val="22"/>
              </w:rPr>
            </w:pPr>
            <w:r w:rsidRPr="001A021C">
              <w:rPr>
                <w:rFonts w:ascii="Arial" w:hAnsi="Arial" w:cs="Arial"/>
                <w:sz w:val="22"/>
                <w:szCs w:val="22"/>
              </w:rPr>
              <w:t>Preguntas de completar la información</w:t>
            </w:r>
          </w:p>
          <w:p w14:paraId="255F4C21" w14:textId="5FA2BF47" w:rsidR="00A21488" w:rsidRPr="001A021C" w:rsidRDefault="00A21488" w:rsidP="000B469A">
            <w:pPr>
              <w:pStyle w:val="Prrafodelista"/>
              <w:spacing w:line="276" w:lineRule="auto"/>
              <w:ind w:left="0"/>
              <w:jc w:val="both"/>
              <w:rPr>
                <w:rFonts w:ascii="Arial" w:hAnsi="Arial" w:cs="Arial"/>
                <w:sz w:val="22"/>
                <w:szCs w:val="22"/>
              </w:rPr>
            </w:pPr>
          </w:p>
        </w:tc>
      </w:tr>
    </w:tbl>
    <w:p w14:paraId="645BB07B" w14:textId="77777777" w:rsidR="004E608C" w:rsidRPr="003D7EB2" w:rsidRDefault="004E608C" w:rsidP="000B469A">
      <w:pPr>
        <w:pStyle w:val="Prrafodelista"/>
        <w:spacing w:line="276" w:lineRule="auto"/>
        <w:ind w:left="426"/>
        <w:jc w:val="both"/>
        <w:rPr>
          <w:rFonts w:ascii="Times New Roman" w:hAnsi="Times New Roman" w:cs="Times New Roman"/>
          <w:b/>
        </w:rPr>
      </w:pPr>
    </w:p>
    <w:p w14:paraId="2C8E52D3" w14:textId="77777777" w:rsidR="004E608C" w:rsidRPr="003D7EB2" w:rsidRDefault="004E608C" w:rsidP="000B469A">
      <w:pPr>
        <w:spacing w:line="276" w:lineRule="auto"/>
        <w:jc w:val="both"/>
        <w:rPr>
          <w:rFonts w:ascii="Times New Roman" w:hAnsi="Times New Roman" w:cs="Times New Roman"/>
        </w:rPr>
      </w:pPr>
    </w:p>
    <w:p w14:paraId="6B0C30F5" w14:textId="77777777" w:rsidR="004E608C" w:rsidRPr="003D7EB2" w:rsidRDefault="004E608C" w:rsidP="000B469A">
      <w:pPr>
        <w:spacing w:line="276" w:lineRule="auto"/>
        <w:jc w:val="both"/>
        <w:rPr>
          <w:rFonts w:ascii="Times New Roman" w:hAnsi="Times New Roman" w:cs="Times New Roman"/>
        </w:rPr>
      </w:pPr>
    </w:p>
    <w:p w14:paraId="4DBF0BB5" w14:textId="77777777" w:rsidR="002306C3" w:rsidRDefault="002306C3" w:rsidP="000B469A">
      <w:pPr>
        <w:spacing w:line="276" w:lineRule="auto"/>
        <w:jc w:val="both"/>
        <w:rPr>
          <w:rFonts w:ascii="Times New Roman" w:hAnsi="Times New Roman" w:cs="Times New Roman"/>
        </w:rPr>
      </w:pPr>
    </w:p>
    <w:p w14:paraId="1E63FF6A" w14:textId="77777777" w:rsidR="00CB2712" w:rsidRDefault="00CB2712" w:rsidP="000B469A">
      <w:pPr>
        <w:spacing w:line="276" w:lineRule="auto"/>
        <w:jc w:val="both"/>
        <w:rPr>
          <w:rFonts w:ascii="Times New Roman" w:hAnsi="Times New Roman" w:cs="Times New Roman"/>
        </w:rPr>
      </w:pPr>
    </w:p>
    <w:p w14:paraId="7D4A4904" w14:textId="77777777" w:rsidR="00CB2712" w:rsidRDefault="00CB2712" w:rsidP="000B469A">
      <w:pPr>
        <w:spacing w:line="276" w:lineRule="auto"/>
        <w:jc w:val="both"/>
        <w:rPr>
          <w:rFonts w:ascii="Times New Roman" w:hAnsi="Times New Roman" w:cs="Times New Roman"/>
        </w:rPr>
      </w:pPr>
    </w:p>
    <w:p w14:paraId="25E0118B" w14:textId="77777777" w:rsidR="00CB2712" w:rsidRDefault="00CB2712" w:rsidP="000B469A">
      <w:pPr>
        <w:spacing w:line="276" w:lineRule="auto"/>
        <w:jc w:val="both"/>
        <w:rPr>
          <w:rFonts w:ascii="Times New Roman" w:hAnsi="Times New Roman" w:cs="Times New Roman"/>
        </w:rPr>
      </w:pPr>
    </w:p>
    <w:p w14:paraId="200DDB56" w14:textId="77777777" w:rsidR="00CB2712" w:rsidRDefault="00CB2712" w:rsidP="000B469A">
      <w:pPr>
        <w:spacing w:line="276" w:lineRule="auto"/>
        <w:jc w:val="both"/>
        <w:rPr>
          <w:rFonts w:ascii="Times New Roman" w:hAnsi="Times New Roman" w:cs="Times New Roman"/>
        </w:rPr>
      </w:pPr>
    </w:p>
    <w:p w14:paraId="4EA443EA" w14:textId="77777777" w:rsidR="00CB2712" w:rsidRDefault="00CB2712" w:rsidP="000B469A">
      <w:pPr>
        <w:spacing w:line="276" w:lineRule="auto"/>
        <w:jc w:val="both"/>
        <w:rPr>
          <w:rFonts w:ascii="Times New Roman" w:hAnsi="Times New Roman" w:cs="Times New Roman"/>
        </w:rPr>
      </w:pPr>
    </w:p>
    <w:p w14:paraId="0ECE4167" w14:textId="77777777" w:rsidR="00CB2712" w:rsidRDefault="00CB2712" w:rsidP="000B469A">
      <w:pPr>
        <w:spacing w:line="276" w:lineRule="auto"/>
        <w:jc w:val="both"/>
        <w:rPr>
          <w:rFonts w:ascii="Times New Roman" w:hAnsi="Times New Roman" w:cs="Times New Roman"/>
        </w:rPr>
      </w:pPr>
    </w:p>
    <w:p w14:paraId="19AFB448" w14:textId="77777777" w:rsidR="00CB2712" w:rsidRDefault="00CB2712" w:rsidP="000B469A">
      <w:pPr>
        <w:spacing w:line="276" w:lineRule="auto"/>
        <w:jc w:val="both"/>
        <w:rPr>
          <w:rFonts w:ascii="Times New Roman" w:hAnsi="Times New Roman" w:cs="Times New Roman"/>
        </w:rPr>
      </w:pPr>
    </w:p>
    <w:p w14:paraId="04A3F9EA" w14:textId="77777777" w:rsidR="00CB2712" w:rsidRDefault="00CB2712" w:rsidP="000B469A">
      <w:pPr>
        <w:spacing w:line="276" w:lineRule="auto"/>
        <w:jc w:val="both"/>
        <w:rPr>
          <w:rFonts w:ascii="Times New Roman" w:hAnsi="Times New Roman" w:cs="Times New Roman"/>
        </w:rPr>
      </w:pPr>
    </w:p>
    <w:p w14:paraId="21B72BA0" w14:textId="77777777" w:rsidR="00CB2712" w:rsidRDefault="00CB2712" w:rsidP="000B469A">
      <w:pPr>
        <w:spacing w:line="276" w:lineRule="auto"/>
        <w:jc w:val="both"/>
        <w:rPr>
          <w:rFonts w:ascii="Times New Roman" w:hAnsi="Times New Roman" w:cs="Times New Roman"/>
        </w:rPr>
      </w:pPr>
    </w:p>
    <w:p w14:paraId="0B1153A6" w14:textId="77777777" w:rsidR="00CB2712" w:rsidRDefault="00CB2712" w:rsidP="000B469A">
      <w:pPr>
        <w:spacing w:line="276" w:lineRule="auto"/>
        <w:jc w:val="both"/>
        <w:rPr>
          <w:rFonts w:ascii="Times New Roman" w:hAnsi="Times New Roman" w:cs="Times New Roman"/>
        </w:rPr>
      </w:pPr>
    </w:p>
    <w:p w14:paraId="32C2B576" w14:textId="77777777" w:rsidR="00CB2712" w:rsidRDefault="00CB2712" w:rsidP="000B469A">
      <w:pPr>
        <w:spacing w:line="276" w:lineRule="auto"/>
        <w:jc w:val="both"/>
        <w:rPr>
          <w:rFonts w:ascii="Times New Roman" w:hAnsi="Times New Roman" w:cs="Times New Roman"/>
        </w:rPr>
      </w:pPr>
    </w:p>
    <w:p w14:paraId="72B84582" w14:textId="77777777" w:rsidR="00CB2712" w:rsidRDefault="00CB2712" w:rsidP="000B469A">
      <w:pPr>
        <w:spacing w:line="276" w:lineRule="auto"/>
        <w:jc w:val="both"/>
        <w:rPr>
          <w:rFonts w:ascii="Times New Roman" w:hAnsi="Times New Roman" w:cs="Times New Roman"/>
        </w:rPr>
      </w:pPr>
    </w:p>
    <w:p w14:paraId="10DF4886" w14:textId="77777777" w:rsidR="00CB2712" w:rsidRDefault="00CB2712" w:rsidP="000B469A">
      <w:pPr>
        <w:spacing w:line="276" w:lineRule="auto"/>
        <w:jc w:val="both"/>
        <w:rPr>
          <w:rFonts w:ascii="Times New Roman" w:hAnsi="Times New Roman" w:cs="Times New Roman"/>
        </w:rPr>
      </w:pPr>
    </w:p>
    <w:p w14:paraId="60EE0595" w14:textId="77777777" w:rsidR="00CB2712" w:rsidRDefault="00CB2712" w:rsidP="000B469A">
      <w:pPr>
        <w:spacing w:line="276" w:lineRule="auto"/>
        <w:jc w:val="both"/>
        <w:rPr>
          <w:rFonts w:ascii="Times New Roman" w:hAnsi="Times New Roman" w:cs="Times New Roman"/>
        </w:rPr>
      </w:pPr>
    </w:p>
    <w:p w14:paraId="4375F103" w14:textId="77777777" w:rsidR="00CB2712" w:rsidRDefault="00CB2712" w:rsidP="000B469A">
      <w:pPr>
        <w:spacing w:line="276" w:lineRule="auto"/>
        <w:jc w:val="both"/>
        <w:rPr>
          <w:rFonts w:ascii="Times New Roman" w:hAnsi="Times New Roman" w:cs="Times New Roman"/>
        </w:rPr>
      </w:pPr>
    </w:p>
    <w:p w14:paraId="3EE612E3" w14:textId="340147C3" w:rsidR="00CB2712" w:rsidRPr="009037D6" w:rsidRDefault="00CB2712" w:rsidP="00CB2712">
      <w:pPr>
        <w:pStyle w:val="Ttulo1"/>
        <w:numPr>
          <w:ilvl w:val="0"/>
          <w:numId w:val="7"/>
        </w:numPr>
        <w:spacing w:line="276" w:lineRule="auto"/>
        <w:jc w:val="both"/>
        <w:rPr>
          <w:rFonts w:ascii="Chalkduster" w:hAnsi="Chalkduster" w:cs="Times New Roman"/>
          <w:b/>
          <w:color w:val="auto"/>
          <w:sz w:val="36"/>
          <w:szCs w:val="36"/>
        </w:rPr>
      </w:pPr>
      <w:bookmarkStart w:id="10" w:name="_Toc508960477"/>
      <w:r w:rsidRPr="009037D6">
        <w:rPr>
          <w:rFonts w:ascii="Chalkduster" w:hAnsi="Chalkduster" w:cs="Times New Roman"/>
          <w:b/>
          <w:color w:val="auto"/>
          <w:sz w:val="36"/>
          <w:szCs w:val="36"/>
        </w:rPr>
        <w:t>BIBLIOGRAFÍA</w:t>
      </w:r>
      <w:bookmarkEnd w:id="10"/>
      <w:r w:rsidRPr="009037D6">
        <w:rPr>
          <w:rFonts w:ascii="Chalkduster" w:hAnsi="Chalkduster" w:cs="Times New Roman"/>
          <w:b/>
          <w:color w:val="auto"/>
          <w:sz w:val="36"/>
          <w:szCs w:val="36"/>
        </w:rPr>
        <w:t xml:space="preserve"> </w:t>
      </w:r>
    </w:p>
    <w:p w14:paraId="7E546A24" w14:textId="77777777" w:rsidR="00875843" w:rsidRPr="00AA21F5" w:rsidRDefault="00875843" w:rsidP="00AA21F5">
      <w:pPr>
        <w:spacing w:line="276" w:lineRule="auto"/>
        <w:jc w:val="both"/>
        <w:rPr>
          <w:rFonts w:ascii="Arial" w:hAnsi="Arial" w:cs="Arial"/>
          <w:sz w:val="22"/>
          <w:szCs w:val="22"/>
        </w:rPr>
      </w:pPr>
    </w:p>
    <w:p w14:paraId="3A052FDE" w14:textId="446D258E" w:rsidR="00875843" w:rsidRPr="00AA21F5" w:rsidRDefault="00875843" w:rsidP="00F616C4">
      <w:pPr>
        <w:pStyle w:val="Prrafodelista"/>
        <w:numPr>
          <w:ilvl w:val="0"/>
          <w:numId w:val="21"/>
        </w:numPr>
        <w:spacing w:line="360" w:lineRule="auto"/>
        <w:jc w:val="both"/>
        <w:rPr>
          <w:rFonts w:ascii="Arial" w:hAnsi="Arial" w:cs="Arial"/>
          <w:sz w:val="22"/>
          <w:szCs w:val="22"/>
        </w:rPr>
      </w:pPr>
      <w:r w:rsidRPr="00AA21F5">
        <w:rPr>
          <w:rFonts w:ascii="Arial" w:hAnsi="Arial" w:cs="Arial"/>
          <w:sz w:val="22"/>
          <w:szCs w:val="22"/>
        </w:rPr>
        <w:t>Manual de Gálatas y Romanos (Facultad de Teología de las Asambleas de Dios de España).</w:t>
      </w:r>
    </w:p>
    <w:p w14:paraId="513B6BE8" w14:textId="77777777" w:rsidR="00875843" w:rsidRPr="00AA21F5" w:rsidRDefault="00875843" w:rsidP="00F616C4">
      <w:pPr>
        <w:pStyle w:val="Prrafodelista"/>
        <w:numPr>
          <w:ilvl w:val="0"/>
          <w:numId w:val="21"/>
        </w:numPr>
        <w:spacing w:line="360" w:lineRule="auto"/>
        <w:jc w:val="both"/>
        <w:rPr>
          <w:rFonts w:ascii="Arial" w:hAnsi="Arial" w:cs="Arial"/>
          <w:sz w:val="22"/>
          <w:szCs w:val="22"/>
        </w:rPr>
      </w:pPr>
      <w:r w:rsidRPr="00AA21F5">
        <w:rPr>
          <w:rFonts w:ascii="Arial" w:hAnsi="Arial" w:cs="Arial"/>
          <w:sz w:val="22"/>
          <w:szCs w:val="22"/>
        </w:rPr>
        <w:t>Manual de Introducción al Nuevo Testamento (Facultad de Teología de las Asambleas de Dios de España).</w:t>
      </w:r>
    </w:p>
    <w:p w14:paraId="58C49101" w14:textId="13CE8ED1" w:rsidR="00F616C4" w:rsidRPr="00F616C4" w:rsidRDefault="00704E8A" w:rsidP="00F616C4">
      <w:pPr>
        <w:pStyle w:val="Prrafodelista"/>
        <w:numPr>
          <w:ilvl w:val="0"/>
          <w:numId w:val="21"/>
        </w:numPr>
        <w:spacing w:line="360" w:lineRule="auto"/>
        <w:jc w:val="both"/>
        <w:rPr>
          <w:rFonts w:ascii="Arial" w:eastAsia="Times New Roman" w:hAnsi="Arial" w:cs="Arial"/>
          <w:sz w:val="22"/>
          <w:szCs w:val="22"/>
          <w:lang w:eastAsia="es-ES_tradnl"/>
        </w:rPr>
      </w:pPr>
      <w:hyperlink r:id="rId15" w:history="1">
        <w:r w:rsidR="00F616C4" w:rsidRPr="00E738B4">
          <w:rPr>
            <w:rStyle w:val="Hipervnculo"/>
            <w:rFonts w:ascii="Arial" w:eastAsia="Times New Roman" w:hAnsi="Arial" w:cs="Arial"/>
            <w:sz w:val="22"/>
            <w:szCs w:val="22"/>
            <w:lang w:eastAsia="es-ES_tradnl"/>
          </w:rPr>
          <w:t>http://www.recursosteologicos.org/</w:t>
        </w:r>
      </w:hyperlink>
      <w:r w:rsidR="00F616C4">
        <w:rPr>
          <w:rFonts w:ascii="Arial" w:eastAsia="Times New Roman" w:hAnsi="Arial" w:cs="Arial"/>
          <w:color w:val="000000"/>
          <w:sz w:val="22"/>
          <w:szCs w:val="22"/>
          <w:lang w:eastAsia="es-ES_tradnl"/>
        </w:rPr>
        <w:t xml:space="preserve"> (Consulta el 23/01/18)</w:t>
      </w:r>
      <w:r w:rsidR="005B2844">
        <w:rPr>
          <w:rFonts w:ascii="Arial" w:eastAsia="Times New Roman" w:hAnsi="Arial" w:cs="Arial"/>
          <w:color w:val="000000"/>
          <w:sz w:val="22"/>
          <w:szCs w:val="22"/>
          <w:lang w:eastAsia="es-ES_tradnl"/>
        </w:rPr>
        <w:t>.</w:t>
      </w:r>
    </w:p>
    <w:p w14:paraId="30B58905" w14:textId="7AE08EAD" w:rsidR="00AA21F5" w:rsidRPr="00AA21F5" w:rsidRDefault="00704E8A" w:rsidP="00F616C4">
      <w:pPr>
        <w:pStyle w:val="Prrafodelista"/>
        <w:numPr>
          <w:ilvl w:val="0"/>
          <w:numId w:val="21"/>
        </w:numPr>
        <w:spacing w:line="360" w:lineRule="auto"/>
        <w:jc w:val="both"/>
        <w:rPr>
          <w:rFonts w:ascii="Arial" w:eastAsia="Times New Roman" w:hAnsi="Arial" w:cs="Arial"/>
          <w:sz w:val="22"/>
          <w:szCs w:val="22"/>
          <w:lang w:eastAsia="es-ES_tradnl"/>
        </w:rPr>
      </w:pPr>
      <w:hyperlink r:id="rId16" w:history="1">
        <w:r w:rsidR="00F616C4" w:rsidRPr="00E738B4">
          <w:rPr>
            <w:rStyle w:val="Hipervnculo"/>
            <w:rFonts w:ascii="Arial" w:eastAsia="Times New Roman" w:hAnsi="Arial" w:cs="Arial"/>
            <w:sz w:val="22"/>
            <w:szCs w:val="22"/>
            <w:lang w:eastAsia="es-ES_tradnl"/>
          </w:rPr>
          <w:t>http://www.miapic.com/ley-evangelio</w:t>
        </w:r>
      </w:hyperlink>
      <w:r w:rsidR="00F616C4">
        <w:rPr>
          <w:rFonts w:ascii="Arial" w:eastAsia="Times New Roman" w:hAnsi="Arial" w:cs="Arial"/>
          <w:color w:val="000000"/>
          <w:sz w:val="22"/>
          <w:szCs w:val="22"/>
          <w:lang w:eastAsia="es-ES_tradnl"/>
        </w:rPr>
        <w:t xml:space="preserve"> </w:t>
      </w:r>
      <w:r w:rsidR="00AA21F5" w:rsidRPr="00AA21F5">
        <w:rPr>
          <w:rFonts w:ascii="Arial" w:eastAsia="Times New Roman" w:hAnsi="Arial" w:cs="Arial"/>
          <w:color w:val="000000"/>
          <w:sz w:val="22"/>
          <w:szCs w:val="22"/>
          <w:lang w:eastAsia="es-ES_tradnl"/>
        </w:rPr>
        <w:t xml:space="preserve"> </w:t>
      </w:r>
      <w:r w:rsidR="00F616C4">
        <w:rPr>
          <w:rFonts w:ascii="Arial" w:eastAsia="Times New Roman" w:hAnsi="Arial" w:cs="Arial"/>
          <w:color w:val="000000"/>
          <w:sz w:val="22"/>
          <w:szCs w:val="22"/>
          <w:lang w:eastAsia="es-ES_tradnl"/>
        </w:rPr>
        <w:t xml:space="preserve">(Consulta el </w:t>
      </w:r>
      <w:r w:rsidR="005B2844">
        <w:rPr>
          <w:rFonts w:ascii="Arial" w:eastAsia="Times New Roman" w:hAnsi="Arial" w:cs="Arial"/>
          <w:color w:val="000000"/>
          <w:sz w:val="22"/>
          <w:szCs w:val="22"/>
          <w:lang w:eastAsia="es-ES_tradnl"/>
        </w:rPr>
        <w:t xml:space="preserve">3/02/18). </w:t>
      </w:r>
    </w:p>
    <w:p w14:paraId="32917274" w14:textId="00D25333" w:rsidR="00875843" w:rsidRPr="00875843" w:rsidRDefault="00875843" w:rsidP="00AA21F5">
      <w:pPr>
        <w:pStyle w:val="Prrafodelista"/>
        <w:spacing w:line="276" w:lineRule="auto"/>
        <w:jc w:val="both"/>
        <w:rPr>
          <w:rFonts w:ascii="Times New Roman" w:hAnsi="Times New Roman" w:cs="Times New Roman"/>
        </w:rPr>
      </w:pPr>
    </w:p>
    <w:p w14:paraId="68BCB49D" w14:textId="77777777" w:rsidR="00875843" w:rsidRPr="00875843" w:rsidRDefault="00875843" w:rsidP="00875843">
      <w:pPr>
        <w:spacing w:line="276" w:lineRule="auto"/>
        <w:jc w:val="both"/>
        <w:rPr>
          <w:rFonts w:ascii="Times New Roman" w:hAnsi="Times New Roman" w:cs="Times New Roman"/>
        </w:rPr>
      </w:pPr>
    </w:p>
    <w:sectPr w:rsidR="00875843" w:rsidRPr="00875843" w:rsidSect="007E4074">
      <w:footerReference w:type="even" r:id="rId17"/>
      <w:footerReference w:type="default" r:id="rId18"/>
      <w:pgSz w:w="11900" w:h="16840"/>
      <w:pgMar w:top="1417" w:right="1701" w:bottom="1417" w:left="1701" w:header="1701" w:footer="96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36AFD" w14:textId="77777777" w:rsidR="00704E8A" w:rsidRDefault="00704E8A" w:rsidP="00DE6E9E">
      <w:r>
        <w:separator/>
      </w:r>
    </w:p>
  </w:endnote>
  <w:endnote w:type="continuationSeparator" w:id="0">
    <w:p w14:paraId="58A48717" w14:textId="77777777" w:rsidR="00704E8A" w:rsidRDefault="00704E8A" w:rsidP="00DE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5BC86" w14:textId="77777777" w:rsidR="006F0576" w:rsidRDefault="00CD19E2" w:rsidP="004C71EE">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BE013D" w14:textId="77777777" w:rsidR="00C24FB1" w:rsidRDefault="00704E8A">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88264" w14:textId="77777777" w:rsidR="004C71EE" w:rsidRPr="007E4074" w:rsidRDefault="00CD19E2" w:rsidP="00A8273E">
    <w:pPr>
      <w:pStyle w:val="Piedepgina"/>
      <w:framePr w:wrap="none" w:vAnchor="text" w:hAnchor="margin" w:xAlign="center" w:y="1"/>
      <w:rPr>
        <w:rStyle w:val="Nmerodepgina"/>
        <w:rFonts w:ascii="Times New Roman" w:hAnsi="Times New Roman" w:cs="Times New Roman"/>
        <w:sz w:val="20"/>
        <w:szCs w:val="20"/>
      </w:rPr>
    </w:pPr>
    <w:r w:rsidRPr="007E4074">
      <w:rPr>
        <w:rStyle w:val="Nmerodepgina"/>
        <w:rFonts w:ascii="Times New Roman" w:hAnsi="Times New Roman" w:cs="Times New Roman"/>
        <w:sz w:val="20"/>
        <w:szCs w:val="20"/>
      </w:rPr>
      <w:fldChar w:fldCharType="begin"/>
    </w:r>
    <w:r w:rsidRPr="007E4074">
      <w:rPr>
        <w:rStyle w:val="Nmerodepgina"/>
        <w:rFonts w:ascii="Times New Roman" w:hAnsi="Times New Roman" w:cs="Times New Roman"/>
        <w:sz w:val="20"/>
        <w:szCs w:val="20"/>
      </w:rPr>
      <w:instrText xml:space="preserve">PAGE  </w:instrText>
    </w:r>
    <w:r w:rsidRPr="007E4074">
      <w:rPr>
        <w:rStyle w:val="Nmerodepgina"/>
        <w:rFonts w:ascii="Times New Roman" w:hAnsi="Times New Roman" w:cs="Times New Roman"/>
        <w:sz w:val="20"/>
        <w:szCs w:val="20"/>
      </w:rPr>
      <w:fldChar w:fldCharType="separate"/>
    </w:r>
    <w:r w:rsidR="00465612">
      <w:rPr>
        <w:rStyle w:val="Nmerodepgina"/>
        <w:rFonts w:ascii="Times New Roman" w:hAnsi="Times New Roman" w:cs="Times New Roman"/>
        <w:noProof/>
        <w:sz w:val="20"/>
        <w:szCs w:val="20"/>
      </w:rPr>
      <w:t>9</w:t>
    </w:r>
    <w:r w:rsidRPr="007E4074">
      <w:rPr>
        <w:rStyle w:val="Nmerodepgina"/>
        <w:rFonts w:ascii="Times New Roman" w:hAnsi="Times New Roman" w:cs="Times New Roman"/>
        <w:sz w:val="20"/>
        <w:szCs w:val="20"/>
      </w:rPr>
      <w:fldChar w:fldCharType="end"/>
    </w:r>
  </w:p>
  <w:p w14:paraId="728F0154" w14:textId="67D09E11" w:rsidR="00C24FB1" w:rsidRPr="007E4074" w:rsidRDefault="00CD19E2">
    <w:pPr>
      <w:pStyle w:val="Piedepgina"/>
      <w:rPr>
        <w:rFonts w:ascii="Times New Roman" w:hAnsi="Times New Roman" w:cs="Times New Roman"/>
        <w:sz w:val="20"/>
        <w:szCs w:val="20"/>
        <w:lang w:val="es-ES"/>
      </w:rPr>
    </w:pPr>
    <w:r w:rsidRPr="007E4074">
      <w:rPr>
        <w:rFonts w:ascii="Times New Roman" w:hAnsi="Times New Roman" w:cs="Times New Roman"/>
        <w:sz w:val="20"/>
        <w:szCs w:val="20"/>
        <w:lang w:val="es-ES"/>
      </w:rPr>
      <w:t xml:space="preserve">Unidad Didáctica: </w:t>
    </w:r>
    <w:r w:rsidR="00DE6E9E">
      <w:rPr>
        <w:rFonts w:ascii="Times New Roman" w:hAnsi="Times New Roman" w:cs="Times New Roman"/>
        <w:sz w:val="20"/>
        <w:szCs w:val="20"/>
        <w:lang w:val="es-ES"/>
      </w:rPr>
      <w:t>Evangelio y Ley</w:t>
    </w:r>
    <w:r w:rsidRPr="007E4074">
      <w:rPr>
        <w:rFonts w:ascii="Times New Roman" w:hAnsi="Times New Roman" w:cs="Times New Roman"/>
        <w:sz w:val="20"/>
        <w:szCs w:val="20"/>
        <w:lang w:val="es-ES"/>
      </w:rPr>
      <w:ptab w:relativeTo="margin" w:alignment="center" w:leader="none"/>
    </w:r>
    <w:r w:rsidRPr="007E4074">
      <w:rPr>
        <w:rFonts w:ascii="Times New Roman" w:hAnsi="Times New Roman" w:cs="Times New Roman"/>
        <w:sz w:val="20"/>
        <w:szCs w:val="20"/>
        <w:lang w:val="es-ES"/>
      </w:rPr>
      <w:ptab w:relativeTo="margin" w:alignment="right" w:leader="none"/>
    </w:r>
    <w:r w:rsidRPr="007E4074">
      <w:rPr>
        <w:rFonts w:ascii="Times New Roman" w:hAnsi="Times New Roman" w:cs="Times New Roman"/>
        <w:sz w:val="20"/>
        <w:szCs w:val="20"/>
        <w:lang w:val="es-ES"/>
      </w:rPr>
      <w:t>Profesora: Jennifer Robles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0C8EC" w14:textId="77777777" w:rsidR="00704E8A" w:rsidRDefault="00704E8A" w:rsidP="00DE6E9E">
      <w:r>
        <w:separator/>
      </w:r>
    </w:p>
  </w:footnote>
  <w:footnote w:type="continuationSeparator" w:id="0">
    <w:p w14:paraId="65D9E036" w14:textId="77777777" w:rsidR="00704E8A" w:rsidRDefault="00704E8A" w:rsidP="00DE6E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C125A"/>
    <w:multiLevelType w:val="hybridMultilevel"/>
    <w:tmpl w:val="76529FA2"/>
    <w:lvl w:ilvl="0" w:tplc="040A0001">
      <w:start w:val="1"/>
      <w:numFmt w:val="bullet"/>
      <w:lvlText w:val=""/>
      <w:lvlJc w:val="left"/>
      <w:pPr>
        <w:ind w:left="2160" w:hanging="360"/>
      </w:pPr>
      <w:rPr>
        <w:rFonts w:ascii="Symbol" w:hAnsi="Symbol" w:hint="default"/>
      </w:rPr>
    </w:lvl>
    <w:lvl w:ilvl="1" w:tplc="040A0003" w:tentative="1">
      <w:start w:val="1"/>
      <w:numFmt w:val="bullet"/>
      <w:lvlText w:val="o"/>
      <w:lvlJc w:val="left"/>
      <w:pPr>
        <w:ind w:left="2880" w:hanging="360"/>
      </w:pPr>
      <w:rPr>
        <w:rFonts w:ascii="Courier New" w:hAnsi="Courier New" w:cs="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1">
    <w:nsid w:val="10D5614C"/>
    <w:multiLevelType w:val="hybridMultilevel"/>
    <w:tmpl w:val="C75C9E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6D362B7"/>
    <w:multiLevelType w:val="hybridMultilevel"/>
    <w:tmpl w:val="AD4CAE6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8D26051"/>
    <w:multiLevelType w:val="hybridMultilevel"/>
    <w:tmpl w:val="851877A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9BF5FEC"/>
    <w:multiLevelType w:val="hybridMultilevel"/>
    <w:tmpl w:val="374EFC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14208DF"/>
    <w:multiLevelType w:val="hybridMultilevel"/>
    <w:tmpl w:val="BD005A42"/>
    <w:lvl w:ilvl="0" w:tplc="040A0005">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nsid w:val="21557FDB"/>
    <w:multiLevelType w:val="hybridMultilevel"/>
    <w:tmpl w:val="9774D8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23209CC"/>
    <w:multiLevelType w:val="hybridMultilevel"/>
    <w:tmpl w:val="22965F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75A4FF1"/>
    <w:multiLevelType w:val="hybridMultilevel"/>
    <w:tmpl w:val="28A494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A467165"/>
    <w:multiLevelType w:val="hybridMultilevel"/>
    <w:tmpl w:val="A9469412"/>
    <w:lvl w:ilvl="0" w:tplc="0B484424">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30F97694"/>
    <w:multiLevelType w:val="hybridMultilevel"/>
    <w:tmpl w:val="D4820566"/>
    <w:lvl w:ilvl="0" w:tplc="55A038A4">
      <w:start w:val="1"/>
      <w:numFmt w:val="bullet"/>
      <w:lvlText w:val=""/>
      <w:lvlJc w:val="left"/>
      <w:pPr>
        <w:ind w:left="720" w:hanging="360"/>
      </w:pPr>
      <w:rPr>
        <w:rFonts w:ascii="Symbol" w:hAnsi="Symbol"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46FB5839"/>
    <w:multiLevelType w:val="hybridMultilevel"/>
    <w:tmpl w:val="5136E8C8"/>
    <w:lvl w:ilvl="0" w:tplc="168AFF36">
      <w:numFmt w:val="bullet"/>
      <w:lvlText w:val="E"/>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492B4816"/>
    <w:multiLevelType w:val="hybridMultilevel"/>
    <w:tmpl w:val="8758A9B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57EA7238"/>
    <w:multiLevelType w:val="hybridMultilevel"/>
    <w:tmpl w:val="E500BF5E"/>
    <w:lvl w:ilvl="0" w:tplc="23827FF2">
      <w:start w:val="1"/>
      <w:numFmt w:val="bullet"/>
      <w:lvlText w:val=""/>
      <w:lvlJc w:val="left"/>
      <w:pPr>
        <w:ind w:left="1480" w:hanging="360"/>
      </w:pPr>
      <w:rPr>
        <w:rFonts w:ascii="Symbol" w:hAnsi="Symbol" w:hint="default"/>
        <w:color w:val="auto"/>
      </w:rPr>
    </w:lvl>
    <w:lvl w:ilvl="1" w:tplc="040A0003" w:tentative="1">
      <w:start w:val="1"/>
      <w:numFmt w:val="bullet"/>
      <w:lvlText w:val="o"/>
      <w:lvlJc w:val="left"/>
      <w:pPr>
        <w:ind w:left="2200" w:hanging="360"/>
      </w:pPr>
      <w:rPr>
        <w:rFonts w:ascii="Courier New" w:hAnsi="Courier New" w:cs="Courier New" w:hint="default"/>
      </w:rPr>
    </w:lvl>
    <w:lvl w:ilvl="2" w:tplc="040A0005" w:tentative="1">
      <w:start w:val="1"/>
      <w:numFmt w:val="bullet"/>
      <w:lvlText w:val=""/>
      <w:lvlJc w:val="left"/>
      <w:pPr>
        <w:ind w:left="2920" w:hanging="360"/>
      </w:pPr>
      <w:rPr>
        <w:rFonts w:ascii="Wingdings" w:hAnsi="Wingdings" w:hint="default"/>
      </w:rPr>
    </w:lvl>
    <w:lvl w:ilvl="3" w:tplc="040A0001" w:tentative="1">
      <w:start w:val="1"/>
      <w:numFmt w:val="bullet"/>
      <w:lvlText w:val=""/>
      <w:lvlJc w:val="left"/>
      <w:pPr>
        <w:ind w:left="3640" w:hanging="360"/>
      </w:pPr>
      <w:rPr>
        <w:rFonts w:ascii="Symbol" w:hAnsi="Symbol" w:hint="default"/>
      </w:rPr>
    </w:lvl>
    <w:lvl w:ilvl="4" w:tplc="040A0003" w:tentative="1">
      <w:start w:val="1"/>
      <w:numFmt w:val="bullet"/>
      <w:lvlText w:val="o"/>
      <w:lvlJc w:val="left"/>
      <w:pPr>
        <w:ind w:left="4360" w:hanging="360"/>
      </w:pPr>
      <w:rPr>
        <w:rFonts w:ascii="Courier New" w:hAnsi="Courier New" w:cs="Courier New" w:hint="default"/>
      </w:rPr>
    </w:lvl>
    <w:lvl w:ilvl="5" w:tplc="040A0005" w:tentative="1">
      <w:start w:val="1"/>
      <w:numFmt w:val="bullet"/>
      <w:lvlText w:val=""/>
      <w:lvlJc w:val="left"/>
      <w:pPr>
        <w:ind w:left="5080" w:hanging="360"/>
      </w:pPr>
      <w:rPr>
        <w:rFonts w:ascii="Wingdings" w:hAnsi="Wingdings" w:hint="default"/>
      </w:rPr>
    </w:lvl>
    <w:lvl w:ilvl="6" w:tplc="040A0001" w:tentative="1">
      <w:start w:val="1"/>
      <w:numFmt w:val="bullet"/>
      <w:lvlText w:val=""/>
      <w:lvlJc w:val="left"/>
      <w:pPr>
        <w:ind w:left="5800" w:hanging="360"/>
      </w:pPr>
      <w:rPr>
        <w:rFonts w:ascii="Symbol" w:hAnsi="Symbol" w:hint="default"/>
      </w:rPr>
    </w:lvl>
    <w:lvl w:ilvl="7" w:tplc="040A0003" w:tentative="1">
      <w:start w:val="1"/>
      <w:numFmt w:val="bullet"/>
      <w:lvlText w:val="o"/>
      <w:lvlJc w:val="left"/>
      <w:pPr>
        <w:ind w:left="6520" w:hanging="360"/>
      </w:pPr>
      <w:rPr>
        <w:rFonts w:ascii="Courier New" w:hAnsi="Courier New" w:cs="Courier New" w:hint="default"/>
      </w:rPr>
    </w:lvl>
    <w:lvl w:ilvl="8" w:tplc="040A0005" w:tentative="1">
      <w:start w:val="1"/>
      <w:numFmt w:val="bullet"/>
      <w:lvlText w:val=""/>
      <w:lvlJc w:val="left"/>
      <w:pPr>
        <w:ind w:left="7240" w:hanging="360"/>
      </w:pPr>
      <w:rPr>
        <w:rFonts w:ascii="Wingdings" w:hAnsi="Wingdings" w:hint="default"/>
      </w:rPr>
    </w:lvl>
  </w:abstractNum>
  <w:abstractNum w:abstractNumId="14">
    <w:nsid w:val="59F0261E"/>
    <w:multiLevelType w:val="multilevel"/>
    <w:tmpl w:val="50E254C2"/>
    <w:lvl w:ilvl="0">
      <w:start w:val="1"/>
      <w:numFmt w:val="decimal"/>
      <w:lvlText w:val="%1."/>
      <w:lvlJc w:val="left"/>
      <w:pPr>
        <w:tabs>
          <w:tab w:val="num" w:pos="720"/>
        </w:tabs>
        <w:ind w:left="720" w:hanging="360"/>
      </w:pPr>
      <w:rPr>
        <w:rFonts w:ascii="Times New Roman" w:eastAsiaTheme="minorHAnsi" w:hAnsi="Times New Roman" w:cs="Times New Roman"/>
        <w:b w:val="0"/>
      </w:r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2121381"/>
    <w:multiLevelType w:val="hybridMultilevel"/>
    <w:tmpl w:val="D4E27F60"/>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6">
    <w:nsid w:val="65ED7A8F"/>
    <w:multiLevelType w:val="hybridMultilevel"/>
    <w:tmpl w:val="346694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7261434A"/>
    <w:multiLevelType w:val="hybridMultilevel"/>
    <w:tmpl w:val="5F0CD7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72A15484"/>
    <w:multiLevelType w:val="hybridMultilevel"/>
    <w:tmpl w:val="4EF2FC74"/>
    <w:lvl w:ilvl="0" w:tplc="040A0013">
      <w:start w:val="1"/>
      <w:numFmt w:val="upperRoman"/>
      <w:lvlText w:val="%1."/>
      <w:lvlJc w:val="righ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9">
    <w:nsid w:val="73DE4B53"/>
    <w:multiLevelType w:val="hybridMultilevel"/>
    <w:tmpl w:val="CD9C8D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7F081E4C"/>
    <w:multiLevelType w:val="hybridMultilevel"/>
    <w:tmpl w:val="E444B7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0"/>
  </w:num>
  <w:num w:numId="5">
    <w:abstractNumId w:val="13"/>
  </w:num>
  <w:num w:numId="6">
    <w:abstractNumId w:val="17"/>
  </w:num>
  <w:num w:numId="7">
    <w:abstractNumId w:val="12"/>
  </w:num>
  <w:num w:numId="8">
    <w:abstractNumId w:val="10"/>
  </w:num>
  <w:num w:numId="9">
    <w:abstractNumId w:val="2"/>
  </w:num>
  <w:num w:numId="10">
    <w:abstractNumId w:val="18"/>
  </w:num>
  <w:num w:numId="11">
    <w:abstractNumId w:val="8"/>
  </w:num>
  <w:num w:numId="12">
    <w:abstractNumId w:val="1"/>
  </w:num>
  <w:num w:numId="13">
    <w:abstractNumId w:val="6"/>
  </w:num>
  <w:num w:numId="14">
    <w:abstractNumId w:val="3"/>
  </w:num>
  <w:num w:numId="15">
    <w:abstractNumId w:val="19"/>
  </w:num>
  <w:num w:numId="16">
    <w:abstractNumId w:val="4"/>
  </w:num>
  <w:num w:numId="17">
    <w:abstractNumId w:val="20"/>
  </w:num>
  <w:num w:numId="18">
    <w:abstractNumId w:val="7"/>
  </w:num>
  <w:num w:numId="19">
    <w:abstractNumId w:val="16"/>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activeWritingStyle w:appName="MSWord" w:lang="en-US" w:vendorID="64" w:dllVersion="131078" w:nlCheck="1" w:checkStyle="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8C"/>
    <w:rsid w:val="00013A49"/>
    <w:rsid w:val="000877EF"/>
    <w:rsid w:val="000B469A"/>
    <w:rsid w:val="00113914"/>
    <w:rsid w:val="001449CA"/>
    <w:rsid w:val="00180EA0"/>
    <w:rsid w:val="001A021C"/>
    <w:rsid w:val="001A0F89"/>
    <w:rsid w:val="001B0760"/>
    <w:rsid w:val="002306C3"/>
    <w:rsid w:val="00271C45"/>
    <w:rsid w:val="002B1584"/>
    <w:rsid w:val="002C5B87"/>
    <w:rsid w:val="002D377D"/>
    <w:rsid w:val="0031368D"/>
    <w:rsid w:val="00320D2F"/>
    <w:rsid w:val="00340C53"/>
    <w:rsid w:val="00383504"/>
    <w:rsid w:val="003A071B"/>
    <w:rsid w:val="003B149B"/>
    <w:rsid w:val="003D7EB2"/>
    <w:rsid w:val="003E0FFB"/>
    <w:rsid w:val="00410976"/>
    <w:rsid w:val="004377A8"/>
    <w:rsid w:val="00465612"/>
    <w:rsid w:val="0048274E"/>
    <w:rsid w:val="004830FB"/>
    <w:rsid w:val="004B0FB6"/>
    <w:rsid w:val="004E3230"/>
    <w:rsid w:val="004E608C"/>
    <w:rsid w:val="004F2226"/>
    <w:rsid w:val="0057468F"/>
    <w:rsid w:val="005B2844"/>
    <w:rsid w:val="0065136C"/>
    <w:rsid w:val="006633D2"/>
    <w:rsid w:val="00704E8A"/>
    <w:rsid w:val="0071276D"/>
    <w:rsid w:val="00780B34"/>
    <w:rsid w:val="007D1C6C"/>
    <w:rsid w:val="007F306B"/>
    <w:rsid w:val="00817866"/>
    <w:rsid w:val="00863B2F"/>
    <w:rsid w:val="00875843"/>
    <w:rsid w:val="00880FC1"/>
    <w:rsid w:val="008D285D"/>
    <w:rsid w:val="008D4BFA"/>
    <w:rsid w:val="009037D6"/>
    <w:rsid w:val="00930440"/>
    <w:rsid w:val="009C6306"/>
    <w:rsid w:val="00A11AF3"/>
    <w:rsid w:val="00A1764A"/>
    <w:rsid w:val="00A21488"/>
    <w:rsid w:val="00A315EF"/>
    <w:rsid w:val="00A336F8"/>
    <w:rsid w:val="00A67400"/>
    <w:rsid w:val="00A77991"/>
    <w:rsid w:val="00AA21F5"/>
    <w:rsid w:val="00AB61A8"/>
    <w:rsid w:val="00AC2C55"/>
    <w:rsid w:val="00AD0B7C"/>
    <w:rsid w:val="00AD1C1D"/>
    <w:rsid w:val="00AD3AFC"/>
    <w:rsid w:val="00B320D5"/>
    <w:rsid w:val="00B74B3B"/>
    <w:rsid w:val="00BB58E1"/>
    <w:rsid w:val="00BC2DE0"/>
    <w:rsid w:val="00BE56A8"/>
    <w:rsid w:val="00C20C00"/>
    <w:rsid w:val="00C7464C"/>
    <w:rsid w:val="00CB2712"/>
    <w:rsid w:val="00CD19E2"/>
    <w:rsid w:val="00CD20AC"/>
    <w:rsid w:val="00D01099"/>
    <w:rsid w:val="00D03600"/>
    <w:rsid w:val="00D32B43"/>
    <w:rsid w:val="00D53083"/>
    <w:rsid w:val="00D67A90"/>
    <w:rsid w:val="00D93F61"/>
    <w:rsid w:val="00DE6E9E"/>
    <w:rsid w:val="00E035AF"/>
    <w:rsid w:val="00E15CFD"/>
    <w:rsid w:val="00E34363"/>
    <w:rsid w:val="00E36172"/>
    <w:rsid w:val="00E72618"/>
    <w:rsid w:val="00E957DA"/>
    <w:rsid w:val="00EA67B2"/>
    <w:rsid w:val="00F53DC9"/>
    <w:rsid w:val="00F616C4"/>
    <w:rsid w:val="00F61B4A"/>
    <w:rsid w:val="00F7364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F0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08C"/>
  </w:style>
  <w:style w:type="paragraph" w:styleId="Ttulo1">
    <w:name w:val="heading 1"/>
    <w:basedOn w:val="Normal"/>
    <w:next w:val="Normal"/>
    <w:link w:val="Ttulo1Car"/>
    <w:uiPriority w:val="9"/>
    <w:qFormat/>
    <w:rsid w:val="004E60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4E608C"/>
    <w:pPr>
      <w:keepNext/>
      <w:spacing w:before="240" w:after="60"/>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4E608C"/>
    <w:pPr>
      <w:keepNext/>
      <w:spacing w:before="240" w:after="60"/>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E608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4E608C"/>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4E608C"/>
    <w:rPr>
      <w:rFonts w:ascii="Arial" w:eastAsia="Times New Roman" w:hAnsi="Arial" w:cs="Arial"/>
      <w:b/>
      <w:bCs/>
      <w:sz w:val="26"/>
      <w:szCs w:val="26"/>
      <w:lang w:val="es-ES" w:eastAsia="es-ES"/>
    </w:rPr>
  </w:style>
  <w:style w:type="paragraph" w:styleId="Prrafodelista">
    <w:name w:val="List Paragraph"/>
    <w:basedOn w:val="Normal"/>
    <w:uiPriority w:val="34"/>
    <w:qFormat/>
    <w:rsid w:val="004E608C"/>
    <w:pPr>
      <w:ind w:left="720"/>
      <w:contextualSpacing/>
    </w:pPr>
  </w:style>
  <w:style w:type="table" w:styleId="Tablaconcuadrcula">
    <w:name w:val="Table Grid"/>
    <w:basedOn w:val="Tablanormal"/>
    <w:uiPriority w:val="39"/>
    <w:rsid w:val="004E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4E608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4E608C"/>
    <w:rPr>
      <w:rFonts w:eastAsiaTheme="minorEastAsia"/>
      <w:sz w:val="22"/>
      <w:szCs w:val="22"/>
      <w:lang w:val="en-US" w:eastAsia="zh-CN"/>
    </w:rPr>
  </w:style>
  <w:style w:type="paragraph" w:styleId="Piedepgina">
    <w:name w:val="footer"/>
    <w:basedOn w:val="Normal"/>
    <w:link w:val="PiedepginaCar"/>
    <w:uiPriority w:val="99"/>
    <w:unhideWhenUsed/>
    <w:rsid w:val="004E608C"/>
    <w:pPr>
      <w:tabs>
        <w:tab w:val="center" w:pos="4252"/>
        <w:tab w:val="right" w:pos="8504"/>
      </w:tabs>
    </w:pPr>
  </w:style>
  <w:style w:type="character" w:customStyle="1" w:styleId="PiedepginaCar">
    <w:name w:val="Pie de página Car"/>
    <w:basedOn w:val="Fuentedeprrafopredeter"/>
    <w:link w:val="Piedepgina"/>
    <w:uiPriority w:val="99"/>
    <w:rsid w:val="004E608C"/>
  </w:style>
  <w:style w:type="character" w:styleId="Nmerodepgina">
    <w:name w:val="page number"/>
    <w:basedOn w:val="Fuentedeprrafopredeter"/>
    <w:uiPriority w:val="99"/>
    <w:semiHidden/>
    <w:unhideWhenUsed/>
    <w:rsid w:val="004E608C"/>
  </w:style>
  <w:style w:type="paragraph" w:styleId="TDC1">
    <w:name w:val="toc 1"/>
    <w:basedOn w:val="Normal"/>
    <w:next w:val="Normal"/>
    <w:autoRedefine/>
    <w:uiPriority w:val="39"/>
    <w:unhideWhenUsed/>
    <w:rsid w:val="004E608C"/>
    <w:pPr>
      <w:tabs>
        <w:tab w:val="left" w:pos="480"/>
        <w:tab w:val="right" w:leader="dot" w:pos="8488"/>
      </w:tabs>
      <w:spacing w:before="120"/>
    </w:pPr>
    <w:rPr>
      <w:rFonts w:ascii="Times New Roman" w:hAnsi="Times New Roman" w:cs="Times New Roman"/>
      <w:b/>
      <w:sz w:val="28"/>
      <w:szCs w:val="28"/>
    </w:rPr>
  </w:style>
  <w:style w:type="paragraph" w:styleId="TDC2">
    <w:name w:val="toc 2"/>
    <w:basedOn w:val="Normal"/>
    <w:next w:val="Normal"/>
    <w:autoRedefine/>
    <w:uiPriority w:val="39"/>
    <w:unhideWhenUsed/>
    <w:rsid w:val="004E608C"/>
    <w:pPr>
      <w:ind w:left="240"/>
    </w:pPr>
    <w:rPr>
      <w:b/>
      <w:sz w:val="22"/>
      <w:szCs w:val="22"/>
    </w:rPr>
  </w:style>
  <w:style w:type="paragraph" w:styleId="TDC3">
    <w:name w:val="toc 3"/>
    <w:basedOn w:val="Normal"/>
    <w:next w:val="Normal"/>
    <w:autoRedefine/>
    <w:uiPriority w:val="39"/>
    <w:unhideWhenUsed/>
    <w:rsid w:val="004E608C"/>
    <w:pPr>
      <w:ind w:left="480"/>
    </w:pPr>
    <w:rPr>
      <w:sz w:val="22"/>
      <w:szCs w:val="22"/>
    </w:rPr>
  </w:style>
  <w:style w:type="paragraph" w:styleId="NormalWeb">
    <w:name w:val="Normal (Web)"/>
    <w:basedOn w:val="Normal"/>
    <w:uiPriority w:val="99"/>
    <w:unhideWhenUsed/>
    <w:rsid w:val="003B149B"/>
    <w:pPr>
      <w:spacing w:before="100" w:beforeAutospacing="1" w:after="100" w:afterAutospacing="1"/>
    </w:pPr>
    <w:rPr>
      <w:rFonts w:ascii="Times New Roman" w:hAnsi="Times New Roman" w:cs="Times New Roman"/>
      <w:lang w:eastAsia="es-ES_tradnl"/>
    </w:rPr>
  </w:style>
  <w:style w:type="character" w:customStyle="1" w:styleId="apple-converted-space">
    <w:name w:val="apple-converted-space"/>
    <w:basedOn w:val="Fuentedeprrafopredeter"/>
    <w:rsid w:val="00CD20AC"/>
  </w:style>
  <w:style w:type="character" w:styleId="Hipervnculo">
    <w:name w:val="Hyperlink"/>
    <w:basedOn w:val="Fuentedeprrafopredeter"/>
    <w:uiPriority w:val="99"/>
    <w:unhideWhenUsed/>
    <w:rsid w:val="00CD20AC"/>
    <w:rPr>
      <w:color w:val="0000FF"/>
      <w:u w:val="single"/>
    </w:rPr>
  </w:style>
  <w:style w:type="paragraph" w:styleId="Encabezado">
    <w:name w:val="header"/>
    <w:basedOn w:val="Normal"/>
    <w:link w:val="EncabezadoCar"/>
    <w:uiPriority w:val="99"/>
    <w:unhideWhenUsed/>
    <w:rsid w:val="00DE6E9E"/>
    <w:pPr>
      <w:tabs>
        <w:tab w:val="center" w:pos="4252"/>
        <w:tab w:val="right" w:pos="8504"/>
      </w:tabs>
    </w:pPr>
  </w:style>
  <w:style w:type="character" w:customStyle="1" w:styleId="EncabezadoCar">
    <w:name w:val="Encabezado Car"/>
    <w:basedOn w:val="Fuentedeprrafopredeter"/>
    <w:link w:val="Encabezado"/>
    <w:uiPriority w:val="99"/>
    <w:rsid w:val="00DE6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7845">
      <w:bodyDiv w:val="1"/>
      <w:marLeft w:val="0"/>
      <w:marRight w:val="0"/>
      <w:marTop w:val="0"/>
      <w:marBottom w:val="0"/>
      <w:divBdr>
        <w:top w:val="none" w:sz="0" w:space="0" w:color="auto"/>
        <w:left w:val="none" w:sz="0" w:space="0" w:color="auto"/>
        <w:bottom w:val="none" w:sz="0" w:space="0" w:color="auto"/>
        <w:right w:val="none" w:sz="0" w:space="0" w:color="auto"/>
      </w:divBdr>
    </w:div>
    <w:div w:id="791822652">
      <w:bodyDiv w:val="1"/>
      <w:marLeft w:val="0"/>
      <w:marRight w:val="0"/>
      <w:marTop w:val="0"/>
      <w:marBottom w:val="0"/>
      <w:divBdr>
        <w:top w:val="none" w:sz="0" w:space="0" w:color="auto"/>
        <w:left w:val="none" w:sz="0" w:space="0" w:color="auto"/>
        <w:bottom w:val="none" w:sz="0" w:space="0" w:color="auto"/>
        <w:right w:val="none" w:sz="0" w:space="0" w:color="auto"/>
      </w:divBdr>
    </w:div>
    <w:div w:id="970787406">
      <w:bodyDiv w:val="1"/>
      <w:marLeft w:val="0"/>
      <w:marRight w:val="0"/>
      <w:marTop w:val="0"/>
      <w:marBottom w:val="0"/>
      <w:divBdr>
        <w:top w:val="none" w:sz="0" w:space="0" w:color="auto"/>
        <w:left w:val="none" w:sz="0" w:space="0" w:color="auto"/>
        <w:bottom w:val="none" w:sz="0" w:space="0" w:color="auto"/>
        <w:right w:val="none" w:sz="0" w:space="0" w:color="auto"/>
      </w:divBdr>
    </w:div>
    <w:div w:id="1727333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hyperlink" Target="https://biblia.com/bible/lbla95/G%C3%A1l%202.16?culture=es" TargetMode="External"/><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yperlink" Target="http://www.recursosteologicos.org/" TargetMode="External"/><Relationship Id="rId16" Type="http://schemas.openxmlformats.org/officeDocument/2006/relationships/hyperlink" Target="http://www.miapic.com/ley-evangelio"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2º ESO</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Pages>
  <Words>1020</Words>
  <Characters>5610</Characters>
  <Application>Microsoft Macintosh Word</Application>
  <DocSecurity>0</DocSecurity>
  <Lines>46</Lines>
  <Paragraphs>13</Paragraphs>
  <ScaleCrop>false</ScaleCrop>
  <HeadingPairs>
    <vt:vector size="4" baseType="variant">
      <vt:variant>
        <vt:lpstr>Título</vt:lpstr>
      </vt:variant>
      <vt:variant>
        <vt:i4>1</vt:i4>
      </vt:variant>
      <vt:variant>
        <vt:lpstr>Headings</vt:lpstr>
      </vt:variant>
      <vt:variant>
        <vt:i4>12</vt:i4>
      </vt:variant>
    </vt:vector>
  </HeadingPairs>
  <TitlesOfParts>
    <vt:vector size="13" baseType="lpstr">
      <vt:lpstr>UNIDAD DIDÁCTICA</vt:lpstr>
      <vt:lpstr/>
      <vt:lpstr>OBJETIVOS</vt:lpstr>
      <vt:lpstr>CRITERIOS DE EVALUACIÓN Y ESTANDARES DE APRENDIZAJE</vt:lpstr>
      <vt:lpstr>ACTIVIDAD INTRODUCTORIA</vt:lpstr>
      <vt:lpstr>ENSEÑANZA BÍBLICA</vt:lpstr>
      <vt:lpstr/>
      <vt:lpstr>APLICACIÓN PARA LA VIDA DIARIA</vt:lpstr>
      <vt:lpstr>ALGO PARA RECORDAR</vt:lpstr>
      <vt:lpstr>ACTIVIDADES DE CONSOLIDACIÓN</vt:lpstr>
      <vt:lpstr>COMPETENCIAS CLAVES</vt:lpstr>
      <vt:lpstr>EVALUACIÓN</vt:lpstr>
      <vt:lpstr>BIBLIOGRAFÍA </vt:lpstr>
    </vt:vector>
  </TitlesOfParts>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DIDÁCTICA</dc:title>
  <dc:subject>RELIGIÓN EVANGÉLICA</dc:subject>
  <dc:creator/>
  <cp:keywords/>
  <dc:description/>
  <cp:lastModifiedBy>Usuario de Microsoft Office</cp:lastModifiedBy>
  <cp:revision>24</cp:revision>
  <dcterms:created xsi:type="dcterms:W3CDTF">2018-02-19T10:00:00Z</dcterms:created>
  <dcterms:modified xsi:type="dcterms:W3CDTF">2018-03-21T13:23:00Z</dcterms:modified>
</cp:coreProperties>
</file>