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9029.0" w:type="dxa"/>
        <w:jc w:val="left"/>
        <w:tblInd w:w="100.0" w:type="pct"/>
        <w:tblLayout w:type="fixed"/>
        <w:tblLook w:val="0600"/>
      </w:tblPr>
      <w:tblGrid>
        <w:gridCol w:w="949.090909090909"/>
        <w:gridCol w:w="949.090909090909"/>
        <w:gridCol w:w="3501.818181818182"/>
        <w:gridCol w:w="1209.6666666666667"/>
        <w:gridCol w:w="1209.6666666666667"/>
        <w:gridCol w:w="1209.6666666666667"/>
        <w:tblGridChange w:id="0">
          <w:tblGrid>
            <w:gridCol w:w="949.090909090909"/>
            <w:gridCol w:w="949.090909090909"/>
            <w:gridCol w:w="3501.818181818182"/>
            <w:gridCol w:w="1209.6666666666667"/>
            <w:gridCol w:w="1209.6666666666667"/>
            <w:gridCol w:w="1209.6666666666667"/>
          </w:tblGrid>
        </w:tblGridChange>
      </w:tblGrid>
      <w:tr>
        <w:tc>
          <w:tcPr>
            <w:tcBorders>
              <w:top w:color="000000" w:space="0" w:sz="0" w:val="nil"/>
              <w:left w:color="000000" w:space="0" w:sz="0" w:val="nil"/>
              <w:bottom w:color="000000" w:space="0" w:sz="0" w:val="nil"/>
              <w:right w:color="000000" w:space="0" w:sz="0" w:val="nil"/>
            </w:tcBorders>
            <w:shd w:fill="f9cb9c" w:val="clear"/>
            <w:tcMar>
              <w:top w:w="100.0" w:type="dxa"/>
              <w:left w:w="100.0" w:type="dxa"/>
              <w:bottom w:w="100.0" w:type="dxa"/>
              <w:right w:w="100.0" w:type="dxa"/>
            </w:tcMar>
            <w:vAlign w:val="center"/>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Nivel</w:t>
            </w:r>
          </w:p>
        </w:tc>
        <w:tc>
          <w:tcPr>
            <w:tcBorders>
              <w:top w:color="000000" w:space="0" w:sz="0" w:val="nil"/>
              <w:left w:color="000000" w:space="0" w:sz="0" w:val="nil"/>
              <w:bottom w:color="000000" w:space="0" w:sz="0" w:val="nil"/>
              <w:right w:color="000000" w:space="0" w:sz="0" w:val="nil"/>
            </w:tcBorders>
            <w:shd w:fill="f9cb9c" w:val="clear"/>
            <w:tcMar>
              <w:top w:w="100.0" w:type="dxa"/>
              <w:left w:w="100.0" w:type="dxa"/>
              <w:bottom w:w="100.0" w:type="dxa"/>
              <w:right w:w="100.0" w:type="dxa"/>
            </w:tcM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Grupo</w:t>
            </w:r>
          </w:p>
        </w:tc>
        <w:tc>
          <w:tcPr>
            <w:tcBorders>
              <w:top w:color="000000" w:space="0" w:sz="0" w:val="nil"/>
              <w:left w:color="000000" w:space="0" w:sz="0" w:val="nil"/>
              <w:bottom w:color="000000" w:space="0" w:sz="0" w:val="nil"/>
              <w:right w:color="000000" w:space="0" w:sz="0" w:val="nil"/>
            </w:tcBorders>
            <w:shd w:fill="f9cb9c"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contextualSpacing w:val="0"/>
              <w:jc w:val="center"/>
              <w:rPr/>
            </w:pPr>
            <w:r w:rsidDel="00000000" w:rsidR="00000000" w:rsidRPr="00000000">
              <w:rPr>
                <w:rtl w:val="0"/>
              </w:rPr>
              <w:t xml:space="preserve">Resumen Sesión</w:t>
            </w:r>
          </w:p>
        </w:tc>
        <w:tc>
          <w:tcPr>
            <w:tcBorders>
              <w:top w:color="000000" w:space="0" w:sz="0" w:val="nil"/>
              <w:left w:color="000000" w:space="0" w:sz="0" w:val="nil"/>
              <w:bottom w:color="000000" w:space="0" w:sz="0" w:val="nil"/>
              <w:right w:color="000000" w:space="0" w:sz="0" w:val="nil"/>
            </w:tcBorders>
            <w:shd w:fill="f9cb9c"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contextualSpacing w:val="0"/>
              <w:jc w:val="center"/>
              <w:rPr/>
            </w:pPr>
            <w:r w:rsidDel="00000000" w:rsidR="00000000" w:rsidRPr="00000000">
              <w:rPr>
                <w:rtl w:val="0"/>
              </w:rPr>
              <w:t xml:space="preserve">Conflictos detectados</w:t>
            </w:r>
          </w:p>
        </w:tc>
        <w:tc>
          <w:tcPr>
            <w:tcBorders>
              <w:top w:color="000000" w:space="0" w:sz="0" w:val="nil"/>
              <w:left w:color="000000" w:space="0" w:sz="0" w:val="nil"/>
              <w:bottom w:color="000000" w:space="0" w:sz="0" w:val="nil"/>
              <w:right w:color="000000" w:space="0" w:sz="0" w:val="nil"/>
            </w:tcBorders>
            <w:shd w:fill="f9cb9c"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contextualSpacing w:val="0"/>
              <w:jc w:val="center"/>
              <w:rPr/>
            </w:pPr>
            <w:r w:rsidDel="00000000" w:rsidR="00000000" w:rsidRPr="00000000">
              <w:rPr>
                <w:rtl w:val="0"/>
              </w:rPr>
              <w:t xml:space="preserve"> Voluntarios</w:t>
            </w:r>
          </w:p>
        </w:tc>
        <w:tc>
          <w:tcPr>
            <w:tcBorders>
              <w:top w:color="000000" w:space="0" w:sz="0" w:val="nil"/>
              <w:left w:color="000000" w:space="0" w:sz="0" w:val="nil"/>
              <w:bottom w:color="000000" w:space="0" w:sz="0" w:val="nil"/>
              <w:right w:color="000000" w:space="0" w:sz="0" w:val="nil"/>
            </w:tcBorders>
            <w:shd w:fill="f9cb9c"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contextualSpacing w:val="0"/>
              <w:jc w:val="center"/>
              <w:rPr/>
            </w:pPr>
            <w:r w:rsidDel="00000000" w:rsidR="00000000" w:rsidRPr="00000000">
              <w:rPr>
                <w:rtl w:val="0"/>
              </w:rPr>
              <w:t xml:space="preserve">Alumnado Ayudante</w:t>
            </w:r>
          </w:p>
        </w:tc>
      </w:tr>
      <w:tr>
        <w:trPr>
          <w:trHeight w:val="420" w:hRule="atLeast"/>
        </w:trPr>
        <w:tc>
          <w:tcPr>
            <w:vMerge w:val="restart"/>
            <w:tcBorders>
              <w:top w:color="000000" w:space="0" w:sz="0" w:val="nil"/>
              <w:left w:color="000000" w:space="0" w:sz="0" w:val="nil"/>
              <w:bottom w:color="000000" w:space="0" w:sz="0" w:val="nil"/>
              <w:right w:color="000000" w:space="0" w:sz="0" w:val="nil"/>
            </w:tcBorders>
            <w:shd w:fill="ff00ff"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1º ESO</w:t>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A</w:t>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Buena sesión y son colaboradores. No hay conflictos, pero es una clase con 34 alumn@s y con poco espacio para hacer la dinámica del círculo, pero al final salió bien. Al ser tantos, y muy participativos, salían muchas preguntas, y tuve que usar también  mi hora de inglés con ellos ese día para terminar todas las actividades.Les gustaba dar sus opiniones. La tutora se mostró también muy implicada en todo momento y así los alumno@s nos preguntaban a las dos y se sentían cómod@s. Hay varios grupos que coinciden que en la clase hay una persona aislada, pero que es así desde Primaria.</w:t>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Salieron más de diez voluntari@s.</w:t>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Manuel Cobos Ruíz y Esther Díaz Tubío.</w:t>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ff00ff"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5a6bd" w:val="clear"/>
            <w:tcMar>
              <w:top w:w="100.0" w:type="dxa"/>
              <w:left w:w="100.0" w:type="dxa"/>
              <w:bottom w:w="100.0" w:type="dxa"/>
              <w:right w:w="100.0" w:type="dxa"/>
            </w:tcM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B</w:t>
            </w:r>
          </w:p>
        </w:tc>
        <w:tc>
          <w:tcPr>
            <w:tcBorders>
              <w:top w:color="000000" w:space="0" w:sz="0" w:val="nil"/>
              <w:left w:color="000000" w:space="0" w:sz="0" w:val="nil"/>
              <w:bottom w:color="000000" w:space="0" w:sz="0" w:val="nil"/>
              <w:right w:color="000000" w:space="0" w:sz="0" w:val="nil"/>
            </w:tcBorders>
            <w:shd w:fill="d5a6bd"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5a6bd"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5a6bd"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5a6bd"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ff00ff"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C</w:t>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Sesión regular, grupo difícil de llevar. Poco respeto del turno de palabra y poca comprensión de la actividad (solo creen que deben actuar en las peleas). El tiempo ha sido insuficiente para desarrollar toda la tarea ya que la compañera de Lengua nueva ha llegado en ese momento y ha tenido que presentarse y hablar un poco con ellos. Hemos empezado el cuestionario y hemos puesto en común sólo algunas preguntas. Queda pendiente finalizarlo y elegir alumnos ayudantes.</w:t>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Poco respeto del turno de palabra. Poca empatía con los demás, aunque la actividad les ha gustado.</w:t>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w:t>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Ricardo Suazo, Carmen Carrillo, Nerea Díaz, Samuel Romero, Ion Gutul, Naiara Jiménez.</w:t>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ff00ff"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5a6bd" w:val="clear"/>
            <w:tcMar>
              <w:top w:w="100.0" w:type="dxa"/>
              <w:left w:w="100.0" w:type="dxa"/>
              <w:bottom w:w="100.0" w:type="dxa"/>
              <w:right w:w="100.0" w:type="dxa"/>
            </w:tcM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D</w:t>
            </w:r>
          </w:p>
        </w:tc>
        <w:tc>
          <w:tcPr>
            <w:tcBorders>
              <w:top w:color="000000" w:space="0" w:sz="0" w:val="nil"/>
              <w:left w:color="000000" w:space="0" w:sz="0" w:val="nil"/>
              <w:bottom w:color="000000" w:space="0" w:sz="0" w:val="nil"/>
              <w:right w:color="000000" w:space="0" w:sz="0" w:val="nil"/>
            </w:tcBorders>
            <w:shd w:fill="d5a6bd"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La sesión ha sido buena en general, aunque nos faltó tiempo para elegir a l@s alum@s ayudantes. Salieron 4 voluntarios pero queda  hacer la votación para ver quienes son los elegidos.El concepto que tienen l@s alumn@s acerca del ambiente de la clase, es diverso. Algunos lo consideran bueno y otros regular, en concreto una alumna que manifestó en el aula delante de sus compañeros que se meten con ella y le dicen un mote que no le agrada. </w:t>
            </w:r>
          </w:p>
        </w:tc>
        <w:tc>
          <w:tcPr>
            <w:tcBorders>
              <w:top w:color="000000" w:space="0" w:sz="0" w:val="nil"/>
              <w:left w:color="000000" w:space="0" w:sz="0" w:val="nil"/>
              <w:bottom w:color="000000" w:space="0" w:sz="0" w:val="nil"/>
              <w:right w:color="000000" w:space="0" w:sz="0" w:val="nil"/>
            </w:tcBorders>
            <w:shd w:fill="d5a6bd"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5a6bd"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Cuatro</w:t>
            </w:r>
          </w:p>
        </w:tc>
        <w:tc>
          <w:tcPr>
            <w:tcBorders>
              <w:top w:color="000000" w:space="0" w:sz="0" w:val="nil"/>
              <w:left w:color="000000" w:space="0" w:sz="0" w:val="nil"/>
              <w:bottom w:color="000000" w:space="0" w:sz="0" w:val="nil"/>
              <w:right w:color="000000" w:space="0" w:sz="0" w:val="nil"/>
            </w:tcBorders>
            <w:shd w:fill="d5a6bd"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ff00ff"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E</w:t>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Sesión buena en general. Grupo muy dispar aunque comprensibles con la actividad. Hemos visualizado en vídeo, hemos puesto en común las ideas y la sensibilidad de la ayuda de unos a otros. Hemos trabajado por grupos la actividad del rechazo, saliendo un grupo fuera de la clase y hemos empezado con el cuestionario partiendo de la diferencia entre alumno ayudante y amigo. Queda pendiente hacer la votación de los alumnos ayudantes y terminar el cuestionario. </w:t>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À pesar de que la actividad les ha gustado bastante, muchos eluden tener responsabilidades. </w:t>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Quizá 3, no espero muchos más. Finalmente serán 6. </w:t>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Sandra Mohegan, Mauro Mota, Juan Escobar, Alberto Gamero, Nerea Antúnez y Laura Herrera </w:t>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ff00ff" w:val="clear"/>
            <w:tcMar>
              <w:top w:w="100.0" w:type="dxa"/>
              <w:left w:w="100.0" w:type="dxa"/>
              <w:bottom w:w="100.0" w:type="dxa"/>
              <w:right w:w="100.0" w:type="dxa"/>
            </w:tcM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5a6bd" w:val="clear"/>
            <w:tcMar>
              <w:top w:w="100.0" w:type="dxa"/>
              <w:left w:w="100.0" w:type="dxa"/>
              <w:bottom w:w="100.0" w:type="dxa"/>
              <w:right w:w="100.0" w:type="dxa"/>
            </w:tcM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F</w:t>
            </w:r>
          </w:p>
        </w:tc>
        <w:tc>
          <w:tcPr>
            <w:tcBorders>
              <w:top w:color="000000" w:space="0" w:sz="0" w:val="nil"/>
              <w:left w:color="000000" w:space="0" w:sz="0" w:val="nil"/>
              <w:bottom w:color="000000" w:space="0" w:sz="0" w:val="nil"/>
              <w:right w:color="000000" w:space="0" w:sz="0" w:val="nil"/>
            </w:tcBorders>
            <w:shd w:fill="d5a6bd"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5a6bd"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5a6bd"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5a6bd"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ff00ff" w:val="clear"/>
            <w:tcMar>
              <w:top w:w="100.0" w:type="dxa"/>
              <w:left w:w="100.0" w:type="dxa"/>
              <w:bottom w:w="100.0" w:type="dxa"/>
              <w:right w:w="100.0" w:type="dxa"/>
            </w:tcM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COMP</w:t>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La sesión fue muy buena. Los alumnos se han comportado bien y han respondido bien a las actividades planteadas. Uno de los grupos que hacen juntos el cuestionario, entiende la palabra “conflicto” solo como peleas físicas, y les explico que hay diferentes tipos de conflictos. Otro alumno dice que le gusta el papel de alumno ayudante pero que no quiere esa responsabilidad porque en el recreo hay muchas peleas y él no quiere estar pendiente de eso. Les explico que no consiste en eso. </w:t>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Salen dos alumnos (dos chicos) pero es uno de ellos el que se lleva todos los votos. Se ve que les ha quedado claro cuál es el perfil del alumnado ayudante y que deben votar al más adecuado para esa función y no a su amig@.</w:t>
            </w:r>
          </w:p>
        </w:tc>
        <w:tc>
          <w:tcPr>
            <w:tcBorders>
              <w:top w:color="000000" w:space="0" w:sz="0" w:val="nil"/>
              <w:left w:color="000000" w:space="0" w:sz="0" w:val="nil"/>
              <w:bottom w:color="000000" w:space="0" w:sz="0" w:val="nil"/>
              <w:right w:color="000000" w:space="0" w:sz="0" w:val="nil"/>
            </w:tcBorders>
            <w:shd w:fill="ead1dc"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Diego Palmero Podadera.</w:t>
            </w:r>
          </w:p>
        </w:tc>
      </w:tr>
      <w:tr>
        <w:trPr>
          <w:trHeight w:val="420" w:hRule="atLeast"/>
        </w:trPr>
        <w:tc>
          <w:tcPr>
            <w:vMerge w:val="restart"/>
            <w:tcBorders>
              <w:top w:color="000000" w:space="0" w:sz="0" w:val="nil"/>
              <w:left w:color="000000" w:space="0" w:sz="0" w:val="nil"/>
              <w:bottom w:color="000000" w:space="0" w:sz="0" w:val="nil"/>
              <w:right w:color="000000" w:space="0" w:sz="0" w:val="nil"/>
            </w:tcBorders>
            <w:shd w:fill="00ffff" w:val="clear"/>
            <w:tcMar>
              <w:top w:w="100.0" w:type="dxa"/>
              <w:left w:w="100.0" w:type="dxa"/>
              <w:bottom w:w="100.0" w:type="dxa"/>
              <w:right w:w="100.0" w:type="dxa"/>
            </w:tcM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2º ESO</w:t>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A </w:t>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Buena sesión, aunque parte del alumnado no respetaba el turno de palabra y me preocupaba que no se estuviesen enterando bien pero les he preguntado si tenían alguna duda y me han dicho que no. Hemos realizado todo lo propuesto para la primera sesión pero, aunque han rellenado todos el cuestionario, no ha dado tiempo a ponerlo en común. Queda eso pendiente para la siguiente sesión así como la elección del alumnado ayudante.</w:t>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Han salido 10 voluntarios (hay varios chicos y varias chicas)</w:t>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00ffff" w:val="clear"/>
            <w:tcMar>
              <w:top w:w="100.0" w:type="dxa"/>
              <w:left w:w="100.0" w:type="dxa"/>
              <w:bottom w:w="100.0" w:type="dxa"/>
              <w:right w:w="100.0" w:type="dxa"/>
            </w:tcM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100.0" w:type="dxa"/>
              <w:left w:w="100.0" w:type="dxa"/>
              <w:bottom w:w="100.0" w:type="dxa"/>
              <w:right w:w="100.0" w:type="dxa"/>
            </w:tcM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B</w:t>
            </w:r>
          </w:p>
        </w:tc>
        <w:tc>
          <w:tcPr>
            <w:tcBorders>
              <w:top w:color="000000" w:space="0" w:sz="0" w:val="nil"/>
              <w:left w:color="000000" w:space="0" w:sz="0" w:val="nil"/>
              <w:bottom w:color="000000" w:space="0" w:sz="0" w:val="nil"/>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Buena sesión. Los alumnos se han mostrado muy receptivos.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 han podido realizar todas las dinámicas de las sesiones.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Queda pendiente la elección de l@s alumn@s ayudantes.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Hablan de división en el grupo.</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 alumno se queda marginado.</w:t>
            </w:r>
          </w:p>
        </w:tc>
        <w:tc>
          <w:tcPr>
            <w:tcBorders>
              <w:top w:color="000000" w:space="0" w:sz="0" w:val="nil"/>
              <w:left w:color="000000" w:space="0" w:sz="0" w:val="nil"/>
              <w:bottom w:color="000000" w:space="0" w:sz="0" w:val="nil"/>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 alumno del grupo está marginado por el grupo.</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Hay división entre el alumnado</w:t>
            </w:r>
          </w:p>
        </w:tc>
        <w:tc>
          <w:tcPr>
            <w:tcBorders>
              <w:top w:color="000000" w:space="0" w:sz="0" w:val="nil"/>
              <w:left w:color="000000" w:space="0" w:sz="0" w:val="nil"/>
              <w:bottom w:color="000000" w:space="0" w:sz="0" w:val="nil"/>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12 voluntarios</w:t>
            </w:r>
          </w:p>
        </w:tc>
        <w:tc>
          <w:tcPr>
            <w:tcBorders>
              <w:top w:color="000000" w:space="0" w:sz="0" w:val="nil"/>
              <w:left w:color="000000" w:space="0" w:sz="0" w:val="nil"/>
              <w:bottom w:color="000000" w:space="0" w:sz="0" w:val="nil"/>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00ffff" w:val="clear"/>
            <w:tcMar>
              <w:top w:w="100.0" w:type="dxa"/>
              <w:left w:w="100.0" w:type="dxa"/>
              <w:bottom w:w="100.0" w:type="dxa"/>
              <w:right w:w="100.0" w:type="dxa"/>
            </w:tcM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C</w:t>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unos 10 voluntarios</w:t>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00ffff" w:val="clear"/>
            <w:tcMar>
              <w:top w:w="100.0" w:type="dxa"/>
              <w:left w:w="100.0" w:type="dxa"/>
              <w:bottom w:w="100.0" w:type="dxa"/>
              <w:right w:w="100.0" w:type="dxa"/>
            </w:tcM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100.0" w:type="dxa"/>
              <w:left w:w="100.0" w:type="dxa"/>
              <w:bottom w:w="100.0" w:type="dxa"/>
              <w:right w:w="100.0" w:type="dxa"/>
            </w:tcMa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D</w:t>
            </w:r>
          </w:p>
        </w:tc>
        <w:tc>
          <w:tcPr>
            <w:tcBorders>
              <w:top w:color="000000" w:space="0" w:sz="0" w:val="nil"/>
              <w:left w:color="000000" w:space="0" w:sz="0" w:val="nil"/>
              <w:bottom w:color="000000" w:space="0" w:sz="0" w:val="nil"/>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La sesión ha ido bien, salvo algún incidente. Se ha presentado el programa de alumnos ayudantes y se han realizado las dinámicas de grupo, salvo la de diferenciar entre amigo y alumno ayudante, que se hace en la semana siguiente. </w:t>
            </w:r>
          </w:p>
        </w:tc>
        <w:tc>
          <w:tcPr>
            <w:tcBorders>
              <w:top w:color="000000" w:space="0" w:sz="0" w:val="nil"/>
              <w:left w:color="000000" w:space="0" w:sz="0" w:val="nil"/>
              <w:bottom w:color="000000" w:space="0" w:sz="0" w:val="nil"/>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Hay unos cinco voluntarios. La votación tiene que repetirse y son elegidos dos alumnos finalmente. </w:t>
            </w:r>
          </w:p>
        </w:tc>
        <w:tc>
          <w:tcPr>
            <w:tcBorders>
              <w:top w:color="000000" w:space="0" w:sz="0" w:val="nil"/>
              <w:left w:color="000000" w:space="0" w:sz="0" w:val="nil"/>
              <w:bottom w:color="000000" w:space="0" w:sz="0" w:val="nil"/>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00ffff" w:val="clear"/>
            <w:tcMar>
              <w:top w:w="100.0" w:type="dxa"/>
              <w:left w:w="100.0" w:type="dxa"/>
              <w:bottom w:w="100.0" w:type="dxa"/>
              <w:right w:w="100.0" w:type="dxa"/>
            </w:tcM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E</w:t>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top"/>
          </w:tcPr>
          <w:p w:rsidR="00000000" w:rsidDel="00000000" w:rsidP="00000000" w:rsidRDefault="00000000" w:rsidRPr="00000000" w14:paraId="00000051">
            <w:pPr>
              <w:contextualSpacing w:val="0"/>
              <w:rPr/>
            </w:pPr>
            <w:r w:rsidDel="00000000" w:rsidR="00000000" w:rsidRPr="00000000">
              <w:rPr>
                <w:rtl w:val="0"/>
              </w:rPr>
              <w:t xml:space="preserve">Buena sesión. Los alumnos han respondido bien. </w:t>
            </w:r>
          </w:p>
          <w:p w:rsidR="00000000" w:rsidDel="00000000" w:rsidP="00000000" w:rsidRDefault="00000000" w:rsidRPr="00000000" w14:paraId="00000052">
            <w:pPr>
              <w:contextualSpacing w:val="0"/>
              <w:rPr/>
            </w:pPr>
            <w:r w:rsidDel="00000000" w:rsidR="00000000" w:rsidRPr="00000000">
              <w:rPr>
                <w:rtl w:val="0"/>
              </w:rPr>
              <w:t xml:space="preserve">Se han podido realizar todas las dinámicas de las sesiones.</w:t>
            </w:r>
          </w:p>
          <w:p w:rsidR="00000000" w:rsidDel="00000000" w:rsidP="00000000" w:rsidRDefault="00000000" w:rsidRPr="00000000" w14:paraId="00000053">
            <w:pPr>
              <w:contextualSpacing w:val="0"/>
              <w:rPr/>
            </w:pPr>
            <w:r w:rsidDel="00000000" w:rsidR="00000000" w:rsidRPr="00000000">
              <w:rPr>
                <w:rtl w:val="0"/>
              </w:rPr>
              <w:t xml:space="preserve">Queda pendiente la elección de l@s alumn@s ayudantes.</w:t>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top"/>
          </w:tcPr>
          <w:p w:rsidR="00000000" w:rsidDel="00000000" w:rsidP="00000000" w:rsidRDefault="00000000" w:rsidRPr="00000000" w14:paraId="00000054">
            <w:pPr>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top"/>
          </w:tcPr>
          <w:p w:rsidR="00000000" w:rsidDel="00000000" w:rsidP="00000000" w:rsidRDefault="00000000" w:rsidRPr="00000000" w14:paraId="00000055">
            <w:pPr>
              <w:contextualSpacing w:val="0"/>
              <w:rPr/>
            </w:pPr>
            <w:r w:rsidDel="00000000" w:rsidR="00000000" w:rsidRPr="00000000">
              <w:rPr>
                <w:rtl w:val="0"/>
              </w:rPr>
              <w:t xml:space="preserve">1 chico</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3 chicas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00ffff" w:val="clear"/>
            <w:tcMar>
              <w:top w:w="100.0" w:type="dxa"/>
              <w:left w:w="100.0" w:type="dxa"/>
              <w:bottom w:w="100.0" w:type="dxa"/>
              <w:right w:w="100.0" w:type="dxa"/>
            </w:tcM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100.0" w:type="dxa"/>
              <w:left w:w="100.0" w:type="dxa"/>
              <w:bottom w:w="100.0" w:type="dxa"/>
              <w:right w:w="100.0" w:type="dxa"/>
            </w:tcM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F</w:t>
            </w:r>
          </w:p>
        </w:tc>
        <w:tc>
          <w:tcPr>
            <w:tcBorders>
              <w:top w:color="000000" w:space="0" w:sz="0" w:val="nil"/>
              <w:left w:color="000000" w:space="0" w:sz="0" w:val="nil"/>
              <w:bottom w:color="000000" w:space="0" w:sz="0" w:val="nil"/>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Buena sesión en general. El alumnado se ha mostrado bastante receptivo y nos ha dado tiempo a hacer todo lo programado para la primera sesión. Se ha expuesto en común las conclusiones del video de la empatía, las conclusiones de la dinámica así como de los cuestionarios que han rellenado los alumnos. Se ha elegido a los dos alumnos ayudantes en un prinicipio, pero tras la elección uno de los elegidos ha renunciado y se ha tenido que volver a hacer la votación. En la próxima sesión se dirá quién ha resultado elegido.</w:t>
            </w:r>
          </w:p>
        </w:tc>
        <w:tc>
          <w:tcPr>
            <w:tcBorders>
              <w:top w:color="000000" w:space="0" w:sz="0" w:val="nil"/>
              <w:left w:color="000000" w:space="0" w:sz="0" w:val="nil"/>
              <w:bottom w:color="000000" w:space="0" w:sz="0" w:val="nil"/>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Hay división del alumnado. La mitad de los grupos han dicho que el ambiente del aula es bueno y la otra mitad que es regular.</w:t>
            </w:r>
          </w:p>
        </w:tc>
        <w:tc>
          <w:tcPr>
            <w:tcBorders>
              <w:top w:color="000000" w:space="0" w:sz="0" w:val="nil"/>
              <w:left w:color="000000" w:space="0" w:sz="0" w:val="nil"/>
              <w:bottom w:color="000000" w:space="0" w:sz="0" w:val="nil"/>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7, aunque luego uno de los elegidos ha renunciado.</w:t>
            </w:r>
          </w:p>
        </w:tc>
        <w:tc>
          <w:tcPr>
            <w:tcBorders>
              <w:top w:color="000000" w:space="0" w:sz="0" w:val="nil"/>
              <w:left w:color="000000" w:space="0" w:sz="0" w:val="nil"/>
              <w:bottom w:color="000000" w:space="0" w:sz="0" w:val="nil"/>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Minerva, el otro se decide la próxima sesión.</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El otro elegido ha sido Santiago.</w:t>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00ffff" w:val="clear"/>
            <w:tcMar>
              <w:top w:w="100.0" w:type="dxa"/>
              <w:left w:w="100.0" w:type="dxa"/>
              <w:bottom w:w="100.0" w:type="dxa"/>
              <w:right w:w="100.0" w:type="dxa"/>
            </w:tcMa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PMAR</w:t>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Grupo muy heterogéneo y habitualmente pasivo ante cualquier propuesta. Me ha costado bastante motivarlos a pesar de que ya había alumnos que conocían el tema. Salieron 2 voluntarios, pero una renunció y solo quedó una alumna que por su discapacidad no podría desempeñar el papel.</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Al final tuve que convencer yo a un alumno.</w:t>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Normalmente no hay conflictos en el seno de este grupo.</w:t>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voluntarios. Una renuncia</w:t>
            </w:r>
          </w:p>
        </w:tc>
        <w:tc>
          <w:tcPr>
            <w:tcBorders>
              <w:top w:color="000000" w:space="0" w:sz="0" w:val="nil"/>
              <w:left w:color="000000" w:space="0" w:sz="0" w:val="nil"/>
              <w:bottom w:color="000000" w:space="0" w:sz="0" w:val="nil"/>
              <w:right w:color="000000" w:space="0" w:sz="0" w:val="nil"/>
            </w:tcBorders>
            <w:shd w:fill="a2c4c9"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6b26b" w:val="clear"/>
            <w:tcMar>
              <w:top w:w="100.0" w:type="dxa"/>
              <w:left w:w="100.0" w:type="dxa"/>
              <w:bottom w:w="100.0" w:type="dxa"/>
              <w:right w:w="100.0" w:type="dxa"/>
            </w:tcMa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Global</w:t>
            </w:r>
          </w:p>
        </w:tc>
        <w:tc>
          <w:tcPr>
            <w:tcBorders>
              <w:top w:color="000000" w:space="0" w:sz="0" w:val="nil"/>
              <w:left w:color="000000" w:space="0" w:sz="0" w:val="nil"/>
              <w:bottom w:color="000000" w:space="0" w:sz="0" w:val="nil"/>
              <w:right w:color="000000" w:space="0" w:sz="0" w:val="nil"/>
            </w:tcBorders>
            <w:shd w:fill="f9cb9c" w:val="clear"/>
            <w:tcMar>
              <w:top w:w="100.0" w:type="dxa"/>
              <w:left w:w="100.0" w:type="dxa"/>
              <w:bottom w:w="100.0" w:type="dxa"/>
              <w:right w:w="100.0" w:type="dxa"/>
            </w:tcMa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9cb9c"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9cb9c"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9cb9c"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9cb9c"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6E">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