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535AFB">
              <w:rPr>
                <w:rFonts w:ascii="Arial" w:hAnsi="Arial" w:cs="Arial"/>
                <w:b/>
                <w:sz w:val="32"/>
                <w:szCs w:val="32"/>
              </w:rPr>
              <w:t>Materia y energía</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iencias de la Naturaleza</w:t>
            </w:r>
          </w:p>
        </w:tc>
      </w:tr>
      <w:tr w:rsidR="008B5166" w:rsidRPr="000255EF" w:rsidTr="00E362D0">
        <w:tc>
          <w:tcPr>
            <w:tcW w:w="13686" w:type="dxa"/>
            <w:gridSpan w:val="2"/>
            <w:shd w:val="clear" w:color="auto" w:fill="EAF1DD"/>
          </w:tcPr>
          <w:p w:rsidR="008B5166" w:rsidRDefault="008B5166" w:rsidP="00321E60">
            <w:pPr>
              <w:spacing w:after="0"/>
              <w:rPr>
                <w:rFonts w:ascii="Arial" w:hAnsi="Arial" w:cs="Arial"/>
                <w:b/>
                <w:sz w:val="24"/>
                <w:szCs w:val="24"/>
              </w:rPr>
            </w:pPr>
            <w:r w:rsidRPr="000255EF">
              <w:rPr>
                <w:rFonts w:ascii="Arial" w:hAnsi="Arial" w:cs="Arial"/>
                <w:b/>
                <w:sz w:val="24"/>
                <w:szCs w:val="24"/>
              </w:rPr>
              <w:t>JUSTIFICACIÓN</w:t>
            </w:r>
          </w:p>
          <w:p w:rsidR="00A46B48" w:rsidRPr="000255EF" w:rsidRDefault="00A46B48" w:rsidP="00321E60">
            <w:pPr>
              <w:spacing w:after="0"/>
              <w:rPr>
                <w:rFonts w:ascii="Arial" w:hAnsi="Arial" w:cs="Arial"/>
                <w:b/>
                <w:sz w:val="24"/>
                <w:szCs w:val="24"/>
              </w:rPr>
            </w:pPr>
          </w:p>
          <w:p w:rsidR="00A46B48" w:rsidRPr="00535AFB" w:rsidRDefault="00535AFB" w:rsidP="00321E60">
            <w:pPr>
              <w:tabs>
                <w:tab w:val="left" w:pos="284"/>
              </w:tabs>
              <w:spacing w:after="106"/>
              <w:jc w:val="both"/>
              <w:rPr>
                <w:rFonts w:ascii="Arial" w:hAnsi="Arial" w:cs="Arial"/>
                <w:bCs/>
                <w:sz w:val="24"/>
                <w:szCs w:val="24"/>
              </w:rPr>
            </w:pPr>
            <w:r w:rsidRPr="00535AFB">
              <w:rPr>
                <w:rFonts w:ascii="Arial" w:hAnsi="Arial" w:cs="Arial"/>
                <w:bCs/>
                <w:sz w:val="24"/>
                <w:szCs w:val="20"/>
              </w:rPr>
              <w:t>La unidad se compone de dos partes. En la primera se integran aprendizajes sobre el concepto, las propiedades, los tipos y estados de la materia, así como sus posibles usos atendiendo a si su origen es natural o artificial. La segunda parte está centrada en la energía y sus diferentes manifestaciones. Se hace referencia a las fuentes de energía y la relación que tienen con cuestiones como el uso responsable y las limitaciones de los recursos naturales. La unidad concluye con tareas competenciales que hacen centrar activamente la atención del alumnado en cuestiones vinculadas a la conciencia y la conservación medioambiental.</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535AFB" w:rsidP="00A46B48">
            <w:pPr>
              <w:spacing w:after="0" w:line="240" w:lineRule="auto"/>
              <w:rPr>
                <w:rFonts w:ascii="Arial" w:hAnsi="Arial" w:cs="Arial"/>
                <w:sz w:val="24"/>
                <w:szCs w:val="24"/>
              </w:rPr>
            </w:pPr>
            <w:r>
              <w:rPr>
                <w:rFonts w:ascii="Arial" w:hAnsi="Arial" w:cs="Arial"/>
                <w:sz w:val="24"/>
                <w:szCs w:val="24"/>
              </w:rPr>
              <w:t>Tercer trimestre</w:t>
            </w:r>
            <w:r w:rsidR="005830EC">
              <w:rPr>
                <w:rFonts w:ascii="Arial" w:hAnsi="Arial" w:cs="Arial"/>
                <w:sz w:val="24"/>
                <w:szCs w:val="24"/>
              </w:rPr>
              <w:t>.</w:t>
            </w:r>
          </w:p>
        </w:tc>
      </w:tr>
    </w:tbl>
    <w:p w:rsidR="002C3167" w:rsidRDefault="002C3167"/>
    <w:p w:rsidR="003300C3" w:rsidRDefault="003300C3"/>
    <w:p w:rsidR="003300C3" w:rsidRDefault="003300C3"/>
    <w:p w:rsidR="00793B5D" w:rsidRDefault="00793B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321E60" w:rsidRDefault="00F93C09" w:rsidP="00D943ED">
            <w:pPr>
              <w:spacing w:after="0"/>
              <w:rPr>
                <w:rFonts w:ascii="Arial" w:hAnsi="Arial" w:cs="Arial"/>
                <w:b/>
                <w:sz w:val="24"/>
                <w:szCs w:val="24"/>
              </w:rPr>
            </w:pPr>
          </w:p>
          <w:p w:rsidR="00535AFB" w:rsidRPr="00535AFB" w:rsidRDefault="00535AFB" w:rsidP="00535AFB">
            <w:pPr>
              <w:jc w:val="both"/>
              <w:rPr>
                <w:rFonts w:ascii="Arial" w:hAnsi="Arial" w:cs="Arial"/>
                <w:color w:val="000000"/>
                <w:sz w:val="24"/>
                <w:szCs w:val="24"/>
              </w:rPr>
            </w:pPr>
            <w:r w:rsidRPr="00535AFB">
              <w:rPr>
                <w:rFonts w:ascii="Arial" w:hAnsi="Arial" w:cs="Arial"/>
                <w:color w:val="000000"/>
                <w:sz w:val="24"/>
                <w:szCs w:val="24"/>
              </w:rPr>
              <w:t>C.E.2.1. Obtener y contrastar información de diferentes fuentes, plantear posibles hipótesis, sobre hechos y fenómenos naturales observados, directa e indirectamente para mediante el trabajo en equipo realizar experimentos que anticipen los posibles resultados. Expresar dichos resultados en diferentes soportes gráficos y digitales, aplicando estos conocimientos a otros experimentos o experiencias.</w:t>
            </w:r>
          </w:p>
          <w:p w:rsidR="00535AFB" w:rsidRPr="00535AFB" w:rsidRDefault="00535AFB" w:rsidP="00535AFB">
            <w:pPr>
              <w:jc w:val="both"/>
              <w:rPr>
                <w:rFonts w:ascii="Arial" w:hAnsi="Arial" w:cs="Arial"/>
                <w:color w:val="000000"/>
                <w:sz w:val="24"/>
                <w:szCs w:val="24"/>
              </w:rPr>
            </w:pPr>
            <w:r w:rsidRPr="00535AFB">
              <w:rPr>
                <w:rFonts w:ascii="Arial" w:hAnsi="Arial" w:cs="Arial"/>
                <w:color w:val="000000"/>
                <w:sz w:val="24"/>
                <w:szCs w:val="24"/>
              </w:rPr>
              <w:t>C.E.2.5. Conocer y aplicar algunos criterios para estudiar y clasificar algunos materiales naturales y artificiales por sus propiedades; así́ como reconocer y usar instrumentos para la medición de la masa y el volumen y establecer relaciones entre ambas mediciones para identificar el concepto de densidad de los cuerpos aplicándolo en situaciones reales.</w:t>
            </w:r>
          </w:p>
          <w:p w:rsidR="00DA1A99" w:rsidRPr="00321E60" w:rsidRDefault="00535AFB" w:rsidP="00535AFB">
            <w:pPr>
              <w:spacing w:after="0"/>
              <w:jc w:val="both"/>
              <w:rPr>
                <w:rFonts w:ascii="Arial" w:hAnsi="Arial" w:cs="Arial"/>
                <w:sz w:val="24"/>
                <w:szCs w:val="24"/>
              </w:rPr>
            </w:pPr>
            <w:r w:rsidRPr="00535AFB">
              <w:rPr>
                <w:rFonts w:ascii="Arial" w:hAnsi="Arial" w:cs="Arial"/>
                <w:color w:val="000000"/>
                <w:sz w:val="24"/>
                <w:szCs w:val="24"/>
              </w:rPr>
              <w:t>C.E.2.7. Valorar la importancia de hacer un uso responsable de las fuentes de energía del planeta y reconocer los comportamientos individuales y colectivos favorecedores del ahorro energético y la conservación y sostenibilidad del medio, mediante la elaboración de estudios de consumo en su entorno cercano.</w:t>
            </w:r>
          </w:p>
        </w:tc>
      </w:tr>
      <w:tr w:rsidR="00F93C09" w:rsidRPr="00D943ED" w:rsidTr="00A03BEF">
        <w:trPr>
          <w:trHeight w:val="219"/>
        </w:trPr>
        <w:tc>
          <w:tcPr>
            <w:tcW w:w="13716" w:type="dxa"/>
            <w:shd w:val="clear" w:color="auto" w:fill="auto"/>
          </w:tcPr>
          <w:p w:rsidR="00F93C09" w:rsidRPr="00793B5D" w:rsidRDefault="00F93C09" w:rsidP="00D943ED">
            <w:pPr>
              <w:spacing w:after="0"/>
              <w:rPr>
                <w:rFonts w:ascii="Arial" w:hAnsi="Arial" w:cs="Arial"/>
                <w:b/>
                <w:sz w:val="24"/>
                <w:szCs w:val="24"/>
              </w:rPr>
            </w:pPr>
            <w:r w:rsidRPr="00793B5D">
              <w:rPr>
                <w:rFonts w:ascii="Arial" w:hAnsi="Arial" w:cs="Arial"/>
                <w:b/>
                <w:sz w:val="24"/>
                <w:szCs w:val="24"/>
              </w:rPr>
              <w:t>OBJETIVOS DIDÁCTICOS</w:t>
            </w:r>
          </w:p>
          <w:p w:rsidR="003300C3" w:rsidRPr="00793B5D" w:rsidRDefault="003300C3" w:rsidP="00D943ED">
            <w:pPr>
              <w:spacing w:after="0"/>
              <w:rPr>
                <w:rFonts w:ascii="Arial" w:hAnsi="Arial" w:cs="Arial"/>
                <w:b/>
                <w:sz w:val="24"/>
                <w:szCs w:val="24"/>
              </w:rPr>
            </w:pPr>
          </w:p>
          <w:p w:rsidR="00535AFB" w:rsidRPr="00535AFB" w:rsidRDefault="00535AFB" w:rsidP="00535AFB">
            <w:pPr>
              <w:pStyle w:val="Prrafodelista"/>
              <w:numPr>
                <w:ilvl w:val="0"/>
                <w:numId w:val="24"/>
              </w:numPr>
              <w:spacing w:after="0" w:line="240" w:lineRule="auto"/>
              <w:jc w:val="both"/>
              <w:rPr>
                <w:rFonts w:ascii="Arial" w:hAnsi="Arial" w:cs="Arial"/>
                <w:bCs/>
                <w:color w:val="000000"/>
                <w:sz w:val="26"/>
                <w:szCs w:val="26"/>
              </w:rPr>
            </w:pPr>
            <w:r w:rsidRPr="00535AFB">
              <w:rPr>
                <w:rFonts w:ascii="Arial" w:hAnsi="Arial" w:cs="Arial"/>
                <w:bCs/>
                <w:color w:val="000000"/>
                <w:sz w:val="26"/>
                <w:szCs w:val="26"/>
              </w:rPr>
              <w:t>Obtiene y contrasta información de diferentes fuentes, para plantear hipótesis sobre fenómenos naturales observados directa e indirectamente y comunica oralmente y por escrito de forma clara, limpia y ordenada, usando imágenes y soportes gráficos para exponer las conclusiones obtenidas.</w:t>
            </w:r>
          </w:p>
          <w:p w:rsidR="00535AFB" w:rsidRPr="00535AFB" w:rsidRDefault="00535AFB" w:rsidP="00535AFB">
            <w:pPr>
              <w:pStyle w:val="Prrafodelista"/>
              <w:numPr>
                <w:ilvl w:val="0"/>
                <w:numId w:val="24"/>
              </w:numPr>
              <w:spacing w:after="0" w:line="240" w:lineRule="auto"/>
              <w:jc w:val="both"/>
              <w:rPr>
                <w:rFonts w:ascii="Arial" w:hAnsi="Arial" w:cs="Arial"/>
                <w:bCs/>
                <w:color w:val="000000"/>
                <w:sz w:val="26"/>
                <w:szCs w:val="26"/>
              </w:rPr>
            </w:pPr>
            <w:r w:rsidRPr="00535AFB">
              <w:rPr>
                <w:rFonts w:ascii="Arial" w:hAnsi="Arial" w:cs="Arial"/>
                <w:bCs/>
                <w:color w:val="000000"/>
                <w:sz w:val="26"/>
                <w:szCs w:val="26"/>
              </w:rPr>
              <w:t>Utilizar medios de observación adecuados y realizar experimentos aplicando los resultados a las experiencias de la vida cotidiana.</w:t>
            </w:r>
          </w:p>
          <w:p w:rsidR="00535AFB" w:rsidRPr="00535AFB" w:rsidRDefault="00535AFB" w:rsidP="00535AFB">
            <w:pPr>
              <w:pStyle w:val="Prrafodelista"/>
              <w:numPr>
                <w:ilvl w:val="0"/>
                <w:numId w:val="24"/>
              </w:numPr>
              <w:spacing w:after="0" w:line="240" w:lineRule="auto"/>
              <w:jc w:val="both"/>
              <w:rPr>
                <w:rFonts w:ascii="Arial" w:hAnsi="Arial" w:cs="Arial"/>
                <w:bCs/>
                <w:color w:val="000000"/>
                <w:sz w:val="26"/>
                <w:szCs w:val="26"/>
              </w:rPr>
            </w:pPr>
            <w:r w:rsidRPr="00535AFB">
              <w:rPr>
                <w:rFonts w:ascii="Arial" w:hAnsi="Arial" w:cs="Arial"/>
                <w:bCs/>
                <w:color w:val="000000"/>
                <w:sz w:val="26"/>
                <w:szCs w:val="26"/>
              </w:rPr>
              <w:t>Observar, identificar y explicar algunas diferencias entre los materiales naturales y artificiales.</w:t>
            </w:r>
          </w:p>
          <w:p w:rsidR="00535AFB" w:rsidRPr="00535AFB" w:rsidRDefault="00535AFB" w:rsidP="00535AFB">
            <w:pPr>
              <w:pStyle w:val="Prrafodelista"/>
              <w:numPr>
                <w:ilvl w:val="0"/>
                <w:numId w:val="24"/>
              </w:numPr>
              <w:spacing w:after="0" w:line="240" w:lineRule="auto"/>
              <w:jc w:val="both"/>
              <w:rPr>
                <w:rFonts w:ascii="Arial" w:hAnsi="Arial" w:cs="Arial"/>
                <w:bCs/>
                <w:color w:val="000000"/>
                <w:sz w:val="26"/>
                <w:szCs w:val="26"/>
              </w:rPr>
            </w:pPr>
            <w:r w:rsidRPr="00535AFB">
              <w:rPr>
                <w:rFonts w:ascii="Arial" w:hAnsi="Arial" w:cs="Arial"/>
                <w:bCs/>
                <w:color w:val="000000"/>
                <w:sz w:val="26"/>
                <w:szCs w:val="26"/>
              </w:rPr>
              <w:t>Observar, identificar, comparar, clasificar y ordenar diferentes objetos y materiales a partir de propiedades físicas observables.</w:t>
            </w:r>
          </w:p>
          <w:p w:rsidR="00535AFB" w:rsidRPr="00535AFB" w:rsidRDefault="00535AFB" w:rsidP="00535AFB">
            <w:pPr>
              <w:pStyle w:val="Prrafodelista"/>
              <w:numPr>
                <w:ilvl w:val="0"/>
                <w:numId w:val="24"/>
              </w:numPr>
              <w:spacing w:after="0" w:line="240" w:lineRule="auto"/>
              <w:jc w:val="both"/>
              <w:rPr>
                <w:rFonts w:ascii="Arial" w:hAnsi="Arial" w:cs="Arial"/>
                <w:bCs/>
                <w:color w:val="000000"/>
                <w:sz w:val="26"/>
                <w:szCs w:val="26"/>
              </w:rPr>
            </w:pPr>
            <w:r w:rsidRPr="00535AFB">
              <w:rPr>
                <w:rFonts w:ascii="Arial" w:hAnsi="Arial" w:cs="Arial"/>
                <w:bCs/>
                <w:color w:val="000000"/>
                <w:sz w:val="26"/>
                <w:szCs w:val="26"/>
              </w:rPr>
              <w:t>Utilizar la balanza, recipientes e instrumentos para conocer la masa y el volumen de diferentes materiales y objetos.</w:t>
            </w:r>
          </w:p>
          <w:p w:rsidR="00535AFB" w:rsidRPr="00535AFB" w:rsidRDefault="00535AFB" w:rsidP="00535AFB">
            <w:pPr>
              <w:pStyle w:val="Prrafodelista"/>
              <w:numPr>
                <w:ilvl w:val="0"/>
                <w:numId w:val="24"/>
              </w:numPr>
              <w:spacing w:after="0" w:line="240" w:lineRule="auto"/>
              <w:jc w:val="both"/>
              <w:rPr>
                <w:rFonts w:ascii="Arial" w:hAnsi="Arial" w:cs="Arial"/>
                <w:sz w:val="26"/>
                <w:szCs w:val="26"/>
              </w:rPr>
            </w:pPr>
            <w:r w:rsidRPr="00535AFB">
              <w:rPr>
                <w:rFonts w:ascii="Arial" w:hAnsi="Arial" w:cs="Arial"/>
                <w:bCs/>
                <w:color w:val="000000"/>
                <w:sz w:val="26"/>
                <w:szCs w:val="26"/>
              </w:rPr>
              <w:t xml:space="preserve">Observar, identificar y explicar comportamientos individuales y colectivos para la correcta utilización de las </w:t>
            </w:r>
            <w:r w:rsidRPr="00535AFB">
              <w:rPr>
                <w:rFonts w:ascii="Arial" w:hAnsi="Arial" w:cs="Arial"/>
                <w:bCs/>
                <w:color w:val="000000"/>
                <w:sz w:val="26"/>
                <w:szCs w:val="26"/>
              </w:rPr>
              <w:lastRenderedPageBreak/>
              <w:t>fuentes de energía.</w:t>
            </w:r>
          </w:p>
          <w:p w:rsidR="00F93C09" w:rsidRPr="00793B5D" w:rsidRDefault="00535AFB" w:rsidP="00535AFB">
            <w:pPr>
              <w:pStyle w:val="Prrafodelista"/>
              <w:numPr>
                <w:ilvl w:val="0"/>
                <w:numId w:val="24"/>
              </w:numPr>
              <w:spacing w:after="0" w:line="240" w:lineRule="auto"/>
              <w:jc w:val="both"/>
              <w:rPr>
                <w:rFonts w:ascii="Arial" w:hAnsi="Arial" w:cs="Arial"/>
                <w:b/>
                <w:sz w:val="24"/>
                <w:szCs w:val="24"/>
              </w:rPr>
            </w:pPr>
            <w:r w:rsidRPr="00535AFB">
              <w:rPr>
                <w:rFonts w:ascii="Arial" w:hAnsi="Arial" w:cs="Arial"/>
                <w:bCs/>
                <w:color w:val="000000"/>
                <w:sz w:val="26"/>
                <w:szCs w:val="26"/>
              </w:rPr>
              <w:t>Elaborar en equipo un plan de conductas responsables de ahorro energético.</w:t>
            </w:r>
          </w:p>
        </w:tc>
      </w:tr>
      <w:tr w:rsidR="00F93C09" w:rsidRPr="00D943ED" w:rsidTr="00A03BEF">
        <w:trPr>
          <w:trHeight w:val="219"/>
        </w:trPr>
        <w:tc>
          <w:tcPr>
            <w:tcW w:w="13716" w:type="dxa"/>
            <w:shd w:val="clear" w:color="auto" w:fill="EAF1DD"/>
          </w:tcPr>
          <w:p w:rsidR="00F93C09" w:rsidRPr="00136290" w:rsidRDefault="00F93C09" w:rsidP="00D943ED">
            <w:pPr>
              <w:spacing w:after="0"/>
              <w:rPr>
                <w:rFonts w:ascii="Arial" w:hAnsi="Arial" w:cs="Arial"/>
                <w:b/>
                <w:sz w:val="24"/>
                <w:szCs w:val="24"/>
              </w:rPr>
            </w:pPr>
            <w:r w:rsidRPr="00136290">
              <w:rPr>
                <w:rFonts w:ascii="Arial" w:hAnsi="Arial" w:cs="Arial"/>
                <w:b/>
                <w:sz w:val="24"/>
                <w:szCs w:val="24"/>
              </w:rPr>
              <w:lastRenderedPageBreak/>
              <w:t>CONTENIDOS</w:t>
            </w:r>
          </w:p>
          <w:p w:rsidR="003300C3" w:rsidRDefault="003300C3" w:rsidP="00535AFB">
            <w:pPr>
              <w:spacing w:after="0" w:line="240" w:lineRule="auto"/>
              <w:rPr>
                <w:rFonts w:cs="Arial"/>
                <w:i/>
                <w:iCs/>
                <w:sz w:val="24"/>
                <w:szCs w:val="24"/>
              </w:rPr>
            </w:pPr>
          </w:p>
          <w:p w:rsidR="00535AFB" w:rsidRPr="00535AFB" w:rsidRDefault="00535AFB" w:rsidP="00535AFB">
            <w:pPr>
              <w:pStyle w:val="Prrafodelista"/>
              <w:ind w:left="0"/>
              <w:jc w:val="both"/>
              <w:rPr>
                <w:rFonts w:ascii="Arial" w:hAnsi="Arial" w:cs="Arial"/>
                <w:b/>
                <w:bCs/>
                <w:sz w:val="24"/>
                <w:szCs w:val="24"/>
              </w:rPr>
            </w:pPr>
            <w:r w:rsidRPr="00535AFB">
              <w:rPr>
                <w:rFonts w:ascii="Arial" w:hAnsi="Arial" w:cs="Arial"/>
                <w:b/>
                <w:bCs/>
                <w:sz w:val="24"/>
                <w:szCs w:val="24"/>
              </w:rPr>
              <w:t>Bloque 1: "Iniciación a la actividad científica''</w:t>
            </w:r>
          </w:p>
          <w:p w:rsidR="00535AFB" w:rsidRPr="00535AFB" w:rsidRDefault="00535AFB" w:rsidP="00535AFB">
            <w:pPr>
              <w:pStyle w:val="Prrafodelista"/>
              <w:numPr>
                <w:ilvl w:val="1"/>
                <w:numId w:val="25"/>
              </w:numPr>
              <w:spacing w:after="0" w:line="240" w:lineRule="auto"/>
              <w:jc w:val="both"/>
              <w:rPr>
                <w:rFonts w:ascii="Arial" w:hAnsi="Arial" w:cs="Arial"/>
                <w:bCs/>
                <w:sz w:val="24"/>
                <w:szCs w:val="24"/>
              </w:rPr>
            </w:pPr>
            <w:r w:rsidRPr="00535AFB">
              <w:rPr>
                <w:rFonts w:ascii="Arial" w:hAnsi="Arial" w:cs="Arial"/>
                <w:bCs/>
                <w:sz w:val="24"/>
                <w:szCs w:val="24"/>
              </w:rPr>
              <w:t>Elaboración de pequeños experimentos sobre fenómenos naturales.</w:t>
            </w:r>
          </w:p>
          <w:p w:rsidR="00535AFB" w:rsidRPr="00535AFB" w:rsidRDefault="00535AFB" w:rsidP="00535AFB">
            <w:pPr>
              <w:pStyle w:val="Prrafodelista"/>
              <w:numPr>
                <w:ilvl w:val="1"/>
                <w:numId w:val="25"/>
              </w:numPr>
              <w:spacing w:after="0" w:line="240" w:lineRule="auto"/>
              <w:jc w:val="both"/>
              <w:rPr>
                <w:rFonts w:ascii="Arial" w:hAnsi="Arial" w:cs="Arial"/>
                <w:bCs/>
                <w:sz w:val="24"/>
                <w:szCs w:val="24"/>
              </w:rPr>
            </w:pPr>
            <w:r w:rsidRPr="00535AFB">
              <w:rPr>
                <w:rFonts w:ascii="Arial" w:hAnsi="Arial" w:cs="Arial"/>
                <w:bCs/>
                <w:sz w:val="24"/>
                <w:szCs w:val="24"/>
              </w:rPr>
              <w:t>Desarrollo del método científico.</w:t>
            </w:r>
          </w:p>
          <w:p w:rsidR="00535AFB" w:rsidRPr="00535AFB" w:rsidRDefault="00535AFB" w:rsidP="00535AFB">
            <w:pPr>
              <w:pStyle w:val="Prrafodelista"/>
              <w:numPr>
                <w:ilvl w:val="1"/>
                <w:numId w:val="25"/>
              </w:numPr>
              <w:spacing w:after="0" w:line="240" w:lineRule="auto"/>
              <w:jc w:val="both"/>
              <w:rPr>
                <w:rFonts w:ascii="Arial" w:hAnsi="Arial" w:cs="Arial"/>
                <w:bCs/>
                <w:sz w:val="24"/>
                <w:szCs w:val="24"/>
              </w:rPr>
            </w:pPr>
            <w:r w:rsidRPr="00535AFB">
              <w:rPr>
                <w:rFonts w:ascii="Arial" w:hAnsi="Arial" w:cs="Arial"/>
                <w:bCs/>
                <w:sz w:val="24"/>
                <w:szCs w:val="24"/>
              </w:rPr>
              <w:t>Desarrollo de habilidades en el manejo de diferentes fuentes para buscar y contrastar información.</w:t>
            </w:r>
          </w:p>
          <w:p w:rsidR="00535AFB" w:rsidRPr="00535AFB" w:rsidRDefault="00535AFB" w:rsidP="00535AFB">
            <w:pPr>
              <w:pStyle w:val="Prrafodelista"/>
              <w:numPr>
                <w:ilvl w:val="1"/>
                <w:numId w:val="26"/>
              </w:numPr>
              <w:tabs>
                <w:tab w:val="left" w:pos="601"/>
              </w:tabs>
              <w:spacing w:after="0" w:line="240" w:lineRule="auto"/>
              <w:ind w:left="317" w:hanging="283"/>
              <w:jc w:val="both"/>
              <w:rPr>
                <w:rFonts w:ascii="Arial" w:hAnsi="Arial" w:cs="Arial"/>
                <w:bCs/>
                <w:sz w:val="24"/>
                <w:szCs w:val="24"/>
              </w:rPr>
            </w:pPr>
            <w:r w:rsidRPr="00535AFB">
              <w:rPr>
                <w:rFonts w:ascii="Arial" w:hAnsi="Arial" w:cs="Arial"/>
                <w:bCs/>
                <w:sz w:val="24"/>
                <w:szCs w:val="24"/>
              </w:rPr>
              <w:t>Realización de recogida de datos haciendo predicciones a partir de la observación de experimentos.</w:t>
            </w:r>
          </w:p>
          <w:p w:rsidR="00535AFB" w:rsidRPr="00535AFB" w:rsidRDefault="00535AFB" w:rsidP="00535AFB">
            <w:pPr>
              <w:pStyle w:val="Prrafodelista"/>
              <w:numPr>
                <w:ilvl w:val="1"/>
                <w:numId w:val="26"/>
              </w:numPr>
              <w:tabs>
                <w:tab w:val="left" w:pos="601"/>
              </w:tabs>
              <w:spacing w:after="0" w:line="240" w:lineRule="auto"/>
              <w:jc w:val="both"/>
              <w:rPr>
                <w:rFonts w:ascii="Arial" w:hAnsi="Arial" w:cs="Arial"/>
                <w:bCs/>
                <w:sz w:val="24"/>
                <w:szCs w:val="24"/>
              </w:rPr>
            </w:pPr>
            <w:r w:rsidRPr="00535AFB">
              <w:rPr>
                <w:rFonts w:ascii="Arial" w:hAnsi="Arial" w:cs="Arial"/>
                <w:bCs/>
                <w:sz w:val="24"/>
                <w:szCs w:val="24"/>
              </w:rPr>
              <w:t>Participación responsable en las tareas de grupo, tomando decisiones, aportando ideas y respetando las de sus compañeros y compañeras. Desarrollo de la empatía.</w:t>
            </w:r>
          </w:p>
          <w:p w:rsidR="00535AFB" w:rsidRPr="00535AFB" w:rsidRDefault="00535AFB" w:rsidP="00535AFB">
            <w:pPr>
              <w:pStyle w:val="Prrafodelista"/>
              <w:numPr>
                <w:ilvl w:val="1"/>
                <w:numId w:val="26"/>
              </w:numPr>
              <w:tabs>
                <w:tab w:val="left" w:pos="601"/>
              </w:tabs>
              <w:spacing w:after="0" w:line="240" w:lineRule="auto"/>
              <w:jc w:val="both"/>
              <w:rPr>
                <w:rFonts w:ascii="Arial" w:hAnsi="Arial" w:cs="Arial"/>
                <w:bCs/>
                <w:sz w:val="24"/>
                <w:szCs w:val="24"/>
              </w:rPr>
            </w:pPr>
            <w:r w:rsidRPr="00535AFB">
              <w:rPr>
                <w:rFonts w:ascii="Arial" w:hAnsi="Arial" w:cs="Arial"/>
                <w:bCs/>
                <w:sz w:val="24"/>
                <w:szCs w:val="24"/>
              </w:rPr>
              <w:t>Curiosidad, iniciativa y creatividad en la realización de trabajos de investigación.</w:t>
            </w:r>
          </w:p>
          <w:p w:rsidR="00535AFB" w:rsidRPr="00535AFB" w:rsidRDefault="00535AFB" w:rsidP="00535AFB">
            <w:pPr>
              <w:pStyle w:val="Prrafodelista"/>
              <w:tabs>
                <w:tab w:val="left" w:pos="601"/>
              </w:tabs>
              <w:ind w:left="0"/>
              <w:jc w:val="both"/>
              <w:rPr>
                <w:rFonts w:ascii="Arial" w:hAnsi="Arial" w:cs="Arial"/>
                <w:bCs/>
                <w:sz w:val="24"/>
                <w:szCs w:val="24"/>
              </w:rPr>
            </w:pPr>
            <w:r w:rsidRPr="00535AFB">
              <w:rPr>
                <w:rFonts w:ascii="Arial" w:hAnsi="Arial" w:cs="Arial"/>
                <w:b/>
                <w:bCs/>
                <w:sz w:val="24"/>
                <w:szCs w:val="24"/>
              </w:rPr>
              <w:t>Bloque 4: "Materia y energía"</w:t>
            </w:r>
          </w:p>
          <w:p w:rsidR="00535AFB" w:rsidRPr="00535AFB" w:rsidRDefault="00535AFB" w:rsidP="00535AFB">
            <w:pPr>
              <w:pStyle w:val="Prrafodelista"/>
              <w:numPr>
                <w:ilvl w:val="1"/>
                <w:numId w:val="27"/>
              </w:numPr>
              <w:spacing w:after="0" w:line="240" w:lineRule="auto"/>
              <w:jc w:val="both"/>
              <w:rPr>
                <w:rFonts w:ascii="Arial" w:hAnsi="Arial" w:cs="Arial"/>
                <w:bCs/>
                <w:sz w:val="24"/>
                <w:szCs w:val="24"/>
              </w:rPr>
            </w:pPr>
            <w:r w:rsidRPr="00535AFB">
              <w:rPr>
                <w:rFonts w:ascii="Arial" w:hAnsi="Arial" w:cs="Arial"/>
                <w:bCs/>
                <w:sz w:val="24"/>
                <w:szCs w:val="24"/>
              </w:rPr>
              <w:t>Estudio y clasificación de algunos materiales por sus materias primas y otras propiedades elementales.</w:t>
            </w:r>
          </w:p>
          <w:p w:rsidR="00535AFB" w:rsidRPr="00535AFB" w:rsidRDefault="00535AFB" w:rsidP="00535AFB">
            <w:pPr>
              <w:pStyle w:val="Prrafodelista"/>
              <w:numPr>
                <w:ilvl w:val="1"/>
                <w:numId w:val="27"/>
              </w:numPr>
              <w:spacing w:after="0" w:line="240" w:lineRule="auto"/>
              <w:jc w:val="both"/>
              <w:rPr>
                <w:rFonts w:ascii="Arial" w:hAnsi="Arial" w:cs="Arial"/>
                <w:bCs/>
                <w:sz w:val="24"/>
                <w:szCs w:val="24"/>
              </w:rPr>
            </w:pPr>
            <w:r w:rsidRPr="00535AFB">
              <w:rPr>
                <w:rFonts w:ascii="Arial" w:hAnsi="Arial" w:cs="Arial"/>
                <w:bCs/>
                <w:sz w:val="24"/>
                <w:szCs w:val="24"/>
              </w:rPr>
              <w:t>Utilidad de algunos avances, productos y materiales para el progreso humano.</w:t>
            </w:r>
          </w:p>
          <w:p w:rsidR="00535AFB" w:rsidRPr="00535AFB" w:rsidRDefault="00535AFB" w:rsidP="00535AFB">
            <w:pPr>
              <w:pStyle w:val="Prrafodelista"/>
              <w:numPr>
                <w:ilvl w:val="1"/>
                <w:numId w:val="28"/>
              </w:numPr>
              <w:spacing w:after="0" w:line="240" w:lineRule="auto"/>
              <w:jc w:val="both"/>
              <w:rPr>
                <w:rFonts w:ascii="Arial" w:hAnsi="Arial" w:cs="Arial"/>
                <w:bCs/>
                <w:sz w:val="24"/>
                <w:szCs w:val="24"/>
              </w:rPr>
            </w:pPr>
            <w:r w:rsidRPr="00535AFB">
              <w:rPr>
                <w:rFonts w:ascii="Arial" w:hAnsi="Arial" w:cs="Arial"/>
                <w:bCs/>
                <w:sz w:val="24"/>
                <w:szCs w:val="24"/>
              </w:rPr>
              <w:t>Instrumentos y procedimientos para la medida de la masa y el volumen de materiales y cuerpos.</w:t>
            </w:r>
          </w:p>
          <w:p w:rsidR="00535AFB" w:rsidRPr="00535AFB" w:rsidRDefault="00535AFB" w:rsidP="00535AFB">
            <w:pPr>
              <w:pStyle w:val="Prrafodelista"/>
              <w:numPr>
                <w:ilvl w:val="1"/>
                <w:numId w:val="29"/>
              </w:numPr>
              <w:tabs>
                <w:tab w:val="left" w:pos="601"/>
              </w:tabs>
              <w:spacing w:after="0" w:line="240" w:lineRule="auto"/>
              <w:jc w:val="both"/>
              <w:rPr>
                <w:rFonts w:ascii="Arial" w:hAnsi="Arial" w:cs="Arial"/>
                <w:bCs/>
                <w:sz w:val="24"/>
                <w:szCs w:val="24"/>
              </w:rPr>
            </w:pPr>
            <w:r w:rsidRPr="00535AFB">
              <w:rPr>
                <w:rFonts w:ascii="Arial" w:hAnsi="Arial" w:cs="Arial"/>
                <w:bCs/>
                <w:sz w:val="24"/>
                <w:szCs w:val="24"/>
              </w:rPr>
              <w:t>Valoración del uso responsable de las fuentes de energía del planeta y responsabilidad individual en el ahorro energético.</w:t>
            </w:r>
          </w:p>
          <w:p w:rsidR="00535AFB" w:rsidRPr="00535AFB" w:rsidRDefault="00535AFB" w:rsidP="00535AFB">
            <w:pPr>
              <w:jc w:val="both"/>
              <w:rPr>
                <w:rFonts w:ascii="Arial" w:hAnsi="Arial" w:cs="Arial"/>
                <w:b/>
                <w:bCs/>
                <w:sz w:val="24"/>
                <w:szCs w:val="24"/>
              </w:rPr>
            </w:pPr>
            <w:r w:rsidRPr="00535AFB">
              <w:rPr>
                <w:rFonts w:ascii="Arial" w:hAnsi="Arial" w:cs="Arial"/>
                <w:b/>
                <w:bCs/>
                <w:sz w:val="24"/>
                <w:szCs w:val="24"/>
              </w:rPr>
              <w:t>Bloque 5: "La tecnología, objetos y máquinas''</w:t>
            </w:r>
          </w:p>
          <w:p w:rsidR="00535AFB" w:rsidRPr="00535AFB" w:rsidRDefault="00535AFB" w:rsidP="00535AFB">
            <w:pPr>
              <w:spacing w:after="0" w:line="240" w:lineRule="auto"/>
              <w:rPr>
                <w:rFonts w:cs="Arial"/>
                <w:iCs/>
                <w:sz w:val="24"/>
                <w:szCs w:val="24"/>
              </w:rPr>
            </w:pPr>
            <w:r w:rsidRPr="00535AFB">
              <w:rPr>
                <w:rFonts w:ascii="Arial" w:hAnsi="Arial" w:cs="Arial"/>
                <w:bCs/>
                <w:sz w:val="24"/>
                <w:szCs w:val="24"/>
              </w:rPr>
              <w:t>5.5. Búsqueda guiada de información en la red.</w:t>
            </w:r>
          </w:p>
        </w:tc>
      </w:tr>
      <w:tr w:rsidR="00F93C09" w:rsidRPr="00D943ED" w:rsidTr="00A03BEF">
        <w:trPr>
          <w:trHeight w:val="219"/>
        </w:trPr>
        <w:tc>
          <w:tcPr>
            <w:tcW w:w="13716" w:type="dxa"/>
            <w:shd w:val="clear" w:color="auto" w:fill="EAF1DD"/>
          </w:tcPr>
          <w:p w:rsidR="00F93C09" w:rsidRDefault="00F93C09" w:rsidP="00D943ED">
            <w:pPr>
              <w:spacing w:after="0"/>
              <w:rPr>
                <w:rFonts w:ascii="Arial" w:hAnsi="Arial" w:cs="Arial"/>
                <w:b/>
                <w:sz w:val="24"/>
                <w:szCs w:val="24"/>
              </w:rPr>
            </w:pPr>
            <w:r w:rsidRPr="00D943ED">
              <w:rPr>
                <w:rFonts w:ascii="Arial" w:hAnsi="Arial" w:cs="Arial"/>
                <w:b/>
                <w:sz w:val="24"/>
                <w:szCs w:val="24"/>
              </w:rPr>
              <w:t>COMPETENCIAS</w:t>
            </w:r>
          </w:p>
          <w:p w:rsidR="00DA1A99" w:rsidRPr="00D943ED" w:rsidRDefault="00DA1A99" w:rsidP="00D943ED">
            <w:pPr>
              <w:spacing w:after="0"/>
              <w:rPr>
                <w:rFonts w:ascii="Arial" w:hAnsi="Arial" w:cs="Arial"/>
                <w:b/>
                <w:sz w:val="24"/>
                <w:szCs w:val="24"/>
              </w:rPr>
            </w:pPr>
          </w:p>
          <w:p w:rsidR="00321E60" w:rsidRDefault="00321E60" w:rsidP="00321E60">
            <w:pPr>
              <w:spacing w:after="0"/>
              <w:rPr>
                <w:rFonts w:ascii="Arial" w:hAnsi="Arial" w:cs="Arial"/>
                <w:bCs/>
                <w:sz w:val="24"/>
                <w:szCs w:val="24"/>
              </w:rPr>
            </w:pPr>
            <w:r w:rsidRPr="00321E60">
              <w:rPr>
                <w:rFonts w:ascii="Arial" w:hAnsi="Arial" w:cs="Arial"/>
                <w:bCs/>
                <w:sz w:val="24"/>
                <w:szCs w:val="24"/>
              </w:rPr>
              <w:t>CMCT, CCL, CD, CSYC, SIEP</w:t>
            </w:r>
          </w:p>
          <w:p w:rsidR="00DA1A99" w:rsidRPr="00321E60" w:rsidRDefault="00DA1A99" w:rsidP="00321E60">
            <w:pPr>
              <w:spacing w:after="0"/>
              <w:rPr>
                <w:rFonts w:ascii="Arial" w:hAnsi="Arial" w:cs="Arial"/>
                <w:b/>
                <w:sz w:val="24"/>
                <w:szCs w:val="24"/>
              </w:rPr>
            </w:pPr>
          </w:p>
        </w:tc>
      </w:tr>
    </w:tbl>
    <w:p w:rsidR="00D943ED" w:rsidRDefault="00D943ED"/>
    <w:p w:rsidR="00321E60" w:rsidRDefault="00321E6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lastRenderedPageBreak/>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w:t>
            </w:r>
            <w:r w:rsidR="00535AFB">
              <w:rPr>
                <w:rFonts w:ascii="Arial" w:hAnsi="Arial" w:cs="Arial"/>
                <w:b/>
                <w:sz w:val="24"/>
                <w:szCs w:val="24"/>
              </w:rPr>
              <w:t>MURAL DE LA ENERGÍA</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F93C09">
            <w:pPr>
              <w:spacing w:after="0" w:line="240" w:lineRule="auto"/>
              <w:ind w:left="720"/>
              <w:rPr>
                <w:rFonts w:ascii="Arial" w:hAnsi="Arial" w:cs="Arial"/>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1.-</w:t>
            </w:r>
            <w:r w:rsidR="00D122F1" w:rsidRPr="001167A8">
              <w:rPr>
                <w:rFonts w:ascii="Arial" w:hAnsi="Arial" w:cs="Arial"/>
                <w:b/>
                <w:sz w:val="24"/>
                <w:szCs w:val="24"/>
              </w:rPr>
              <w:t>Investigar s</w:t>
            </w:r>
            <w:r w:rsidR="001167A8" w:rsidRPr="001167A8">
              <w:rPr>
                <w:rFonts w:ascii="Arial" w:hAnsi="Arial" w:cs="Arial"/>
                <w:b/>
                <w:sz w:val="24"/>
                <w:szCs w:val="24"/>
              </w:rPr>
              <w:t xml:space="preserve">obre </w:t>
            </w:r>
            <w:r w:rsidR="00136290">
              <w:rPr>
                <w:rFonts w:ascii="Arial" w:hAnsi="Arial" w:cs="Arial"/>
                <w:b/>
                <w:sz w:val="24"/>
                <w:szCs w:val="24"/>
              </w:rPr>
              <w:t xml:space="preserve">las </w:t>
            </w:r>
            <w:r w:rsidR="00535AFB">
              <w:rPr>
                <w:rFonts w:ascii="Arial" w:hAnsi="Arial" w:cs="Arial"/>
                <w:b/>
                <w:sz w:val="24"/>
                <w:szCs w:val="24"/>
              </w:rPr>
              <w:t>fuentes de energía existentes</w:t>
            </w:r>
            <w:r w:rsidR="001167A8" w:rsidRPr="001167A8">
              <w:rPr>
                <w:rFonts w:ascii="Arial" w:hAnsi="Arial" w:cs="Arial"/>
                <w:b/>
                <w:sz w:val="24"/>
                <w:szCs w:val="24"/>
              </w:rPr>
              <w:t>.</w:t>
            </w:r>
          </w:p>
          <w:p w:rsidR="00D122F1" w:rsidRPr="001167A8" w:rsidRDefault="00D122F1" w:rsidP="000255EF">
            <w:pPr>
              <w:spacing w:after="0" w:line="240" w:lineRule="auto"/>
              <w:rPr>
                <w:rFonts w:ascii="Arial" w:hAnsi="Arial" w:cs="Arial"/>
                <w:b/>
                <w:sz w:val="24"/>
                <w:szCs w:val="24"/>
              </w:rPr>
            </w:pPr>
          </w:p>
          <w:p w:rsidR="00D122F1"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2.-</w:t>
            </w:r>
            <w:r w:rsidR="00D122F1" w:rsidRPr="001167A8">
              <w:rPr>
                <w:rFonts w:ascii="Arial" w:hAnsi="Arial" w:cs="Arial"/>
                <w:b/>
                <w:sz w:val="24"/>
                <w:szCs w:val="24"/>
              </w:rPr>
              <w:t>Puesta en común en clase</w:t>
            </w:r>
            <w:r w:rsidR="001167A8" w:rsidRPr="001167A8">
              <w:rPr>
                <w:rFonts w:ascii="Arial" w:hAnsi="Arial" w:cs="Arial"/>
                <w:b/>
                <w:sz w:val="24"/>
                <w:szCs w:val="24"/>
              </w:rPr>
              <w:t xml:space="preserve"> y creación de grupos de trabajo.</w:t>
            </w:r>
          </w:p>
          <w:p w:rsidR="00D122F1" w:rsidRPr="001167A8" w:rsidRDefault="00D122F1" w:rsidP="000255EF">
            <w:pPr>
              <w:spacing w:after="0" w:line="240" w:lineRule="auto"/>
              <w:rPr>
                <w:rFonts w:ascii="Arial" w:hAnsi="Arial" w:cs="Arial"/>
                <w:b/>
                <w:sz w:val="24"/>
                <w:szCs w:val="24"/>
              </w:rPr>
            </w:pPr>
          </w:p>
          <w:p w:rsidR="00D122F1" w:rsidRPr="001167A8" w:rsidRDefault="00CA7803" w:rsidP="001167A8">
            <w:pPr>
              <w:spacing w:after="0" w:line="240" w:lineRule="auto"/>
              <w:rPr>
                <w:rFonts w:ascii="Arial" w:hAnsi="Arial" w:cs="Arial"/>
                <w:sz w:val="24"/>
                <w:szCs w:val="24"/>
              </w:rPr>
            </w:pPr>
            <w:r w:rsidRPr="001167A8">
              <w:rPr>
                <w:rFonts w:ascii="Arial" w:hAnsi="Arial" w:cs="Arial"/>
                <w:b/>
                <w:sz w:val="24"/>
                <w:szCs w:val="24"/>
              </w:rPr>
              <w:t>3.-</w:t>
            </w:r>
            <w:r w:rsidR="001167A8" w:rsidRPr="001167A8">
              <w:rPr>
                <w:rFonts w:ascii="Arial" w:hAnsi="Arial" w:cs="Arial"/>
                <w:b/>
                <w:sz w:val="24"/>
                <w:szCs w:val="24"/>
              </w:rPr>
              <w:t xml:space="preserve"> Repartimos por grupos un mismo número de</w:t>
            </w:r>
            <w:r w:rsidR="00136290">
              <w:rPr>
                <w:rFonts w:ascii="Arial" w:hAnsi="Arial" w:cs="Arial"/>
                <w:b/>
                <w:sz w:val="24"/>
                <w:szCs w:val="24"/>
              </w:rPr>
              <w:t xml:space="preserve"> </w:t>
            </w:r>
            <w:r w:rsidR="00535AFB">
              <w:rPr>
                <w:rFonts w:ascii="Arial" w:hAnsi="Arial" w:cs="Arial"/>
                <w:b/>
                <w:sz w:val="24"/>
                <w:szCs w:val="24"/>
              </w:rPr>
              <w:t xml:space="preserve">elementos a </w:t>
            </w:r>
            <w:r w:rsidR="001167A8" w:rsidRPr="001167A8">
              <w:rPr>
                <w:rFonts w:ascii="Arial" w:hAnsi="Arial" w:cs="Arial"/>
                <w:b/>
                <w:sz w:val="24"/>
                <w:szCs w:val="24"/>
              </w:rPr>
              <w:t>incluir.</w:t>
            </w:r>
          </w:p>
          <w:p w:rsidR="00CA7803" w:rsidRPr="001167A8" w:rsidRDefault="00CA7803" w:rsidP="000255EF">
            <w:pPr>
              <w:spacing w:after="0" w:line="240" w:lineRule="auto"/>
              <w:rPr>
                <w:rFonts w:ascii="Arial" w:hAnsi="Arial" w:cs="Arial"/>
                <w:b/>
                <w:sz w:val="24"/>
                <w:szCs w:val="24"/>
              </w:rPr>
            </w:pPr>
          </w:p>
          <w:p w:rsidR="00CA7803"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 xml:space="preserve">4.- </w:t>
            </w:r>
            <w:r w:rsidR="001167A8" w:rsidRPr="001167A8">
              <w:rPr>
                <w:rFonts w:ascii="Arial" w:hAnsi="Arial" w:cs="Arial"/>
                <w:b/>
                <w:sz w:val="24"/>
                <w:szCs w:val="24"/>
              </w:rPr>
              <w:t>Diseñ</w:t>
            </w:r>
            <w:r w:rsidR="00535AFB">
              <w:rPr>
                <w:rFonts w:ascii="Arial" w:hAnsi="Arial" w:cs="Arial"/>
                <w:b/>
                <w:sz w:val="24"/>
                <w:szCs w:val="24"/>
              </w:rPr>
              <w:t>o de mural</w:t>
            </w:r>
            <w:r w:rsidRPr="001167A8">
              <w:rPr>
                <w:rFonts w:ascii="Arial" w:hAnsi="Arial" w:cs="Arial"/>
                <w:b/>
                <w:sz w:val="24"/>
                <w:szCs w:val="24"/>
              </w:rPr>
              <w:t>.</w:t>
            </w:r>
          </w:p>
          <w:p w:rsidR="00CA7803" w:rsidRPr="001167A8" w:rsidRDefault="00CA7803"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 xml:space="preserve">Como la tarea es realizada de forma grupal, todo el alumnado trabaja de forma inclusiva obligatoriamente puesto que los miembros del grupo deben coordinarse en la misma dirección para elaborar el </w:t>
            </w:r>
            <w:r w:rsidR="00535AFB">
              <w:rPr>
                <w:rFonts w:ascii="Arial" w:hAnsi="Arial" w:cs="Arial"/>
                <w:sz w:val="24"/>
                <w:szCs w:val="24"/>
              </w:rPr>
              <w:t>mural</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p w:rsidR="00535AFB" w:rsidRDefault="00535AFB">
      <w:r>
        <w:br w:type="page"/>
      </w:r>
    </w:p>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gridCol w:w="1764"/>
        <w:gridCol w:w="2373"/>
      </w:tblGrid>
      <w:tr w:rsidR="00F93C09" w:rsidRPr="00321E60" w:rsidTr="003300C3">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637F50">
        <w:trPr>
          <w:trHeight w:val="207"/>
        </w:trPr>
        <w:tc>
          <w:tcPr>
            <w:tcW w:w="9571" w:type="dxa"/>
            <w:shd w:val="clear" w:color="auto" w:fill="FDE9D9"/>
          </w:tcPr>
          <w:p w:rsidR="00321E60" w:rsidRPr="00321E60" w:rsidRDefault="00321E60" w:rsidP="000255EF">
            <w:pPr>
              <w:spacing w:after="0" w:line="240" w:lineRule="auto"/>
              <w:rPr>
                <w:rFonts w:ascii="Arial" w:hAnsi="Arial" w:cs="Arial"/>
                <w:sz w:val="24"/>
                <w:szCs w:val="24"/>
              </w:rPr>
            </w:pPr>
            <w:r w:rsidRPr="00321E60">
              <w:rPr>
                <w:rFonts w:ascii="Arial" w:hAnsi="Arial" w:cs="Arial"/>
                <w:bCs/>
                <w:sz w:val="24"/>
                <w:szCs w:val="24"/>
              </w:rPr>
              <w:t>CN.2.1.1 Obtiene y contrasta información de diferentes fuentes, para plantear hipótesis sobre fenómenos naturales observados directa e indirectamente y comunica oralmente y por escrito de forma clara, limpia y ordenada, usando imágenes y soportes gráficos para exponer las conclusiones obtenidas.</w:t>
            </w:r>
          </w:p>
        </w:tc>
        <w:tc>
          <w:tcPr>
            <w:tcW w:w="1764" w:type="dxa"/>
            <w:vMerge w:val="restart"/>
            <w:vAlign w:val="center"/>
          </w:tcPr>
          <w:p w:rsidR="00321E60" w:rsidRPr="00321E60" w:rsidRDefault="00321E60" w:rsidP="00321E60">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jc w:val="both"/>
              <w:rPr>
                <w:rFonts w:ascii="Arial" w:hAnsi="Arial" w:cs="Arial"/>
                <w:sz w:val="24"/>
                <w:szCs w:val="24"/>
              </w:rPr>
            </w:pPr>
            <w:r w:rsidRPr="00321E60">
              <w:rPr>
                <w:rFonts w:ascii="Arial" w:hAnsi="Arial" w:cs="Arial"/>
                <w:bCs/>
                <w:sz w:val="24"/>
                <w:szCs w:val="24"/>
              </w:rPr>
              <w:t>CN.2.1.2 Utiliza medios de observación adecuados y realiza pruebas aplicando los resultados a las experiencias de la vida cotidiana.</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spacing w:after="0"/>
              <w:rPr>
                <w:rFonts w:ascii="Arial" w:hAnsi="Arial" w:cs="Arial"/>
                <w:sz w:val="24"/>
                <w:szCs w:val="24"/>
              </w:rPr>
            </w:pPr>
            <w:r w:rsidRPr="00321E60">
              <w:rPr>
                <w:rFonts w:ascii="Arial" w:hAnsi="Arial" w:cs="Arial"/>
                <w:bCs/>
                <w:sz w:val="24"/>
                <w:szCs w:val="24"/>
              </w:rPr>
              <w:t xml:space="preserve">CN.2.1.3 Utiliza estrategias para realizar trabajos de forma individual y en equipo, mostrando habilidades para la resolución pacífica de conflictos.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Prácticas</w:t>
            </w:r>
          </w:p>
        </w:tc>
      </w:tr>
      <w:tr w:rsidR="00321E60" w:rsidRPr="00321E60" w:rsidTr="00637F50">
        <w:trPr>
          <w:trHeight w:val="1004"/>
        </w:trPr>
        <w:tc>
          <w:tcPr>
            <w:tcW w:w="9571" w:type="dxa"/>
            <w:shd w:val="clear" w:color="auto" w:fill="FDE9D9"/>
          </w:tcPr>
          <w:p w:rsidR="00321E60" w:rsidRPr="006C1FD1" w:rsidRDefault="006C1FD1" w:rsidP="00321E60">
            <w:pPr>
              <w:spacing w:after="0"/>
              <w:jc w:val="both"/>
              <w:rPr>
                <w:rFonts w:ascii="Arial" w:hAnsi="Arial" w:cs="Arial"/>
                <w:sz w:val="26"/>
                <w:szCs w:val="26"/>
              </w:rPr>
            </w:pPr>
            <w:r w:rsidRPr="006C1FD1">
              <w:rPr>
                <w:rFonts w:ascii="Arial" w:hAnsi="Arial" w:cs="Arial"/>
                <w:bCs/>
                <w:color w:val="000000"/>
                <w:sz w:val="26"/>
                <w:szCs w:val="26"/>
              </w:rPr>
              <w:t>CN.2.5.1. Observa, identifica y explica algunas diferencias entre los materiales naturales y artificiales.</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6C1FD1" w:rsidRDefault="006C1FD1" w:rsidP="006C1FD1">
            <w:pPr>
              <w:jc w:val="both"/>
              <w:rPr>
                <w:rFonts w:ascii="Arial" w:hAnsi="Arial" w:cs="Arial"/>
                <w:b/>
                <w:sz w:val="26"/>
                <w:szCs w:val="26"/>
              </w:rPr>
            </w:pPr>
            <w:r w:rsidRPr="006C1FD1">
              <w:rPr>
                <w:rFonts w:ascii="Arial" w:hAnsi="Arial" w:cs="Arial"/>
                <w:bCs/>
                <w:color w:val="000000"/>
                <w:sz w:val="26"/>
                <w:szCs w:val="26"/>
              </w:rPr>
              <w:t>CN.2.5.2. Observa, identifica, compara, clasifica y ordena diferentes objetos y materiales a partir de propiedades físicas observables.</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6C1FD1" w:rsidRDefault="006C1FD1" w:rsidP="006C1FD1">
            <w:pPr>
              <w:jc w:val="both"/>
              <w:rPr>
                <w:rFonts w:ascii="Arial" w:hAnsi="Arial" w:cs="Arial"/>
                <w:bCs/>
                <w:sz w:val="26"/>
                <w:szCs w:val="26"/>
              </w:rPr>
            </w:pPr>
            <w:r w:rsidRPr="006C1FD1">
              <w:rPr>
                <w:rFonts w:ascii="Arial" w:hAnsi="Arial" w:cs="Arial"/>
                <w:bCs/>
                <w:color w:val="000000"/>
                <w:sz w:val="26"/>
                <w:szCs w:val="26"/>
              </w:rPr>
              <w:t>CN.2.5.3. Utiliza la balanza, recipientes e instrumentos para conocer la masa y el volumen de diferentes materiales y objetos.</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6C1FD1" w:rsidRDefault="006C1FD1" w:rsidP="006C1FD1">
            <w:pPr>
              <w:jc w:val="both"/>
              <w:rPr>
                <w:rFonts w:ascii="Arial" w:hAnsi="Arial" w:cs="Arial"/>
                <w:bCs/>
                <w:sz w:val="26"/>
                <w:szCs w:val="26"/>
              </w:rPr>
            </w:pPr>
            <w:r w:rsidRPr="006C1FD1">
              <w:rPr>
                <w:rFonts w:ascii="Arial" w:hAnsi="Arial" w:cs="Arial"/>
                <w:bCs/>
                <w:color w:val="000000"/>
                <w:sz w:val="26"/>
                <w:szCs w:val="26"/>
              </w:rPr>
              <w:t>CN.2.7.1. Observa, identifica y explica comportamientos individuales y colectivos para la correcta utilización de las fuentes de energía.</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C1FD1">
        <w:trPr>
          <w:trHeight w:val="132"/>
        </w:trPr>
        <w:tc>
          <w:tcPr>
            <w:tcW w:w="9571" w:type="dxa"/>
            <w:shd w:val="clear" w:color="auto" w:fill="FDE9D9"/>
          </w:tcPr>
          <w:p w:rsidR="00321E60" w:rsidRPr="006C1FD1" w:rsidRDefault="006C1FD1" w:rsidP="006C1FD1">
            <w:pPr>
              <w:jc w:val="both"/>
              <w:rPr>
                <w:rFonts w:ascii="Arial" w:hAnsi="Arial" w:cs="Arial"/>
                <w:bCs/>
                <w:sz w:val="26"/>
                <w:szCs w:val="26"/>
              </w:rPr>
            </w:pPr>
            <w:r w:rsidRPr="006C1FD1">
              <w:rPr>
                <w:rFonts w:ascii="Arial" w:hAnsi="Arial" w:cs="Arial"/>
                <w:bCs/>
                <w:color w:val="000000"/>
                <w:sz w:val="26"/>
                <w:szCs w:val="26"/>
              </w:rPr>
              <w:t>CN.2.7.2. Elabora en equipo un plan de conductas responsables de ahorro energético para el colegio, el aula.</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Oral</w:t>
            </w:r>
          </w:p>
        </w:tc>
      </w:tr>
    </w:tbl>
    <w:p w:rsidR="002C3167" w:rsidRPr="006C1FD1" w:rsidRDefault="002C3167" w:rsidP="006C1FD1">
      <w:pPr>
        <w:tabs>
          <w:tab w:val="left" w:pos="3090"/>
        </w:tabs>
      </w:pPr>
      <w:bookmarkStart w:id="0" w:name="_GoBack"/>
      <w:bookmarkEnd w:id="0"/>
    </w:p>
    <w:sectPr w:rsidR="002C3167" w:rsidRPr="006C1FD1"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F58" w:rsidRDefault="00FC7F58" w:rsidP="00A64A39">
      <w:pPr>
        <w:spacing w:after="0" w:line="240" w:lineRule="auto"/>
      </w:pPr>
      <w:r>
        <w:separator/>
      </w:r>
    </w:p>
  </w:endnote>
  <w:endnote w:type="continuationSeparator" w:id="0">
    <w:p w:rsidR="00FC7F58" w:rsidRDefault="00FC7F58"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F58" w:rsidRDefault="00FC7F58" w:rsidP="00A64A39">
      <w:pPr>
        <w:spacing w:after="0" w:line="240" w:lineRule="auto"/>
      </w:pPr>
      <w:r>
        <w:separator/>
      </w:r>
    </w:p>
  </w:footnote>
  <w:footnote w:type="continuationSeparator" w:id="0">
    <w:p w:rsidR="00FC7F58" w:rsidRDefault="00FC7F58"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C2DBA"/>
    <w:multiLevelType w:val="multilevel"/>
    <w:tmpl w:val="DB8632B0"/>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1CD0E2F"/>
    <w:multiLevelType w:val="hybridMultilevel"/>
    <w:tmpl w:val="EC24DBF8"/>
    <w:lvl w:ilvl="0" w:tplc="3BC2F2EE">
      <w:start w:val="1"/>
      <w:numFmt w:val="decimal"/>
      <w:lvlText w:val="%1."/>
      <w:lvlJc w:val="left"/>
      <w:pPr>
        <w:ind w:left="360" w:hanging="360"/>
      </w:pPr>
      <w:rPr>
        <w:b w:val="0"/>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0A803A0"/>
    <w:multiLevelType w:val="multilevel"/>
    <w:tmpl w:val="778CD8BE"/>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52147D"/>
    <w:multiLevelType w:val="multilevel"/>
    <w:tmpl w:val="4866CB02"/>
    <w:lvl w:ilvl="0">
      <w:start w:val="1"/>
      <w:numFmt w:val="decimal"/>
      <w:lvlText w:val="%1."/>
      <w:lvlJc w:val="left"/>
      <w:pPr>
        <w:ind w:left="440" w:hanging="440"/>
      </w:pPr>
      <w:rPr>
        <w:rFonts w:hint="default"/>
      </w:rPr>
    </w:lvl>
    <w:lvl w:ilvl="1">
      <w:start w:val="10"/>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ABC6D0C"/>
    <w:multiLevelType w:val="multilevel"/>
    <w:tmpl w:val="522E11F0"/>
    <w:lvl w:ilvl="0">
      <w:start w:val="1"/>
      <w:numFmt w:val="decimal"/>
      <w:lvlText w:val="%1"/>
      <w:lvlJc w:val="left"/>
      <w:pPr>
        <w:ind w:left="375" w:hanging="375"/>
      </w:pPr>
    </w:lvl>
    <w:lvl w:ilvl="1">
      <w:start w:val="10"/>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CD57746"/>
    <w:multiLevelType w:val="multilevel"/>
    <w:tmpl w:val="2A3E01A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3E60A86"/>
    <w:multiLevelType w:val="multilevel"/>
    <w:tmpl w:val="D180B0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BB76152"/>
    <w:multiLevelType w:val="multilevel"/>
    <w:tmpl w:val="B5BEB6C8"/>
    <w:lvl w:ilvl="0">
      <w:start w:val="3"/>
      <w:numFmt w:val="decimal"/>
      <w:lvlText w:val="%1"/>
      <w:lvlJc w:val="left"/>
      <w:pPr>
        <w:ind w:left="375" w:hanging="375"/>
      </w:pPr>
    </w:lvl>
    <w:lvl w:ilvl="1">
      <w:start w:val="1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FED0602"/>
    <w:multiLevelType w:val="multilevel"/>
    <w:tmpl w:val="4164E70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51311399"/>
    <w:multiLevelType w:val="multilevel"/>
    <w:tmpl w:val="2E2CB06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51475714"/>
    <w:multiLevelType w:val="multilevel"/>
    <w:tmpl w:val="E542CAA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173F2F"/>
    <w:multiLevelType w:val="multilevel"/>
    <w:tmpl w:val="BBE286E0"/>
    <w:lvl w:ilvl="0">
      <w:start w:val="3"/>
      <w:numFmt w:val="decimal"/>
      <w:lvlText w:val="%1"/>
      <w:lvlJc w:val="left"/>
      <w:pPr>
        <w:ind w:left="375" w:hanging="375"/>
      </w:pPr>
    </w:lvl>
    <w:lvl w:ilvl="1">
      <w:start w:val="1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22"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ACE6CDD"/>
    <w:multiLevelType w:val="multilevel"/>
    <w:tmpl w:val="6464E0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002F0C"/>
    <w:multiLevelType w:val="multilevel"/>
    <w:tmpl w:val="3B7431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6D0764F3"/>
    <w:multiLevelType w:val="multilevel"/>
    <w:tmpl w:val="19EA8862"/>
    <w:lvl w:ilvl="0">
      <w:start w:val="4"/>
      <w:numFmt w:val="decimal"/>
      <w:lvlText w:val="%1."/>
      <w:lvlJc w:val="left"/>
      <w:pPr>
        <w:ind w:left="440" w:hanging="440"/>
      </w:pPr>
      <w:rPr>
        <w:rFonts w:hint="default"/>
      </w:rPr>
    </w:lvl>
    <w:lvl w:ilvl="1">
      <w:start w:val="1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9"/>
  </w:num>
  <w:num w:numId="2">
    <w:abstractNumId w:val="7"/>
  </w:num>
  <w:num w:numId="3">
    <w:abstractNumId w:val="22"/>
  </w:num>
  <w:num w:numId="4">
    <w:abstractNumId w:val="3"/>
  </w:num>
  <w:num w:numId="5">
    <w:abstractNumId w:val="28"/>
  </w:num>
  <w:num w:numId="6">
    <w:abstractNumId w:val="21"/>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3"/>
  </w:num>
  <w:num w:numId="26">
    <w:abstractNumId w:val="8"/>
  </w:num>
  <w:num w:numId="27">
    <w:abstractNumId w:val="13"/>
  </w:num>
  <w:num w:numId="28">
    <w:abstractNumId w:val="1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255EF"/>
    <w:rsid w:val="000765F1"/>
    <w:rsid w:val="00076C7F"/>
    <w:rsid w:val="000F6D6B"/>
    <w:rsid w:val="0011466D"/>
    <w:rsid w:val="001167A8"/>
    <w:rsid w:val="00120FE2"/>
    <w:rsid w:val="00136290"/>
    <w:rsid w:val="00181690"/>
    <w:rsid w:val="001A47E2"/>
    <w:rsid w:val="001C0B37"/>
    <w:rsid w:val="00227FCD"/>
    <w:rsid w:val="00265BD6"/>
    <w:rsid w:val="002C3167"/>
    <w:rsid w:val="002D6692"/>
    <w:rsid w:val="002F1106"/>
    <w:rsid w:val="00301FDA"/>
    <w:rsid w:val="00321E60"/>
    <w:rsid w:val="003300C3"/>
    <w:rsid w:val="00350A9D"/>
    <w:rsid w:val="003A14D2"/>
    <w:rsid w:val="00416DCA"/>
    <w:rsid w:val="004A4ABE"/>
    <w:rsid w:val="004A4F24"/>
    <w:rsid w:val="004B1BE9"/>
    <w:rsid w:val="004C629F"/>
    <w:rsid w:val="004E191F"/>
    <w:rsid w:val="004F56F1"/>
    <w:rsid w:val="005027E6"/>
    <w:rsid w:val="0051784A"/>
    <w:rsid w:val="00535AFB"/>
    <w:rsid w:val="005436D8"/>
    <w:rsid w:val="005830EC"/>
    <w:rsid w:val="00627BB6"/>
    <w:rsid w:val="00637F50"/>
    <w:rsid w:val="00655DFF"/>
    <w:rsid w:val="00685768"/>
    <w:rsid w:val="006A2438"/>
    <w:rsid w:val="006B2839"/>
    <w:rsid w:val="006C1905"/>
    <w:rsid w:val="006C1FD1"/>
    <w:rsid w:val="00720F65"/>
    <w:rsid w:val="00771900"/>
    <w:rsid w:val="00793B5D"/>
    <w:rsid w:val="007E4BBB"/>
    <w:rsid w:val="00805497"/>
    <w:rsid w:val="008104A8"/>
    <w:rsid w:val="0082040E"/>
    <w:rsid w:val="008322A6"/>
    <w:rsid w:val="00847CD8"/>
    <w:rsid w:val="008742DE"/>
    <w:rsid w:val="008A2CC8"/>
    <w:rsid w:val="008B478D"/>
    <w:rsid w:val="008B5166"/>
    <w:rsid w:val="00920FE5"/>
    <w:rsid w:val="0096387F"/>
    <w:rsid w:val="009C7D88"/>
    <w:rsid w:val="00A02CD2"/>
    <w:rsid w:val="00A03BEF"/>
    <w:rsid w:val="00A36FA3"/>
    <w:rsid w:val="00A46B48"/>
    <w:rsid w:val="00A64A39"/>
    <w:rsid w:val="00B94E9B"/>
    <w:rsid w:val="00BA11AF"/>
    <w:rsid w:val="00BB5FC6"/>
    <w:rsid w:val="00BC07FD"/>
    <w:rsid w:val="00BE31DF"/>
    <w:rsid w:val="00C601DB"/>
    <w:rsid w:val="00C60DFF"/>
    <w:rsid w:val="00C8043A"/>
    <w:rsid w:val="00CA7803"/>
    <w:rsid w:val="00CD1DA5"/>
    <w:rsid w:val="00CD501A"/>
    <w:rsid w:val="00D04D0F"/>
    <w:rsid w:val="00D061B2"/>
    <w:rsid w:val="00D122F1"/>
    <w:rsid w:val="00D37C5B"/>
    <w:rsid w:val="00D5011F"/>
    <w:rsid w:val="00D7198F"/>
    <w:rsid w:val="00D943ED"/>
    <w:rsid w:val="00DA1A99"/>
    <w:rsid w:val="00DE2466"/>
    <w:rsid w:val="00E372FA"/>
    <w:rsid w:val="00E726F4"/>
    <w:rsid w:val="00E80F7E"/>
    <w:rsid w:val="00EC20CF"/>
    <w:rsid w:val="00F43D0A"/>
    <w:rsid w:val="00F764AA"/>
    <w:rsid w:val="00F93C09"/>
    <w:rsid w:val="00FA6713"/>
    <w:rsid w:val="00FC7F58"/>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E145F5"/>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9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62722">
      <w:bodyDiv w:val="1"/>
      <w:marLeft w:val="0"/>
      <w:marRight w:val="0"/>
      <w:marTop w:val="0"/>
      <w:marBottom w:val="0"/>
      <w:divBdr>
        <w:top w:val="none" w:sz="0" w:space="0" w:color="auto"/>
        <w:left w:val="none" w:sz="0" w:space="0" w:color="auto"/>
        <w:bottom w:val="none" w:sz="0" w:space="0" w:color="auto"/>
        <w:right w:val="none" w:sz="0" w:space="0" w:color="auto"/>
      </w:divBdr>
    </w:div>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2828613">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680621966">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1855337975">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6</Pages>
  <Words>961</Words>
  <Characters>5289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G.R.</cp:lastModifiedBy>
  <cp:revision>13</cp:revision>
  <cp:lastPrinted>2018-01-29T14:47:00Z</cp:lastPrinted>
  <dcterms:created xsi:type="dcterms:W3CDTF">2018-01-30T20:07:00Z</dcterms:created>
  <dcterms:modified xsi:type="dcterms:W3CDTF">2018-05-20T20:11:00Z</dcterms:modified>
</cp:coreProperties>
</file>