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9840A9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4733BC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42074C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42074C">
              <w:rPr>
                <w:rFonts w:ascii="Arial" w:hAnsi="Arial" w:cs="Arial"/>
                <w:b/>
                <w:sz w:val="32"/>
                <w:szCs w:val="32"/>
              </w:rPr>
              <w:t xml:space="preserve"> LA ATMÓSFERA Y EL CLIMA</w:t>
            </w:r>
          </w:p>
          <w:p w:rsidR="00B51886" w:rsidRPr="00BB5FC6" w:rsidRDefault="00B51886" w:rsidP="000D4B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51886" w:rsidTr="009840A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2074C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9840A9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B51886" w:rsidRPr="0042074C" w:rsidRDefault="0042074C" w:rsidP="000D4B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Trabajamos </w:t>
            </w:r>
            <w:r w:rsidRPr="0042074C">
              <w:rPr>
                <w:rFonts w:ascii="Arial" w:hAnsi="Arial" w:cs="Arial"/>
                <w:bCs/>
                <w:sz w:val="24"/>
                <w:szCs w:val="24"/>
              </w:rPr>
              <w:t>aprendizajes relativos a la atmósfera terrestre (la atmósfera y su composición; el efecto invernadero; el tiempo atmosférico, relacionado con el clima)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Y relativos a</w:t>
            </w:r>
            <w:r w:rsidRPr="0042074C">
              <w:rPr>
                <w:rFonts w:ascii="Arial" w:hAnsi="Arial" w:cs="Arial"/>
                <w:bCs/>
                <w:sz w:val="24"/>
                <w:szCs w:val="24"/>
              </w:rPr>
              <w:t>l clima (los factores climáticos: la latitud, la altitud, la influencia del mar y el relieve; los mapas meteorológicos, así como a las alteraciones o modificaciones del clima como consecuencia de la actividad humana: el cambio climático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S</w:t>
            </w:r>
            <w:r w:rsidRPr="0042074C">
              <w:rPr>
                <w:rFonts w:ascii="Arial" w:hAnsi="Arial" w:cs="Arial"/>
                <w:bCs/>
                <w:sz w:val="24"/>
                <w:szCs w:val="24"/>
              </w:rPr>
              <w:t>e trabaja de qué manera influye el clima en la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forma de vivir de las personas 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centramos</w:t>
            </w:r>
            <w:r w:rsidRPr="0042074C">
              <w:rPr>
                <w:rFonts w:ascii="Arial" w:hAnsi="Arial" w:cs="Arial"/>
                <w:color w:val="000000"/>
                <w:sz w:val="24"/>
                <w:szCs w:val="24"/>
              </w:rPr>
              <w:t xml:space="preserve"> la atención del alumnado en cuestiones vinculadas a: los instrumentos necesarios y los pasos a seguir para construir un instrumento meteorológico (una estación meteorológica);</w:t>
            </w:r>
          </w:p>
        </w:tc>
      </w:tr>
      <w:tr w:rsidR="00B51886" w:rsidTr="009840A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9840A9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9840A9" w:rsidRDefault="009840A9" w:rsidP="0098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t>CE.2.1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  <w:p w:rsidR="009840A9" w:rsidRPr="009840A9" w:rsidRDefault="009840A9" w:rsidP="0098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lastRenderedPageBreak/>
              <w:t>CE.2.2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9840A9" w:rsidRPr="009840A9" w:rsidRDefault="009840A9" w:rsidP="0098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t>CE.2.4 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transformación.</w:t>
            </w:r>
          </w:p>
          <w:p w:rsidR="009840A9" w:rsidRPr="009840A9" w:rsidRDefault="009840A9" w:rsidP="0098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t>CE.2.5 Identificar el tiempo atmosférico, sus factores y las características: nubes, viento, precipitaciones y temperatura, explicando las estaciones del a2o, las estaciones meteorológicas: instrumentos y sus utilidades, así como algunos símbolos básicos de los mapas del tiempo y las características propias del clima en Andalucía.</w:t>
            </w:r>
          </w:p>
          <w:p w:rsidR="009840A9" w:rsidRPr="009840A9" w:rsidRDefault="009840A9" w:rsidP="0098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A9">
              <w:rPr>
                <w:rFonts w:ascii="Arial" w:hAnsi="Arial" w:cs="Arial"/>
                <w:sz w:val="24"/>
                <w:szCs w:val="24"/>
              </w:rPr>
              <w:t>CE.2.6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192DE6" w:rsidRDefault="009840A9" w:rsidP="00984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Buscar, seleccionar y organizar información concreta y relevante (la atmósfera terrestre: la atmósfera y su composición, el efecto invernadero, el tiempo atmosférico- relacionado con el clima; El clima: los factores climáticos: la latitud, la altitud, la influencia del mar y el relieve; los mapas meteorológicos y las estaciones meteorológicas, así como a las alteraciones o modificaciones del clima como consecuencia de la actividad humana: observamos el cambio climático; De qué manera influye el clima en la forma de vivir de las personas), analizarla, obtener conclusiones, reflexionar acerca del proceso seguido y comunicarlo oralmente y/ o por escrito, con terminología adecuada, usando las tecnologías de la información y la comunicación. (CS.2.1.1)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con la terminología adecuada a los temas tratados y analizar informaciones manejando imágenes, tablas, gráficos, esquemas y resúmenes. (CS.2.1.2)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 xml:space="preserve"> 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interés, creatividad en el aprendizaje y espíritu emprendedor. (CS.2.2.1)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Valorar el uso que hace el ser humano del medio, el impacto de su actividad su organización y transformación. (CS.2.4.2)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Identificar tiempo atmosférico y clima, utilizando símbolos en mapas del tiempo, interpretándolos para su predicción y definir las estaciones del año, sus características atmosféricas y explicar los principales factores que predicen el tiempo. (CS.2.5.1)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Explicar y describir las características principales del clima en Andalucía y exponer algunos de sus efectos en el entorno conocido. (CS.2.5.2)</w:t>
            </w:r>
          </w:p>
          <w:p w:rsidR="009840A9" w:rsidRPr="009840A9" w:rsidRDefault="009840A9" w:rsidP="009840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Identificar, respetar y valorar los principios democráticos más importantes establecidos en la Constitución Española y en el Estatuto de Autonomía, partiendo del conocimiento del funcionamiento de organismos locales, ayuntamiento y municipio y valorar la diversidad cultural, social, política y lingüística como fuente de enriquecimiento cultural. (CS.2.6.1)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192DE6" w:rsidRDefault="009840A9" w:rsidP="009840A9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9840A9" w:rsidRDefault="009840A9" w:rsidP="009840A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Iniciación al conocimiento científico y su aplicación en las Ciencias Sociales.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1.2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Recogida de información del tema a tratar, utilizando diferentes fuentes (directas e indirectas).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1.3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Utilización de las Tecnologías de la Información y la Comunicación para buscar y seleccionar información y presentar conclusiones.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1.4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Desarrollo de estrategias para organizar, memorizar y recuperar la información obtenida mediante diferentes métodos y fuentes.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1.5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Utilización y lectura de diferentes lenguajes textuales y gráficos.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1.6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Técnicas de estudio.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1.7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Estrategias para desarrollar la responsabilidad, la capacidad de esfuerzo y la constancia.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1.8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Fomento de técnicas de animación a la lectura de textos de divulgación de las ciencias sociales (de carácter social, geográfico e histórico).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1.9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Utilización de estrategias para potenciar la cohesión del grupo y el trabajo cooperativo.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1.10</w:t>
            </w:r>
            <w:r w:rsidRPr="009840A9">
              <w:rPr>
                <w:rFonts w:ascii="Arial" w:hAnsi="Arial" w:cs="Arial"/>
                <w:bCs/>
                <w:sz w:val="24"/>
                <w:szCs w:val="24"/>
              </w:rPr>
              <w:tab/>
              <w:t>Uso y utilización correcta de diversos materiales con los que se trabajan.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1.12 Estrategias para la resolución de conflictos, utilización de las normas de convivencia y valoración de la convivencia pacífica y tolerante.</w:t>
            </w:r>
          </w:p>
          <w:p w:rsidR="009840A9" w:rsidRPr="009840A9" w:rsidRDefault="009840A9" w:rsidP="009840A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/>
                <w:bCs/>
                <w:sz w:val="24"/>
                <w:szCs w:val="24"/>
              </w:rPr>
              <w:t>Bloque 2: "El mundo en que vivimos"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2.1 El tiempo atmosférico y sus factores. Caracterización del tiempo atmosférico: nubes, viento, precipitaciones y temperatura. La meteorología y las estaciones del a2o. Las estaciones meteorológicas: instrumentos meteorológicos y sus utilidades.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2.2 La predicción del tiempo atmosférico.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2.3 Mapas del tiempo. Símbolos convencionales. La atmósfera.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2. El ser humano y el medio natural: uso del territorio y aprovechamiento de los recursos naturales.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2.5 Impacto de las actividades humanas sobre el medio: organización y transformación del territorio.</w:t>
            </w:r>
          </w:p>
          <w:p w:rsidR="009840A9" w:rsidRPr="009840A9" w:rsidRDefault="009840A9" w:rsidP="009840A9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3.1 Los municipios. Territorio y población municipal.</w:t>
            </w:r>
          </w:p>
          <w:p w:rsidR="009840A9" w:rsidRPr="009840A9" w:rsidRDefault="009840A9" w:rsidP="009840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40A9">
              <w:rPr>
                <w:rFonts w:ascii="Arial" w:hAnsi="Arial" w:cs="Arial"/>
                <w:bCs/>
                <w:sz w:val="24"/>
                <w:szCs w:val="24"/>
              </w:rPr>
              <w:t>3.2 Los ayuntamientos: composición, funciones y servicios municipales.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Pr="004E6C25" w:rsidRDefault="009840A9" w:rsidP="009840A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9840A9" w:rsidTr="000D4B4D">
        <w:trPr>
          <w:trHeight w:val="211"/>
        </w:trPr>
        <w:tc>
          <w:tcPr>
            <w:tcW w:w="14425" w:type="dxa"/>
            <w:gridSpan w:val="3"/>
          </w:tcPr>
          <w:p w:rsidR="009840A9" w:rsidRDefault="009840A9" w:rsidP="009840A9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9840A9" w:rsidRDefault="009840A9" w:rsidP="0098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9840A9" w:rsidRPr="00983A0B" w:rsidRDefault="009840A9" w:rsidP="00983A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090CA7" w:rsidRPr="007E0EE7" w:rsidRDefault="00B51886" w:rsidP="00090C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09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0CA7" w:rsidRPr="007E0EE7">
              <w:rPr>
                <w:rFonts w:ascii="Arial" w:hAnsi="Arial" w:cs="Arial"/>
                <w:b/>
                <w:sz w:val="28"/>
                <w:szCs w:val="28"/>
              </w:rPr>
              <w:t xml:space="preserve">CONSTRUIMOS </w:t>
            </w:r>
            <w:r w:rsidR="00090CA7">
              <w:rPr>
                <w:rFonts w:ascii="Arial" w:hAnsi="Arial" w:cs="Arial"/>
                <w:b/>
                <w:sz w:val="28"/>
                <w:szCs w:val="28"/>
              </w:rPr>
              <w:t>UNA ESTACIÓN METEREOLÓGICA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9840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40A9" w:rsidRPr="0042074C">
              <w:rPr>
                <w:rFonts w:ascii="Arial" w:hAnsi="Arial" w:cs="Arial"/>
                <w:bCs/>
                <w:sz w:val="24"/>
                <w:szCs w:val="24"/>
              </w:rPr>
              <w:t>aprendizajes relativos a la atmósfera terrestre (la atmósfera y su composición; el efecto invernadero; el tiempo atmosférico, relacionado con el clima)</w:t>
            </w:r>
            <w:r w:rsidR="009840A9">
              <w:rPr>
                <w:rFonts w:ascii="Arial" w:hAnsi="Arial" w:cs="Arial"/>
                <w:bCs/>
                <w:sz w:val="24"/>
                <w:szCs w:val="24"/>
              </w:rPr>
              <w:t>. Y relativos a</w:t>
            </w:r>
            <w:r w:rsidR="009840A9" w:rsidRPr="0042074C">
              <w:rPr>
                <w:rFonts w:ascii="Arial" w:hAnsi="Arial" w:cs="Arial"/>
                <w:bCs/>
                <w:sz w:val="24"/>
                <w:szCs w:val="24"/>
              </w:rPr>
              <w:t>l clima (los factores climáticos: la latitud, la altitud, la influencia del mar y el relieve; los mapas meteorológicos, así como a las alteraciones o modificaciones del clima como consecuencia de la actividad humana: el cambio climático</w:t>
            </w:r>
            <w:r w:rsidR="009840A9">
              <w:rPr>
                <w:rFonts w:ascii="Arial" w:hAnsi="Arial" w:cs="Arial"/>
                <w:bCs/>
                <w:sz w:val="24"/>
                <w:szCs w:val="24"/>
              </w:rPr>
              <w:t>. S</w:t>
            </w:r>
            <w:r w:rsidR="009840A9" w:rsidRPr="0042074C">
              <w:rPr>
                <w:rFonts w:ascii="Arial" w:hAnsi="Arial" w:cs="Arial"/>
                <w:bCs/>
                <w:sz w:val="24"/>
                <w:szCs w:val="24"/>
              </w:rPr>
              <w:t>e trabaja de qué manera influye el clima en la</w:t>
            </w:r>
            <w:r w:rsidR="009840A9">
              <w:rPr>
                <w:rFonts w:ascii="Arial" w:hAnsi="Arial" w:cs="Arial"/>
                <w:bCs/>
                <w:sz w:val="24"/>
                <w:szCs w:val="24"/>
              </w:rPr>
              <w:t xml:space="preserve"> forma de vivir de las personas y </w:t>
            </w:r>
            <w:r w:rsidR="009840A9">
              <w:rPr>
                <w:rFonts w:ascii="Arial" w:hAnsi="Arial" w:cs="Arial"/>
                <w:color w:val="000000"/>
                <w:sz w:val="24"/>
                <w:szCs w:val="24"/>
              </w:rPr>
              <w:t>centramos</w:t>
            </w:r>
            <w:r w:rsidR="009840A9" w:rsidRPr="0042074C">
              <w:rPr>
                <w:rFonts w:ascii="Arial" w:hAnsi="Arial" w:cs="Arial"/>
                <w:color w:val="000000"/>
                <w:sz w:val="24"/>
                <w:szCs w:val="24"/>
              </w:rPr>
              <w:t xml:space="preserve"> la atención del alumnado en cuestiones vinculadas a: los instrumentos necesarios y los pasos a seguir para construir un instrumento meteorológico (una estación meteorológica)</w:t>
            </w:r>
            <w:r w:rsidR="009840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40A9" w:rsidRDefault="009840A9" w:rsidP="009840A9">
            <w:pPr>
              <w:rPr>
                <w:b/>
                <w:color w:val="FFC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2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b/>
                <w:color w:val="FFC000"/>
                <w:sz w:val="36"/>
                <w:szCs w:val="36"/>
              </w:rPr>
              <w:t>LA ATMÓSFERA Y EL CLIMA</w:t>
            </w:r>
          </w:p>
          <w:p w:rsidR="009840A9" w:rsidRPr="00F46496" w:rsidRDefault="009840A9" w:rsidP="009840A9">
            <w:pPr>
              <w:rPr>
                <w:b/>
                <w:color w:val="FFC000"/>
                <w:sz w:val="36"/>
                <w:szCs w:val="36"/>
              </w:rPr>
            </w:pPr>
          </w:p>
          <w:p w:rsidR="009840A9" w:rsidRPr="006B6B92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>ibro de texto sobre LA ATMÓSFERA TERRESTRE</w:t>
            </w:r>
          </w:p>
          <w:p w:rsidR="009840A9" w:rsidRPr="00DB4B87" w:rsidRDefault="009840A9" w:rsidP="009840A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20-21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9840A9" w:rsidRDefault="009840A9" w:rsidP="009840A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9840A9" w:rsidRDefault="009840A9" w:rsidP="009840A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9840A9" w:rsidRPr="009840A9" w:rsidRDefault="009840A9" w:rsidP="00984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840A9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20-21</w:t>
            </w:r>
          </w:p>
          <w:p w:rsidR="009840A9" w:rsidRPr="00DB4B87" w:rsidRDefault="009840A9" w:rsidP="00984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840A9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20-21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983A0B" w:rsidRPr="00983A0B" w:rsidRDefault="00983A0B" w:rsidP="00983A0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983A0B" w:rsidRDefault="00983A0B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Hacer el </w:t>
            </w:r>
            <w:r w:rsidRPr="00983A0B">
              <w:rPr>
                <w:rFonts w:ascii="Arial" w:hAnsi="Arial" w:cs="Arial"/>
                <w:b/>
                <w:sz w:val="28"/>
                <w:szCs w:val="28"/>
              </w:rPr>
              <w:t>esquema general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tema.</w:t>
            </w:r>
          </w:p>
          <w:p w:rsidR="009840A9" w:rsidRPr="005E2EE9" w:rsidRDefault="009840A9" w:rsidP="00984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840A9" w:rsidRPr="00E73D3C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9840A9" w:rsidRDefault="009840A9" w:rsidP="00984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22-23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LOS ELEMENTOS DEL TIEMPO Y EL CLIMA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840A9" w:rsidRDefault="009840A9" w:rsidP="00984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OBSERVAMOS EL CAMBIO CLIMÁTICO</w:t>
            </w:r>
            <w:bookmarkStart w:id="0" w:name="_GoBack"/>
            <w:bookmarkEnd w:id="0"/>
          </w:p>
          <w:p w:rsidR="009840A9" w:rsidRDefault="009840A9" w:rsidP="00984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9840A9" w:rsidRPr="00C703AA" w:rsidRDefault="009840A9" w:rsidP="009840A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9840A9" w:rsidRDefault="009840A9" w:rsidP="009840A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9840A9" w:rsidRPr="009840A9" w:rsidRDefault="009840A9" w:rsidP="009840A9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9840A9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2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9840A9" w:rsidRPr="009840A9" w:rsidRDefault="009840A9" w:rsidP="00984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840A9" w:rsidRPr="007E0EE7" w:rsidRDefault="009840A9" w:rsidP="009840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E0EE7">
              <w:rPr>
                <w:rFonts w:ascii="Arial" w:hAnsi="Arial" w:cs="Arial"/>
                <w:b/>
                <w:sz w:val="28"/>
                <w:szCs w:val="28"/>
              </w:rPr>
              <w:t xml:space="preserve">TAREA: CONSTRUIMOS </w:t>
            </w:r>
            <w:r>
              <w:rPr>
                <w:rFonts w:ascii="Arial" w:hAnsi="Arial" w:cs="Arial"/>
                <w:b/>
                <w:sz w:val="28"/>
                <w:szCs w:val="28"/>
              </w:rPr>
              <w:t>UNA ESTACIÓN METEREOLÓGICA</w:t>
            </w:r>
          </w:p>
          <w:p w:rsidR="009840A9" w:rsidRDefault="009840A9" w:rsidP="0098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LEER LA PAG 28</w:t>
            </w: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9840A9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9E2988" w:rsidTr="00700D02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 (STD.1.1, STD.2.1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C2079A" w:rsidRDefault="00C2079A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9E2988" w:rsidRPr="008701A5" w:rsidRDefault="00C2079A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9E2988" w:rsidTr="006F0D14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CS.2.1.2 Utiliza las tecnologías de la información y la comunicación para elaborar trabajos con la terminología adecuada a los temas tratados y analiza informaciones manejando imágenes, tablas, gráficos, esquemas y resúmenes. (STD.3.1, 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E2988" w:rsidRDefault="009E2988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C2079A" w:rsidRPr="008701A5" w:rsidRDefault="00C2079A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9E2988" w:rsidTr="008C3A49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 (STD.3.1, STD.3.2, STD.3.3, STD.4.1, STD.4.2,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E2988" w:rsidRDefault="009E2988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C2079A" w:rsidRPr="008701A5" w:rsidRDefault="00C2079A" w:rsidP="009E298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9E2988" w:rsidTr="0093342E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CS.2.4.2 Valora el uso que hace el ser humano del medio, el impacto de su actividad su organización y transformación. (STD.14.1)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E2988" w:rsidRDefault="009E2988" w:rsidP="009E2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79A" w:rsidRPr="008701A5" w:rsidRDefault="00C2079A" w:rsidP="009E2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ESCRITO</w:t>
            </w:r>
          </w:p>
        </w:tc>
      </w:tr>
      <w:tr w:rsidR="009E2988" w:rsidTr="008E7410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CS.2.5.1 Identifica tiempo atmosférico y clima, utilizando símbolos en mapas del tiempo, interpretándolos para su predicción y define las estaciones del año, sus características atmosféricas y explica los principales factores que predicen el tiempo. (STD.18.1, STD.18.2, STD.19.1, STD.20.1, STD.20.3, STD.21.1)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E2988" w:rsidRDefault="009E2988" w:rsidP="009E2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79A" w:rsidRPr="008701A5" w:rsidRDefault="00C2079A" w:rsidP="009E2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9E2988" w:rsidTr="00A7371D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t>CS.2.5.2 Explica y describe las características principales del clima en Andalucía y expone algunos de sus efectos en el entorno conocido.    (STD.21.1)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E2988" w:rsidRDefault="00C2079A" w:rsidP="009E2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C2079A" w:rsidRPr="008701A5" w:rsidRDefault="00C2079A" w:rsidP="009E2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ORAL</w:t>
            </w:r>
          </w:p>
        </w:tc>
      </w:tr>
      <w:tr w:rsidR="009E2988" w:rsidTr="0085387F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9E2988" w:rsidRPr="009E2988" w:rsidRDefault="009E2988" w:rsidP="009E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29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 (STD.32.1)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C2079A" w:rsidRDefault="00C2079A" w:rsidP="009E29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E2988" w:rsidRDefault="00C2079A" w:rsidP="009E298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ESCRITO</w:t>
            </w:r>
          </w:p>
          <w:p w:rsidR="009E2988" w:rsidRPr="00CC7829" w:rsidRDefault="009E2988" w:rsidP="009E29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6" w:rsidRDefault="00B46556">
      <w:pPr>
        <w:spacing w:after="0" w:line="240" w:lineRule="auto"/>
      </w:pPr>
      <w:r>
        <w:separator/>
      </w:r>
    </w:p>
  </w:endnote>
  <w:endnote w:type="continuationSeparator" w:id="0">
    <w:p w:rsidR="00B46556" w:rsidRDefault="00B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6" w:rsidRDefault="00B46556">
      <w:pPr>
        <w:spacing w:after="0" w:line="240" w:lineRule="auto"/>
      </w:pPr>
      <w:r>
        <w:separator/>
      </w:r>
    </w:p>
  </w:footnote>
  <w:footnote w:type="continuationSeparator" w:id="0">
    <w:p w:rsidR="00B46556" w:rsidRDefault="00B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90CA7"/>
    <w:rsid w:val="0042074C"/>
    <w:rsid w:val="00566D1F"/>
    <w:rsid w:val="00983A0B"/>
    <w:rsid w:val="009840A9"/>
    <w:rsid w:val="009E2988"/>
    <w:rsid w:val="00A06E47"/>
    <w:rsid w:val="00A7763A"/>
    <w:rsid w:val="00B46556"/>
    <w:rsid w:val="00B51886"/>
    <w:rsid w:val="00C2079A"/>
    <w:rsid w:val="00D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2018-11-19T22:17:00Z</dcterms:created>
  <dcterms:modified xsi:type="dcterms:W3CDTF">2019-02-02T16:24:00Z</dcterms:modified>
</cp:coreProperties>
</file>